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81F7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1F9A36C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0FF0CAC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396034C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D0938CD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5D4E12D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2CF2083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F1F1F06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7F6166E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6C72724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1357E39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6C382AFE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lt-LT"/>
        </w:rPr>
      </w:pPr>
    </w:p>
    <w:p w14:paraId="41D64DC1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lt-LT"/>
        </w:rPr>
      </w:pPr>
    </w:p>
    <w:p w14:paraId="5571CC24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lt-LT"/>
        </w:rPr>
      </w:pPr>
    </w:p>
    <w:p w14:paraId="09B1518E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lt-LT"/>
        </w:rPr>
      </w:pPr>
    </w:p>
    <w:p w14:paraId="72926B35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lt-LT"/>
        </w:rPr>
      </w:pPr>
    </w:p>
    <w:p w14:paraId="7627BA0D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lt-LT"/>
        </w:rPr>
      </w:pPr>
    </w:p>
    <w:p w14:paraId="6D1970D7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lt-LT"/>
        </w:rPr>
      </w:pPr>
    </w:p>
    <w:p w14:paraId="040AEC82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lt-LT"/>
        </w:rPr>
      </w:pPr>
    </w:p>
    <w:p w14:paraId="321FE934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lt-LT"/>
        </w:rPr>
      </w:pPr>
    </w:p>
    <w:p w14:paraId="0D424FA7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lt-LT"/>
        </w:rPr>
      </w:pPr>
    </w:p>
    <w:p w14:paraId="43F67264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lt-LT"/>
        </w:rPr>
      </w:pPr>
    </w:p>
    <w:p w14:paraId="608F2D0F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lt-LT"/>
        </w:rPr>
      </w:pPr>
    </w:p>
    <w:p w14:paraId="6FC08445" w14:textId="77777777" w:rsidR="00694700" w:rsidRPr="00694700" w:rsidRDefault="00694700" w:rsidP="0069470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lang w:eastAsia="lt-LT"/>
        </w:rPr>
      </w:pPr>
      <w:bookmarkStart w:id="0" w:name="_Toc129243221"/>
      <w:bookmarkStart w:id="1" w:name="_Toc129243096"/>
      <w:r w:rsidRPr="00694700">
        <w:rPr>
          <w:rFonts w:ascii="Times New Roman" w:eastAsia="Calibri" w:hAnsi="Times New Roman" w:cs="Times New Roman"/>
          <w:b/>
          <w:kern w:val="28"/>
          <w:lang w:eastAsia="lt-LT"/>
        </w:rPr>
        <w:t>I PRIEDAS</w:t>
      </w:r>
    </w:p>
    <w:p w14:paraId="479F3384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18830E2" w14:textId="77777777" w:rsidR="00694700" w:rsidRPr="00694700" w:rsidRDefault="00694700" w:rsidP="0069470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lang w:eastAsia="lt-LT"/>
        </w:rPr>
      </w:pPr>
      <w:r w:rsidRPr="00694700">
        <w:rPr>
          <w:rFonts w:ascii="Times New Roman" w:eastAsia="Calibri" w:hAnsi="Times New Roman" w:cs="Times New Roman"/>
          <w:b/>
          <w:kern w:val="28"/>
          <w:lang w:eastAsia="lt-LT"/>
        </w:rPr>
        <w:t>PREPARATO CHARAKTERISTIKŲ SANTRAUKA</w:t>
      </w:r>
    </w:p>
    <w:p w14:paraId="20C83774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C041F74" w14:textId="77777777" w:rsidR="00694700" w:rsidRPr="00694700" w:rsidRDefault="00694700" w:rsidP="0069470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</w:rPr>
      </w:pPr>
      <w:r w:rsidRPr="00694700">
        <w:rPr>
          <w:rFonts w:ascii="Times New Roman" w:eastAsia="Calibri" w:hAnsi="Times New Roman" w:cs="Times New Roman"/>
          <w:b/>
        </w:rPr>
        <w:br w:type="page"/>
      </w:r>
      <w:r w:rsidRPr="00694700">
        <w:rPr>
          <w:rFonts w:ascii="Times New Roman" w:eastAsia="Calibri" w:hAnsi="Times New Roman" w:cs="Times New Roman"/>
          <w:b/>
        </w:rPr>
        <w:lastRenderedPageBreak/>
        <w:t>1.</w:t>
      </w:r>
      <w:r w:rsidRPr="00694700">
        <w:rPr>
          <w:rFonts w:ascii="Times New Roman" w:eastAsia="Calibri" w:hAnsi="Times New Roman" w:cs="Times New Roman"/>
          <w:b/>
        </w:rPr>
        <w:tab/>
      </w:r>
      <w:r w:rsidRPr="00694700">
        <w:rPr>
          <w:rFonts w:ascii="Times New Roman" w:eastAsia="Calibri" w:hAnsi="Times New Roman" w:cs="Times New Roman"/>
          <w:b/>
          <w:caps/>
        </w:rPr>
        <w:t>VAISTINIO</w:t>
      </w:r>
      <w:r w:rsidRPr="00694700">
        <w:rPr>
          <w:rFonts w:ascii="Times New Roman" w:eastAsia="Calibri" w:hAnsi="Times New Roman" w:cs="Times New Roman"/>
          <w:b/>
        </w:rPr>
        <w:t xml:space="preserve"> PREPARATO PAVADINIMAS</w:t>
      </w:r>
    </w:p>
    <w:p w14:paraId="05377578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BA22548" w14:textId="26BDB205" w:rsidR="00694700" w:rsidRPr="00694700" w:rsidRDefault="008B2E7D" w:rsidP="00694700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Diclac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 w:rsidR="00694700" w:rsidRPr="00694700">
        <w:rPr>
          <w:rFonts w:ascii="Times New Roman" w:eastAsia="Calibri" w:hAnsi="Times New Roman" w:cs="Times New Roman"/>
        </w:rPr>
        <w:t>23,2 mg/g gelis</w:t>
      </w:r>
    </w:p>
    <w:p w14:paraId="567D06D5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57C04C1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1CF1EC1" w14:textId="77777777" w:rsidR="00694700" w:rsidRPr="00694700" w:rsidRDefault="00694700" w:rsidP="0069470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caps/>
        </w:rPr>
      </w:pPr>
      <w:r w:rsidRPr="00694700">
        <w:rPr>
          <w:rFonts w:ascii="Times New Roman" w:eastAsia="Calibri" w:hAnsi="Times New Roman" w:cs="Times New Roman"/>
          <w:b/>
          <w:caps/>
        </w:rPr>
        <w:t>2.</w:t>
      </w:r>
      <w:r w:rsidRPr="00694700">
        <w:rPr>
          <w:rFonts w:ascii="Times New Roman" w:eastAsia="Calibri" w:hAnsi="Times New Roman" w:cs="Times New Roman"/>
          <w:b/>
          <w:caps/>
        </w:rPr>
        <w:tab/>
        <w:t>kokybinė ir kiekybinė sudėtis</w:t>
      </w:r>
    </w:p>
    <w:p w14:paraId="11DBA643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2860B24" w14:textId="77777777" w:rsidR="00694700" w:rsidRPr="00694700" w:rsidRDefault="00856D8B" w:rsidP="0069470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Kiek</w:t>
      </w:r>
      <w:r w:rsidR="007367F9">
        <w:rPr>
          <w:rFonts w:ascii="Times New Roman" w:eastAsia="Calibri" w:hAnsi="Times New Roman" w:cs="Times New Roman"/>
        </w:rPr>
        <w:t>v</w:t>
      </w:r>
      <w:r w:rsidR="00694700" w:rsidRPr="00694700">
        <w:rPr>
          <w:rFonts w:ascii="Times New Roman" w:eastAsia="Calibri" w:hAnsi="Times New Roman" w:cs="Times New Roman"/>
        </w:rPr>
        <w:t xml:space="preserve">iename grame gelio yra 23,2 mg </w:t>
      </w:r>
      <w:proofErr w:type="spellStart"/>
      <w:r w:rsidR="00694700" w:rsidRPr="00694700">
        <w:rPr>
          <w:rFonts w:ascii="Times New Roman" w:eastAsia="Calibri" w:hAnsi="Times New Roman" w:cs="Times New Roman"/>
        </w:rPr>
        <w:t>diklofenako</w:t>
      </w:r>
      <w:proofErr w:type="spellEnd"/>
      <w:r w:rsidR="00694700" w:rsidRPr="00694700">
        <w:rPr>
          <w:rFonts w:ascii="Times New Roman" w:eastAsia="Calibri" w:hAnsi="Times New Roman" w:cs="Times New Roman"/>
        </w:rPr>
        <w:t xml:space="preserve"> </w:t>
      </w:r>
      <w:proofErr w:type="spellStart"/>
      <w:r w:rsidR="00694700" w:rsidRPr="00694700">
        <w:rPr>
          <w:rFonts w:ascii="Times New Roman" w:eastAsia="Calibri" w:hAnsi="Times New Roman" w:cs="Times New Roman"/>
        </w:rPr>
        <w:t>dietilamino</w:t>
      </w:r>
      <w:proofErr w:type="spellEnd"/>
      <w:r w:rsidR="00694700" w:rsidRPr="00694700">
        <w:rPr>
          <w:rFonts w:ascii="Times New Roman" w:eastAsia="Calibri" w:hAnsi="Times New Roman" w:cs="Times New Roman"/>
        </w:rPr>
        <w:t xml:space="preserve">, atitinkančio 20 mg </w:t>
      </w:r>
      <w:proofErr w:type="spellStart"/>
      <w:r w:rsidR="00694700" w:rsidRPr="00694700">
        <w:rPr>
          <w:rFonts w:ascii="Times New Roman" w:eastAsia="Calibri" w:hAnsi="Times New Roman" w:cs="Times New Roman"/>
        </w:rPr>
        <w:t>diklofenako</w:t>
      </w:r>
      <w:proofErr w:type="spellEnd"/>
      <w:r w:rsidR="00694700" w:rsidRPr="00694700">
        <w:rPr>
          <w:rFonts w:ascii="Times New Roman" w:eastAsia="Calibri" w:hAnsi="Times New Roman" w:cs="Times New Roman"/>
        </w:rPr>
        <w:t xml:space="preserve"> natrio druskos.</w:t>
      </w:r>
    </w:p>
    <w:p w14:paraId="5B6643C3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D4267F4" w14:textId="26829733" w:rsidR="00694700" w:rsidRPr="00694700" w:rsidRDefault="00694700" w:rsidP="00CB2AD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bookmarkStart w:id="2" w:name="_Hlk510079682"/>
      <w:r w:rsidRPr="00694700">
        <w:rPr>
          <w:rFonts w:ascii="Times New Roman" w:eastAsia="Calibri" w:hAnsi="Times New Roman" w:cs="Times New Roman"/>
          <w:u w:val="single"/>
        </w:rPr>
        <w:t>Pagalbinės medžiagos, kurių poveikis žinomas</w:t>
      </w:r>
      <w:r w:rsidRPr="00694700">
        <w:rPr>
          <w:rFonts w:ascii="Times New Roman" w:eastAsia="Calibri" w:hAnsi="Times New Roman" w:cs="Times New Roman"/>
        </w:rPr>
        <w:t>: viename grame gelio yra 0,2</w:t>
      </w:r>
      <w:r w:rsidR="00064769">
        <w:rPr>
          <w:rFonts w:ascii="Times New Roman" w:eastAsia="Calibri" w:hAnsi="Times New Roman" w:cs="Times New Roman"/>
        </w:rPr>
        <w:t> </w:t>
      </w:r>
      <w:r w:rsidRPr="00694700">
        <w:rPr>
          <w:rFonts w:ascii="Times New Roman" w:eastAsia="Calibri" w:hAnsi="Times New Roman" w:cs="Times New Roman"/>
        </w:rPr>
        <w:t xml:space="preserve">mg </w:t>
      </w:r>
      <w:proofErr w:type="spellStart"/>
      <w:r w:rsidRPr="00694700">
        <w:rPr>
          <w:rFonts w:ascii="Times New Roman" w:eastAsia="Calibri" w:hAnsi="Times New Roman" w:cs="Times New Roman"/>
        </w:rPr>
        <w:t>butilhidroksitolueno</w:t>
      </w:r>
      <w:proofErr w:type="spellEnd"/>
      <w:r w:rsidR="002775D6">
        <w:rPr>
          <w:rFonts w:ascii="Times New Roman" w:eastAsia="Calibri" w:hAnsi="Times New Roman" w:cs="Times New Roman"/>
        </w:rPr>
        <w:t xml:space="preserve"> </w:t>
      </w:r>
      <w:r w:rsidR="002775D6">
        <w:rPr>
          <w:rFonts w:ascii="Times New Roman" w:eastAsia="SimSun" w:hAnsi="Times New Roman" w:cs="Times New Roman"/>
          <w:iCs/>
          <w:snapToGrid w:val="0"/>
          <w:color w:val="000000"/>
          <w:lang w:eastAsia="zh-CN"/>
        </w:rPr>
        <w:t>(E321)</w:t>
      </w:r>
      <w:r w:rsidR="00086121" w:rsidRPr="00086121">
        <w:t xml:space="preserve"> </w:t>
      </w:r>
      <w:r w:rsidR="00086121" w:rsidRPr="00086121">
        <w:rPr>
          <w:rFonts w:ascii="Times New Roman" w:eastAsia="SimSun" w:hAnsi="Times New Roman" w:cs="Times New Roman"/>
          <w:iCs/>
          <w:snapToGrid w:val="0"/>
          <w:color w:val="000000"/>
          <w:lang w:eastAsia="zh-CN"/>
        </w:rPr>
        <w:t>iki 0,01</w:t>
      </w:r>
      <w:r w:rsidR="009B2988">
        <w:rPr>
          <w:rFonts w:ascii="Times New Roman" w:eastAsia="SimSun" w:hAnsi="Times New Roman" w:cs="Times New Roman"/>
          <w:iCs/>
          <w:snapToGrid w:val="0"/>
          <w:color w:val="000000"/>
          <w:lang w:eastAsia="zh-CN"/>
        </w:rPr>
        <w:t> </w:t>
      </w:r>
      <w:r w:rsidR="00086121" w:rsidRPr="00086121">
        <w:rPr>
          <w:rFonts w:ascii="Times New Roman" w:eastAsia="SimSun" w:hAnsi="Times New Roman" w:cs="Times New Roman"/>
          <w:iCs/>
          <w:snapToGrid w:val="0"/>
          <w:color w:val="000000"/>
          <w:lang w:eastAsia="zh-CN"/>
        </w:rPr>
        <w:t xml:space="preserve">mg </w:t>
      </w:r>
      <w:proofErr w:type="spellStart"/>
      <w:r w:rsidR="00086121" w:rsidRPr="00086121">
        <w:rPr>
          <w:rFonts w:ascii="Times New Roman" w:eastAsia="SimSun" w:hAnsi="Times New Roman" w:cs="Times New Roman"/>
          <w:iCs/>
          <w:snapToGrid w:val="0"/>
          <w:color w:val="000000"/>
          <w:lang w:eastAsia="zh-CN"/>
        </w:rPr>
        <w:t>heksil</w:t>
      </w:r>
      <w:r w:rsidR="00470E7D">
        <w:rPr>
          <w:rFonts w:ascii="Times New Roman" w:eastAsia="SimSun" w:hAnsi="Times New Roman" w:cs="Times New Roman"/>
          <w:iCs/>
          <w:snapToGrid w:val="0"/>
          <w:color w:val="000000"/>
          <w:lang w:eastAsia="zh-CN"/>
        </w:rPr>
        <w:t>o</w:t>
      </w:r>
      <w:proofErr w:type="spellEnd"/>
      <w:r w:rsidR="00470E7D">
        <w:rPr>
          <w:rFonts w:ascii="Times New Roman" w:eastAsia="SimSun" w:hAnsi="Times New Roman" w:cs="Times New Roman"/>
          <w:iCs/>
          <w:snapToGrid w:val="0"/>
          <w:color w:val="000000"/>
          <w:lang w:eastAsia="zh-CN"/>
        </w:rPr>
        <w:t xml:space="preserve"> </w:t>
      </w:r>
      <w:proofErr w:type="spellStart"/>
      <w:r w:rsidR="00086121" w:rsidRPr="00086121">
        <w:rPr>
          <w:rFonts w:ascii="Times New Roman" w:eastAsia="SimSun" w:hAnsi="Times New Roman" w:cs="Times New Roman"/>
          <w:iCs/>
          <w:snapToGrid w:val="0"/>
          <w:color w:val="000000"/>
          <w:lang w:eastAsia="zh-CN"/>
        </w:rPr>
        <w:t>benzoato</w:t>
      </w:r>
      <w:proofErr w:type="spellEnd"/>
      <w:r w:rsidR="00086121" w:rsidRPr="00086121">
        <w:rPr>
          <w:rFonts w:ascii="Times New Roman" w:eastAsia="SimSun" w:hAnsi="Times New Roman" w:cs="Times New Roman"/>
          <w:iCs/>
          <w:snapToGrid w:val="0"/>
          <w:color w:val="000000"/>
          <w:lang w:eastAsia="zh-CN"/>
        </w:rPr>
        <w:t>, iki 0,001</w:t>
      </w:r>
      <w:r w:rsidR="009B2988">
        <w:rPr>
          <w:rFonts w:ascii="Times New Roman" w:eastAsia="SimSun" w:hAnsi="Times New Roman" w:cs="Times New Roman"/>
          <w:iCs/>
          <w:snapToGrid w:val="0"/>
          <w:color w:val="000000"/>
          <w:lang w:eastAsia="zh-CN"/>
        </w:rPr>
        <w:t> </w:t>
      </w:r>
      <w:r w:rsidR="00086121" w:rsidRPr="00086121">
        <w:rPr>
          <w:rFonts w:ascii="Times New Roman" w:eastAsia="SimSun" w:hAnsi="Times New Roman" w:cs="Times New Roman"/>
          <w:iCs/>
          <w:snapToGrid w:val="0"/>
          <w:color w:val="000000"/>
          <w:lang w:eastAsia="zh-CN"/>
        </w:rPr>
        <w:t xml:space="preserve">mg </w:t>
      </w:r>
      <w:proofErr w:type="spellStart"/>
      <w:r w:rsidR="00086121" w:rsidRPr="00086121">
        <w:rPr>
          <w:rFonts w:ascii="Times New Roman" w:eastAsia="SimSun" w:hAnsi="Times New Roman" w:cs="Times New Roman"/>
          <w:iCs/>
          <w:snapToGrid w:val="0"/>
          <w:color w:val="000000"/>
          <w:lang w:eastAsia="zh-CN"/>
        </w:rPr>
        <w:t>citralio</w:t>
      </w:r>
      <w:proofErr w:type="spellEnd"/>
      <w:r w:rsidR="00086121" w:rsidRPr="00086121">
        <w:rPr>
          <w:rFonts w:ascii="Times New Roman" w:eastAsia="SimSun" w:hAnsi="Times New Roman" w:cs="Times New Roman"/>
          <w:iCs/>
          <w:snapToGrid w:val="0"/>
          <w:color w:val="000000"/>
          <w:lang w:eastAsia="zh-CN"/>
        </w:rPr>
        <w:t xml:space="preserve"> ir iki 0,001</w:t>
      </w:r>
      <w:r w:rsidR="009B2988">
        <w:rPr>
          <w:rFonts w:ascii="Times New Roman" w:eastAsia="SimSun" w:hAnsi="Times New Roman" w:cs="Times New Roman"/>
          <w:iCs/>
          <w:snapToGrid w:val="0"/>
          <w:color w:val="000000"/>
          <w:lang w:eastAsia="zh-CN"/>
        </w:rPr>
        <w:t> </w:t>
      </w:r>
      <w:r w:rsidR="00086121" w:rsidRPr="00086121">
        <w:rPr>
          <w:rFonts w:ascii="Times New Roman" w:eastAsia="SimSun" w:hAnsi="Times New Roman" w:cs="Times New Roman"/>
          <w:iCs/>
          <w:snapToGrid w:val="0"/>
          <w:color w:val="000000"/>
          <w:lang w:eastAsia="zh-CN"/>
        </w:rPr>
        <w:t xml:space="preserve">mg </w:t>
      </w:r>
      <w:proofErr w:type="spellStart"/>
      <w:r w:rsidR="00086121" w:rsidRPr="00086121">
        <w:rPr>
          <w:rFonts w:ascii="Times New Roman" w:eastAsia="SimSun" w:hAnsi="Times New Roman" w:cs="Times New Roman"/>
          <w:iCs/>
          <w:snapToGrid w:val="0"/>
          <w:color w:val="000000"/>
          <w:lang w:eastAsia="zh-CN"/>
        </w:rPr>
        <w:t>eugenolio</w:t>
      </w:r>
      <w:proofErr w:type="spellEnd"/>
      <w:r w:rsidRPr="00694700">
        <w:rPr>
          <w:rFonts w:ascii="Times New Roman" w:eastAsia="Calibri" w:hAnsi="Times New Roman" w:cs="Times New Roman"/>
        </w:rPr>
        <w:t>.</w:t>
      </w:r>
    </w:p>
    <w:bookmarkEnd w:id="2"/>
    <w:p w14:paraId="779AECDB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D7D7916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Visos pagalbinės medžiagos išvardytos 6.1 skyriuje.</w:t>
      </w:r>
    </w:p>
    <w:p w14:paraId="219AE748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EA78807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C1A4A57" w14:textId="77777777" w:rsidR="00694700" w:rsidRPr="00694700" w:rsidRDefault="00694700" w:rsidP="0069470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caps/>
        </w:rPr>
      </w:pPr>
      <w:r w:rsidRPr="00694700">
        <w:rPr>
          <w:rFonts w:ascii="Times New Roman" w:eastAsia="Calibri" w:hAnsi="Times New Roman" w:cs="Times New Roman"/>
          <w:b/>
          <w:caps/>
        </w:rPr>
        <w:t>3.</w:t>
      </w:r>
      <w:r w:rsidRPr="00694700">
        <w:rPr>
          <w:rFonts w:ascii="Times New Roman" w:eastAsia="Calibri" w:hAnsi="Times New Roman" w:cs="Times New Roman"/>
          <w:b/>
          <w:caps/>
        </w:rPr>
        <w:tab/>
        <w:t>Farmacinė forma</w:t>
      </w:r>
    </w:p>
    <w:p w14:paraId="67A29E41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49E1BB9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Gelis.</w:t>
      </w:r>
    </w:p>
    <w:p w14:paraId="209A6891" w14:textId="09249558" w:rsidR="00694700" w:rsidRPr="00694700" w:rsidRDefault="007A4E47" w:rsidP="0069470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Klampus, baltas</w:t>
      </w:r>
      <w:r w:rsidR="00952E5A">
        <w:rPr>
          <w:rFonts w:ascii="Times New Roman" w:eastAsia="Calibri" w:hAnsi="Times New Roman" w:cs="Times New Roman"/>
        </w:rPr>
        <w:t>,</w:t>
      </w:r>
      <w:r>
        <w:rPr>
          <w:rFonts w:ascii="Times New Roman" w:eastAsia="Calibri" w:hAnsi="Times New Roman" w:cs="Times New Roman"/>
        </w:rPr>
        <w:t xml:space="preserve"> </w:t>
      </w:r>
      <w:r w:rsidR="00952E5A">
        <w:rPr>
          <w:rFonts w:ascii="Times New Roman" w:eastAsia="Calibri" w:hAnsi="Times New Roman" w:cs="Times New Roman"/>
        </w:rPr>
        <w:t>specifinio kvapo</w:t>
      </w:r>
      <w:r>
        <w:rPr>
          <w:rFonts w:ascii="Times New Roman" w:eastAsia="Calibri" w:hAnsi="Times New Roman" w:cs="Times New Roman"/>
        </w:rPr>
        <w:t xml:space="preserve"> gelis</w:t>
      </w:r>
      <w:r w:rsidR="00694700" w:rsidRPr="00694700">
        <w:rPr>
          <w:rFonts w:ascii="Times New Roman" w:eastAsia="Calibri" w:hAnsi="Times New Roman" w:cs="Times New Roman"/>
        </w:rPr>
        <w:t>.</w:t>
      </w:r>
    </w:p>
    <w:p w14:paraId="5EAA4CC7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65060C9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49DC77A" w14:textId="77777777" w:rsidR="00694700" w:rsidRPr="00694700" w:rsidRDefault="00694700" w:rsidP="0069470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caps/>
        </w:rPr>
      </w:pPr>
      <w:r w:rsidRPr="00694700">
        <w:rPr>
          <w:rFonts w:ascii="Times New Roman" w:eastAsia="Calibri" w:hAnsi="Times New Roman" w:cs="Times New Roman"/>
          <w:b/>
          <w:caps/>
        </w:rPr>
        <w:t>4.</w:t>
      </w:r>
      <w:r w:rsidRPr="00694700">
        <w:rPr>
          <w:rFonts w:ascii="Times New Roman" w:eastAsia="Calibri" w:hAnsi="Times New Roman" w:cs="Times New Roman"/>
          <w:b/>
          <w:caps/>
        </w:rPr>
        <w:tab/>
        <w:t>klinikinĖ informacija</w:t>
      </w:r>
    </w:p>
    <w:p w14:paraId="03FA5F9A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73246FA" w14:textId="77777777" w:rsidR="00694700" w:rsidRPr="00694700" w:rsidRDefault="00694700" w:rsidP="0069470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</w:rPr>
      </w:pPr>
      <w:r w:rsidRPr="00694700">
        <w:rPr>
          <w:rFonts w:ascii="Times New Roman" w:eastAsia="Calibri" w:hAnsi="Times New Roman" w:cs="Times New Roman"/>
          <w:b/>
        </w:rPr>
        <w:t>4.1</w:t>
      </w:r>
      <w:r w:rsidRPr="00694700">
        <w:rPr>
          <w:rFonts w:ascii="Times New Roman" w:eastAsia="Calibri" w:hAnsi="Times New Roman" w:cs="Times New Roman"/>
          <w:b/>
        </w:rPr>
        <w:tab/>
        <w:t>Terapinės indikacijos</w:t>
      </w:r>
    </w:p>
    <w:p w14:paraId="1ED9A8DC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F2FB0B4" w14:textId="77777777" w:rsidR="00694700" w:rsidRPr="00B721D4" w:rsidRDefault="00064769" w:rsidP="00694700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u w:val="single"/>
        </w:rPr>
      </w:pPr>
      <w:r w:rsidRPr="00B721D4">
        <w:rPr>
          <w:rFonts w:ascii="Times New Roman" w:eastAsia="Calibri" w:hAnsi="Times New Roman" w:cs="Times New Roman"/>
          <w:iCs/>
          <w:u w:val="single"/>
        </w:rPr>
        <w:t xml:space="preserve">Suaugusiesiems ir </w:t>
      </w:r>
      <w:r w:rsidRPr="00FA16A0">
        <w:rPr>
          <w:rFonts w:ascii="Times New Roman" w:eastAsia="Calibri" w:hAnsi="Times New Roman" w:cs="Times New Roman"/>
          <w:iCs/>
          <w:u w:val="single"/>
        </w:rPr>
        <w:t>14</w:t>
      </w:r>
      <w:r w:rsidRPr="00B721D4">
        <w:rPr>
          <w:rFonts w:ascii="Times New Roman" w:eastAsia="Calibri" w:hAnsi="Times New Roman" w:cs="Times New Roman"/>
          <w:iCs/>
          <w:u w:val="single"/>
        </w:rPr>
        <w:t> metų bei vyresniems paaugliams</w:t>
      </w:r>
    </w:p>
    <w:p w14:paraId="5EEDD1E5" w14:textId="1169AFAD" w:rsidR="0033095A" w:rsidRDefault="0033095A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49A254A" w14:textId="77777777" w:rsidR="00694700" w:rsidRPr="00694700" w:rsidRDefault="00336303" w:rsidP="0069470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</w:t>
      </w:r>
      <w:r w:rsidR="00694700" w:rsidRPr="00694700">
        <w:rPr>
          <w:rFonts w:ascii="Times New Roman" w:eastAsia="Calibri" w:hAnsi="Times New Roman" w:cs="Times New Roman"/>
        </w:rPr>
        <w:t>kausmo</w:t>
      </w:r>
      <w:r>
        <w:rPr>
          <w:rFonts w:ascii="Times New Roman" w:eastAsia="Calibri" w:hAnsi="Times New Roman" w:cs="Times New Roman"/>
        </w:rPr>
        <w:t>,</w:t>
      </w:r>
      <w:r w:rsidR="00694700" w:rsidRPr="00694700">
        <w:rPr>
          <w:rFonts w:ascii="Times New Roman" w:eastAsia="Calibri" w:hAnsi="Times New Roman" w:cs="Times New Roman"/>
        </w:rPr>
        <w:t xml:space="preserve"> uždegimo </w:t>
      </w:r>
      <w:r>
        <w:rPr>
          <w:rFonts w:ascii="Times New Roman" w:eastAsia="Calibri" w:hAnsi="Times New Roman" w:cs="Times New Roman"/>
        </w:rPr>
        <w:t xml:space="preserve">ir patinimo </w:t>
      </w:r>
      <w:r w:rsidR="00694700" w:rsidRPr="00694700">
        <w:rPr>
          <w:rFonts w:ascii="Times New Roman" w:eastAsia="Calibri" w:hAnsi="Times New Roman" w:cs="Times New Roman"/>
        </w:rPr>
        <w:t>mažinimas, kai yra:</w:t>
      </w:r>
    </w:p>
    <w:p w14:paraId="089585B1" w14:textId="39D06174" w:rsidR="00694700" w:rsidRPr="00694700" w:rsidRDefault="00694700" w:rsidP="00694700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minkštųjų audinių sužalojimas (</w:t>
      </w:r>
      <w:r w:rsidR="00C97083">
        <w:rPr>
          <w:rFonts w:ascii="Times New Roman" w:eastAsia="Calibri" w:hAnsi="Times New Roman" w:cs="Times New Roman"/>
        </w:rPr>
        <w:t xml:space="preserve">po </w:t>
      </w:r>
      <w:r w:rsidR="00120563">
        <w:rPr>
          <w:rFonts w:ascii="Times New Roman" w:eastAsia="Calibri" w:hAnsi="Times New Roman" w:cs="Times New Roman"/>
        </w:rPr>
        <w:t xml:space="preserve">traumos </w:t>
      </w:r>
      <w:r w:rsidR="00C97083">
        <w:rPr>
          <w:rFonts w:ascii="Times New Roman" w:eastAsia="Calibri" w:hAnsi="Times New Roman" w:cs="Times New Roman"/>
        </w:rPr>
        <w:t>atsiradusiam</w:t>
      </w:r>
      <w:r w:rsidR="0034607C">
        <w:rPr>
          <w:rFonts w:ascii="Times New Roman" w:eastAsia="Calibri" w:hAnsi="Times New Roman" w:cs="Times New Roman"/>
        </w:rPr>
        <w:t xml:space="preserve"> </w:t>
      </w:r>
      <w:r w:rsidRPr="00694700">
        <w:rPr>
          <w:rFonts w:ascii="Times New Roman" w:eastAsia="Calibri" w:hAnsi="Times New Roman" w:cs="Times New Roman"/>
        </w:rPr>
        <w:t xml:space="preserve">sausgyslių, raiščių, raumenų ir sąnarių </w:t>
      </w:r>
      <w:r w:rsidR="005F7EE3">
        <w:rPr>
          <w:rFonts w:ascii="Times New Roman" w:eastAsia="Calibri" w:hAnsi="Times New Roman" w:cs="Times New Roman"/>
        </w:rPr>
        <w:t>u</w:t>
      </w:r>
      <w:r w:rsidR="00705A90">
        <w:rPr>
          <w:rFonts w:ascii="Times New Roman" w:eastAsia="Calibri" w:hAnsi="Times New Roman" w:cs="Times New Roman"/>
        </w:rPr>
        <w:t>ž</w:t>
      </w:r>
      <w:r w:rsidR="005F7EE3">
        <w:rPr>
          <w:rFonts w:ascii="Times New Roman" w:eastAsia="Calibri" w:hAnsi="Times New Roman" w:cs="Times New Roman"/>
        </w:rPr>
        <w:t>degim</w:t>
      </w:r>
      <w:r w:rsidR="00705A90">
        <w:rPr>
          <w:rFonts w:ascii="Times New Roman" w:eastAsia="Calibri" w:hAnsi="Times New Roman" w:cs="Times New Roman"/>
        </w:rPr>
        <w:t>ui</w:t>
      </w:r>
      <w:r w:rsidR="00B843F9">
        <w:rPr>
          <w:rFonts w:ascii="Times New Roman" w:eastAsia="Calibri" w:hAnsi="Times New Roman" w:cs="Times New Roman"/>
        </w:rPr>
        <w:t xml:space="preserve"> mažinti</w:t>
      </w:r>
      <w:r w:rsidR="00C2066D" w:rsidRPr="00C2066D">
        <w:rPr>
          <w:rFonts w:ascii="Times New Roman" w:eastAsia="Calibri" w:hAnsi="Times New Roman" w:cs="Times New Roman"/>
        </w:rPr>
        <w:t xml:space="preserve"> </w:t>
      </w:r>
      <w:r w:rsidR="00C2066D">
        <w:rPr>
          <w:rFonts w:ascii="Times New Roman" w:eastAsia="Calibri" w:hAnsi="Times New Roman" w:cs="Times New Roman"/>
        </w:rPr>
        <w:t xml:space="preserve">pvz., </w:t>
      </w:r>
      <w:r w:rsidR="00BA0980">
        <w:rPr>
          <w:rFonts w:ascii="Times New Roman" w:eastAsia="Calibri" w:hAnsi="Times New Roman" w:cs="Times New Roman"/>
        </w:rPr>
        <w:t>patempimų</w:t>
      </w:r>
      <w:r w:rsidR="005A5CE8">
        <w:rPr>
          <w:rFonts w:ascii="Times New Roman" w:eastAsia="Calibri" w:hAnsi="Times New Roman" w:cs="Times New Roman"/>
        </w:rPr>
        <w:t>,</w:t>
      </w:r>
      <w:r w:rsidR="00C2066D">
        <w:rPr>
          <w:rFonts w:ascii="Times New Roman" w:eastAsia="Calibri" w:hAnsi="Times New Roman" w:cs="Times New Roman"/>
        </w:rPr>
        <w:t>, sumušim</w:t>
      </w:r>
      <w:r w:rsidR="00E22717">
        <w:rPr>
          <w:rFonts w:ascii="Times New Roman" w:eastAsia="Calibri" w:hAnsi="Times New Roman" w:cs="Times New Roman"/>
        </w:rPr>
        <w:t>ų</w:t>
      </w:r>
      <w:r w:rsidR="00E450D2">
        <w:rPr>
          <w:rFonts w:ascii="Times New Roman" w:eastAsia="Calibri" w:hAnsi="Times New Roman" w:cs="Times New Roman"/>
        </w:rPr>
        <w:t>,</w:t>
      </w:r>
      <w:r w:rsidR="00E22717">
        <w:rPr>
          <w:rFonts w:ascii="Times New Roman" w:eastAsia="Calibri" w:hAnsi="Times New Roman" w:cs="Times New Roman"/>
        </w:rPr>
        <w:t xml:space="preserve"> nugaros skausmo [sp</w:t>
      </w:r>
      <w:r w:rsidR="00F91645">
        <w:rPr>
          <w:rFonts w:ascii="Times New Roman" w:eastAsia="Calibri" w:hAnsi="Times New Roman" w:cs="Times New Roman"/>
        </w:rPr>
        <w:t>o</w:t>
      </w:r>
      <w:r w:rsidR="00E22717">
        <w:rPr>
          <w:rFonts w:ascii="Times New Roman" w:eastAsia="Calibri" w:hAnsi="Times New Roman" w:cs="Times New Roman"/>
        </w:rPr>
        <w:t xml:space="preserve">rto </w:t>
      </w:r>
      <w:r w:rsidR="00063F74">
        <w:rPr>
          <w:rFonts w:ascii="Times New Roman" w:eastAsia="Calibri" w:hAnsi="Times New Roman" w:cs="Times New Roman"/>
        </w:rPr>
        <w:t>traumų</w:t>
      </w:r>
      <w:r w:rsidR="00F91645">
        <w:rPr>
          <w:rFonts w:ascii="Times New Roman" w:eastAsia="Calibri" w:hAnsi="Times New Roman" w:cs="Times New Roman"/>
        </w:rPr>
        <w:t>] atvejais</w:t>
      </w:r>
      <w:r w:rsidR="00E450D2">
        <w:rPr>
          <w:rFonts w:ascii="Times New Roman" w:eastAsia="Calibri" w:hAnsi="Times New Roman" w:cs="Times New Roman"/>
        </w:rPr>
        <w:t>)</w:t>
      </w:r>
      <w:r w:rsidRPr="00694700">
        <w:rPr>
          <w:rFonts w:ascii="Times New Roman" w:eastAsia="Calibri" w:hAnsi="Times New Roman" w:cs="Times New Roman"/>
        </w:rPr>
        <w:t>;</w:t>
      </w:r>
    </w:p>
    <w:p w14:paraId="6B3689CD" w14:textId="0DF51DAD" w:rsidR="00694700" w:rsidRPr="00694700" w:rsidRDefault="00694700" w:rsidP="00694700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lokalus minkštųjų audinių uždegimas</w:t>
      </w:r>
      <w:r w:rsidR="00D507C7">
        <w:rPr>
          <w:rFonts w:ascii="Times New Roman" w:eastAsia="Calibri" w:hAnsi="Times New Roman" w:cs="Times New Roman"/>
        </w:rPr>
        <w:t>, pvz.,</w:t>
      </w:r>
      <w:r w:rsidRPr="00694700">
        <w:rPr>
          <w:rFonts w:ascii="Times New Roman" w:eastAsia="Calibri" w:hAnsi="Times New Roman" w:cs="Times New Roman"/>
        </w:rPr>
        <w:t xml:space="preserve"> </w:t>
      </w:r>
      <w:proofErr w:type="spellStart"/>
      <w:r w:rsidRPr="00694700">
        <w:rPr>
          <w:rFonts w:ascii="Times New Roman" w:eastAsia="Calibri" w:hAnsi="Times New Roman" w:cs="Times New Roman"/>
        </w:rPr>
        <w:t>tendinitas</w:t>
      </w:r>
      <w:proofErr w:type="spellEnd"/>
      <w:r w:rsidRPr="00694700">
        <w:rPr>
          <w:rFonts w:ascii="Times New Roman" w:eastAsia="Calibri" w:hAnsi="Times New Roman" w:cs="Times New Roman"/>
        </w:rPr>
        <w:t>,</w:t>
      </w:r>
      <w:r w:rsidR="00C4114A">
        <w:rPr>
          <w:rFonts w:ascii="Times New Roman" w:eastAsia="Calibri" w:hAnsi="Times New Roman" w:cs="Times New Roman"/>
        </w:rPr>
        <w:t xml:space="preserve"> </w:t>
      </w:r>
      <w:proofErr w:type="spellStart"/>
      <w:r w:rsidR="00C4114A">
        <w:rPr>
          <w:rFonts w:ascii="Times New Roman" w:eastAsia="Calibri" w:hAnsi="Times New Roman" w:cs="Times New Roman"/>
        </w:rPr>
        <w:t>lateralinis</w:t>
      </w:r>
      <w:proofErr w:type="spellEnd"/>
      <w:r w:rsidR="00C4114A">
        <w:rPr>
          <w:rFonts w:ascii="Times New Roman" w:eastAsia="Calibri" w:hAnsi="Times New Roman" w:cs="Times New Roman"/>
        </w:rPr>
        <w:t xml:space="preserve"> </w:t>
      </w:r>
      <w:proofErr w:type="spellStart"/>
      <w:r w:rsidR="00C4114A">
        <w:rPr>
          <w:rFonts w:ascii="Times New Roman" w:eastAsia="Calibri" w:hAnsi="Times New Roman" w:cs="Times New Roman"/>
        </w:rPr>
        <w:t>epikondilitas</w:t>
      </w:r>
      <w:proofErr w:type="spellEnd"/>
      <w:r w:rsidR="00C4114A">
        <w:rPr>
          <w:rFonts w:ascii="Times New Roman" w:eastAsia="Calibri" w:hAnsi="Times New Roman" w:cs="Times New Roman"/>
        </w:rPr>
        <w:t xml:space="preserve"> („</w:t>
      </w:r>
      <w:r w:rsidR="00B02CB6">
        <w:rPr>
          <w:rFonts w:ascii="Times New Roman" w:eastAsia="Calibri" w:hAnsi="Times New Roman" w:cs="Times New Roman"/>
        </w:rPr>
        <w:t>tenisininko alkūnė“</w:t>
      </w:r>
      <w:r w:rsidR="00C4114A">
        <w:rPr>
          <w:rFonts w:ascii="Times New Roman" w:eastAsia="Calibri" w:hAnsi="Times New Roman" w:cs="Times New Roman"/>
        </w:rPr>
        <w:t>)</w:t>
      </w:r>
      <w:r w:rsidR="003B3089">
        <w:rPr>
          <w:rFonts w:ascii="Times New Roman" w:eastAsia="Calibri" w:hAnsi="Times New Roman" w:cs="Times New Roman"/>
        </w:rPr>
        <w:t xml:space="preserve">, </w:t>
      </w:r>
      <w:r w:rsidRPr="00694700">
        <w:rPr>
          <w:rFonts w:ascii="Times New Roman" w:eastAsia="Calibri" w:hAnsi="Times New Roman" w:cs="Times New Roman"/>
        </w:rPr>
        <w:t>bursitas</w:t>
      </w:r>
      <w:r w:rsidR="00401297">
        <w:rPr>
          <w:rFonts w:ascii="Times New Roman" w:eastAsia="Calibri" w:hAnsi="Times New Roman" w:cs="Times New Roman"/>
        </w:rPr>
        <w:t>, „</w:t>
      </w:r>
      <w:r w:rsidR="007977E9">
        <w:rPr>
          <w:rFonts w:ascii="Times New Roman" w:eastAsia="Calibri" w:hAnsi="Times New Roman" w:cs="Times New Roman"/>
        </w:rPr>
        <w:t>peties-rankos“ sindromas</w:t>
      </w:r>
      <w:r w:rsidR="00D84A28" w:rsidRPr="00D84A28">
        <w:rPr>
          <w:rFonts w:ascii="Times New Roman" w:eastAsia="Calibri" w:hAnsi="Times New Roman" w:cs="Times New Roman"/>
        </w:rPr>
        <w:t xml:space="preserve"> </w:t>
      </w:r>
      <w:r w:rsidR="00D84A28">
        <w:rPr>
          <w:rFonts w:ascii="Times New Roman" w:eastAsia="Calibri" w:hAnsi="Times New Roman" w:cs="Times New Roman"/>
        </w:rPr>
        <w:t xml:space="preserve">ir </w:t>
      </w:r>
      <w:proofErr w:type="spellStart"/>
      <w:r w:rsidR="00D84A28">
        <w:rPr>
          <w:rFonts w:ascii="Times New Roman" w:eastAsia="Calibri" w:hAnsi="Times New Roman" w:cs="Times New Roman"/>
        </w:rPr>
        <w:t>periartropatija</w:t>
      </w:r>
      <w:proofErr w:type="spellEnd"/>
      <w:r w:rsidR="002601F9">
        <w:rPr>
          <w:rFonts w:ascii="Times New Roman" w:eastAsia="Calibri" w:hAnsi="Times New Roman" w:cs="Times New Roman"/>
        </w:rPr>
        <w:t>.</w:t>
      </w:r>
    </w:p>
    <w:p w14:paraId="265167A6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C020D9E" w14:textId="77777777" w:rsidR="00694700" w:rsidRPr="00AD6309" w:rsidRDefault="00AD6309" w:rsidP="00694700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u w:val="single"/>
        </w:rPr>
      </w:pPr>
      <w:r w:rsidRPr="00AD6309">
        <w:rPr>
          <w:rFonts w:ascii="Times New Roman" w:eastAsia="Calibri" w:hAnsi="Times New Roman" w:cs="Times New Roman"/>
          <w:iCs/>
          <w:u w:val="single"/>
        </w:rPr>
        <w:t>18 metų ir vyresniems suaugusiesiems</w:t>
      </w:r>
    </w:p>
    <w:p w14:paraId="15D136B9" w14:textId="77777777" w:rsidR="00694700" w:rsidRPr="00694700" w:rsidRDefault="006673E3" w:rsidP="00694700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lengvo kelių ir </w:t>
      </w:r>
      <w:r w:rsidR="00136F59">
        <w:rPr>
          <w:rFonts w:ascii="Times New Roman" w:eastAsia="Calibri" w:hAnsi="Times New Roman" w:cs="Times New Roman"/>
        </w:rPr>
        <w:t xml:space="preserve">pirštų artrito </w:t>
      </w:r>
      <w:r w:rsidR="00270420">
        <w:rPr>
          <w:rFonts w:ascii="Times New Roman" w:eastAsia="Calibri" w:hAnsi="Times New Roman" w:cs="Times New Roman"/>
        </w:rPr>
        <w:t>gydymas</w:t>
      </w:r>
      <w:r w:rsidR="00694700" w:rsidRPr="00694700">
        <w:rPr>
          <w:rFonts w:ascii="Times New Roman" w:eastAsia="Calibri" w:hAnsi="Times New Roman" w:cs="Times New Roman"/>
        </w:rPr>
        <w:t>.</w:t>
      </w:r>
    </w:p>
    <w:p w14:paraId="162D2642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D217DA7" w14:textId="77777777" w:rsidR="00694700" w:rsidRPr="00694700" w:rsidRDefault="00694700" w:rsidP="0069470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</w:rPr>
      </w:pPr>
      <w:r w:rsidRPr="00694700">
        <w:rPr>
          <w:rFonts w:ascii="Times New Roman" w:eastAsia="Calibri" w:hAnsi="Times New Roman" w:cs="Times New Roman"/>
          <w:b/>
        </w:rPr>
        <w:t>4.2</w:t>
      </w:r>
      <w:r w:rsidRPr="00694700">
        <w:rPr>
          <w:rFonts w:ascii="Times New Roman" w:eastAsia="Calibri" w:hAnsi="Times New Roman" w:cs="Times New Roman"/>
          <w:b/>
        </w:rPr>
        <w:tab/>
        <w:t>Dozavimas ir vartojimo metodas</w:t>
      </w:r>
    </w:p>
    <w:p w14:paraId="68DE5B0A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55773A3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  <w:u w:val="single"/>
        </w:rPr>
        <w:t>Dozavimas</w:t>
      </w:r>
    </w:p>
    <w:p w14:paraId="76FC085B" w14:textId="77777777" w:rsidR="00270420" w:rsidRPr="00925DBF" w:rsidRDefault="00270420" w:rsidP="00270420">
      <w:pPr>
        <w:spacing w:after="0" w:line="240" w:lineRule="auto"/>
        <w:rPr>
          <w:rFonts w:ascii="Times New Roman" w:eastAsia="Calibri" w:hAnsi="Times New Roman" w:cs="Times New Roman"/>
          <w:b/>
          <w:bCs/>
          <w:i/>
        </w:rPr>
      </w:pPr>
      <w:r w:rsidRPr="00925DBF">
        <w:rPr>
          <w:rFonts w:ascii="Times New Roman" w:eastAsia="Calibri" w:hAnsi="Times New Roman" w:cs="Times New Roman"/>
          <w:i/>
        </w:rPr>
        <w:t xml:space="preserve">Suaugusiesiems ir </w:t>
      </w:r>
      <w:r w:rsidRPr="00FA16A0">
        <w:rPr>
          <w:rFonts w:ascii="Times New Roman" w:eastAsia="Calibri" w:hAnsi="Times New Roman" w:cs="Times New Roman"/>
          <w:i/>
        </w:rPr>
        <w:t>14</w:t>
      </w:r>
      <w:r w:rsidRPr="00925DBF">
        <w:rPr>
          <w:rFonts w:ascii="Times New Roman" w:eastAsia="Calibri" w:hAnsi="Times New Roman" w:cs="Times New Roman"/>
          <w:i/>
        </w:rPr>
        <w:t> metų bei vyresniems paaugliams</w:t>
      </w:r>
    </w:p>
    <w:p w14:paraId="3DD98A96" w14:textId="0E4B33DD" w:rsidR="00F51CE2" w:rsidRDefault="008B2E7D" w:rsidP="00694700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Diclac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 w:rsidR="00694700" w:rsidRPr="00694700">
        <w:rPr>
          <w:rFonts w:ascii="Times New Roman" w:eastAsia="Calibri" w:hAnsi="Times New Roman" w:cs="Times New Roman"/>
        </w:rPr>
        <w:t>geli</w:t>
      </w:r>
      <w:r w:rsidR="00FB1876">
        <w:rPr>
          <w:rFonts w:ascii="Times New Roman" w:eastAsia="Calibri" w:hAnsi="Times New Roman" w:cs="Times New Roman"/>
        </w:rPr>
        <w:t>s</w:t>
      </w:r>
      <w:r w:rsidR="00F51CE2">
        <w:rPr>
          <w:rFonts w:ascii="Times New Roman" w:eastAsia="Calibri" w:hAnsi="Times New Roman" w:cs="Times New Roman"/>
        </w:rPr>
        <w:t>,</w:t>
      </w:r>
      <w:r w:rsidR="00694700" w:rsidRPr="00694700">
        <w:rPr>
          <w:rFonts w:ascii="Times New Roman" w:eastAsia="Calibri" w:hAnsi="Times New Roman" w:cs="Times New Roman"/>
        </w:rPr>
        <w:t xml:space="preserve"> </w:t>
      </w:r>
      <w:r w:rsidR="000E30DE">
        <w:rPr>
          <w:rFonts w:ascii="Times New Roman" w:eastAsia="Calibri" w:hAnsi="Times New Roman" w:cs="Times New Roman"/>
        </w:rPr>
        <w:t>vartojamas</w:t>
      </w:r>
      <w:r w:rsidR="00694700" w:rsidRPr="00694700">
        <w:rPr>
          <w:rFonts w:ascii="Times New Roman" w:eastAsia="Calibri" w:hAnsi="Times New Roman" w:cs="Times New Roman"/>
        </w:rPr>
        <w:t xml:space="preserve"> 2</w:t>
      </w:r>
      <w:r w:rsidR="00064769">
        <w:rPr>
          <w:rFonts w:ascii="Times New Roman" w:eastAsia="Calibri" w:hAnsi="Times New Roman" w:cs="Times New Roman"/>
        </w:rPr>
        <w:t> </w:t>
      </w:r>
      <w:r w:rsidR="00694700" w:rsidRPr="00694700">
        <w:rPr>
          <w:rFonts w:ascii="Times New Roman" w:eastAsia="Calibri" w:hAnsi="Times New Roman" w:cs="Times New Roman"/>
        </w:rPr>
        <w:t>kartus per parą</w:t>
      </w:r>
      <w:r w:rsidR="000F52BB">
        <w:rPr>
          <w:rFonts w:ascii="Times New Roman" w:eastAsia="Calibri" w:hAnsi="Times New Roman" w:cs="Times New Roman"/>
        </w:rPr>
        <w:t xml:space="preserve"> (</w:t>
      </w:r>
      <w:r w:rsidR="00694700" w:rsidRPr="00694700">
        <w:rPr>
          <w:rFonts w:ascii="Times New Roman" w:eastAsia="Calibri" w:hAnsi="Times New Roman" w:cs="Times New Roman"/>
        </w:rPr>
        <w:t>geriau</w:t>
      </w:r>
      <w:r w:rsidR="00BC7C62">
        <w:rPr>
          <w:rFonts w:ascii="Times New Roman" w:eastAsia="Calibri" w:hAnsi="Times New Roman" w:cs="Times New Roman"/>
        </w:rPr>
        <w:t xml:space="preserve"> iš ryto</w:t>
      </w:r>
      <w:r w:rsidR="00694700" w:rsidRPr="00694700">
        <w:rPr>
          <w:rFonts w:ascii="Times New Roman" w:eastAsia="Calibri" w:hAnsi="Times New Roman" w:cs="Times New Roman"/>
        </w:rPr>
        <w:t xml:space="preserve"> ir vakare</w:t>
      </w:r>
      <w:r w:rsidR="00FA1D74">
        <w:rPr>
          <w:rFonts w:ascii="Times New Roman" w:eastAsia="Calibri" w:hAnsi="Times New Roman" w:cs="Times New Roman"/>
        </w:rPr>
        <w:t>)</w:t>
      </w:r>
      <w:r w:rsidR="00766D77">
        <w:rPr>
          <w:rFonts w:ascii="Times New Roman" w:eastAsia="Calibri" w:hAnsi="Times New Roman" w:cs="Times New Roman"/>
        </w:rPr>
        <w:t xml:space="preserve">, </w:t>
      </w:r>
      <w:r w:rsidR="00B31217">
        <w:rPr>
          <w:rFonts w:ascii="Times New Roman" w:eastAsia="Calibri" w:hAnsi="Times New Roman" w:cs="Times New Roman"/>
        </w:rPr>
        <w:t>sukeli</w:t>
      </w:r>
      <w:r w:rsidR="00B7406F">
        <w:rPr>
          <w:rFonts w:ascii="Times New Roman" w:eastAsia="Calibri" w:hAnsi="Times New Roman" w:cs="Times New Roman"/>
        </w:rPr>
        <w:t>a</w:t>
      </w:r>
      <w:r w:rsidR="00B31217" w:rsidRPr="00B31217">
        <w:rPr>
          <w:rFonts w:ascii="Times New Roman" w:eastAsia="Calibri" w:hAnsi="Times New Roman" w:cs="Times New Roman"/>
        </w:rPr>
        <w:t xml:space="preserve"> ilgalaikį skausm</w:t>
      </w:r>
      <w:r w:rsidR="00B7406F">
        <w:rPr>
          <w:rFonts w:ascii="Times New Roman" w:eastAsia="Calibri" w:hAnsi="Times New Roman" w:cs="Times New Roman"/>
        </w:rPr>
        <w:t>o</w:t>
      </w:r>
      <w:r w:rsidR="00B31217" w:rsidRPr="00B31217">
        <w:rPr>
          <w:rFonts w:ascii="Times New Roman" w:eastAsia="Calibri" w:hAnsi="Times New Roman" w:cs="Times New Roman"/>
        </w:rPr>
        <w:t xml:space="preserve"> malšin</w:t>
      </w:r>
      <w:r w:rsidR="00B7406F">
        <w:rPr>
          <w:rFonts w:ascii="Times New Roman" w:eastAsia="Calibri" w:hAnsi="Times New Roman" w:cs="Times New Roman"/>
        </w:rPr>
        <w:t>im</w:t>
      </w:r>
      <w:r w:rsidR="00F51CE2">
        <w:rPr>
          <w:rFonts w:ascii="Times New Roman" w:eastAsia="Calibri" w:hAnsi="Times New Roman" w:cs="Times New Roman"/>
        </w:rPr>
        <w:t>ą</w:t>
      </w:r>
      <w:r w:rsidR="00B7406F">
        <w:rPr>
          <w:rFonts w:ascii="Times New Roman" w:eastAsia="Calibri" w:hAnsi="Times New Roman" w:cs="Times New Roman"/>
        </w:rPr>
        <w:t>, trunkantį</w:t>
      </w:r>
      <w:r w:rsidR="00B31217" w:rsidRPr="00B31217">
        <w:rPr>
          <w:rFonts w:ascii="Times New Roman" w:eastAsia="Calibri" w:hAnsi="Times New Roman" w:cs="Times New Roman"/>
        </w:rPr>
        <w:t xml:space="preserve"> iki 12 valandų.</w:t>
      </w:r>
    </w:p>
    <w:p w14:paraId="5DA67C53" w14:textId="4831BCE1" w:rsidR="0061534C" w:rsidRDefault="00AB02FA" w:rsidP="00AB02FA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AB02FA">
        <w:rPr>
          <w:rFonts w:ascii="Times New Roman" w:eastAsia="Times New Roman" w:hAnsi="Times New Roman" w:cs="Times New Roman"/>
          <w:snapToGrid w:val="0"/>
        </w:rPr>
        <w:t xml:space="preserve">Priklausomai nuo gydomos pažeistos vietos dydžio, reikia nuo vyšnios iki graikiško riešuto dydžio gelio kiekio, atitinkančio </w:t>
      </w:r>
      <w:r w:rsidR="005274EA">
        <w:rPr>
          <w:rFonts w:ascii="Times New Roman" w:eastAsia="Times New Roman" w:hAnsi="Times New Roman" w:cs="Times New Roman"/>
          <w:snapToGrid w:val="0"/>
        </w:rPr>
        <w:t>2</w:t>
      </w:r>
      <w:r w:rsidRPr="00AB02FA">
        <w:rPr>
          <w:rFonts w:ascii="Times New Roman" w:eastAsia="Times New Roman" w:hAnsi="Times New Roman" w:cs="Times New Roman"/>
          <w:snapToGrid w:val="0"/>
        </w:rPr>
        <w:t>-4 g gelio (</w:t>
      </w:r>
      <w:r w:rsidR="005274EA">
        <w:rPr>
          <w:rFonts w:ascii="Times New Roman" w:eastAsia="Times New Roman" w:hAnsi="Times New Roman" w:cs="Times New Roman"/>
          <w:snapToGrid w:val="0"/>
        </w:rPr>
        <w:t>46</w:t>
      </w:r>
      <w:r w:rsidRPr="00AB02FA">
        <w:rPr>
          <w:rFonts w:ascii="Times New Roman" w:eastAsia="Times New Roman" w:hAnsi="Times New Roman" w:cs="Times New Roman"/>
          <w:snapToGrid w:val="0"/>
        </w:rPr>
        <w:t>,</w:t>
      </w:r>
      <w:r w:rsidR="006F24CA">
        <w:rPr>
          <w:rFonts w:ascii="Times New Roman" w:eastAsia="Times New Roman" w:hAnsi="Times New Roman" w:cs="Times New Roman"/>
          <w:snapToGrid w:val="0"/>
        </w:rPr>
        <w:t>4</w:t>
      </w:r>
      <w:r w:rsidRPr="00AB02FA">
        <w:rPr>
          <w:rFonts w:ascii="Times New Roman" w:eastAsia="Times New Roman" w:hAnsi="Times New Roman" w:cs="Times New Roman"/>
          <w:snapToGrid w:val="0"/>
        </w:rPr>
        <w:t xml:space="preserve">-92,8 mg </w:t>
      </w:r>
      <w:proofErr w:type="spellStart"/>
      <w:r w:rsidR="00A934E4">
        <w:rPr>
          <w:rFonts w:ascii="Times New Roman" w:eastAsia="Times New Roman" w:hAnsi="Times New Roman" w:cs="Times New Roman"/>
          <w:snapToGrid w:val="0"/>
        </w:rPr>
        <w:t>diklofenako</w:t>
      </w:r>
      <w:proofErr w:type="spellEnd"/>
      <w:r w:rsidR="00A934E4"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 w:rsidR="00F862FE">
        <w:rPr>
          <w:rFonts w:ascii="Times New Roman" w:eastAsia="Times New Roman" w:hAnsi="Times New Roman" w:cs="Times New Roman"/>
          <w:snapToGrid w:val="0"/>
        </w:rPr>
        <w:t>die</w:t>
      </w:r>
      <w:r w:rsidR="00A934E4">
        <w:rPr>
          <w:rFonts w:ascii="Times New Roman" w:eastAsia="Times New Roman" w:hAnsi="Times New Roman" w:cs="Times New Roman"/>
          <w:snapToGrid w:val="0"/>
        </w:rPr>
        <w:t>tilamino</w:t>
      </w:r>
      <w:proofErr w:type="spellEnd"/>
      <w:r w:rsidR="00F862FE">
        <w:rPr>
          <w:rFonts w:ascii="Times New Roman" w:eastAsia="Times New Roman" w:hAnsi="Times New Roman" w:cs="Times New Roman"/>
          <w:snapToGrid w:val="0"/>
        </w:rPr>
        <w:t xml:space="preserve"> </w:t>
      </w:r>
      <w:r w:rsidRPr="00AB02FA">
        <w:rPr>
          <w:rFonts w:ascii="Times New Roman" w:eastAsia="Times New Roman" w:hAnsi="Times New Roman" w:cs="Times New Roman"/>
          <w:snapToGrid w:val="0"/>
        </w:rPr>
        <w:t xml:space="preserve">druskos), kuris atitinka </w:t>
      </w:r>
      <w:r w:rsidR="006F24CA">
        <w:rPr>
          <w:rFonts w:ascii="Times New Roman" w:eastAsia="Times New Roman" w:hAnsi="Times New Roman" w:cs="Times New Roman"/>
          <w:snapToGrid w:val="0"/>
        </w:rPr>
        <w:t>4</w:t>
      </w:r>
      <w:r w:rsidRPr="00AB02FA">
        <w:rPr>
          <w:rFonts w:ascii="Times New Roman" w:eastAsia="Times New Roman" w:hAnsi="Times New Roman" w:cs="Times New Roman"/>
          <w:snapToGrid w:val="0"/>
        </w:rPr>
        <w:t xml:space="preserve">0-80 mg </w:t>
      </w:r>
      <w:proofErr w:type="spellStart"/>
      <w:r w:rsidRPr="00AB02FA">
        <w:rPr>
          <w:rFonts w:ascii="Times New Roman" w:eastAsia="Times New Roman" w:hAnsi="Times New Roman" w:cs="Times New Roman"/>
          <w:snapToGrid w:val="0"/>
        </w:rPr>
        <w:t>diklofenako</w:t>
      </w:r>
      <w:proofErr w:type="spellEnd"/>
      <w:r w:rsidRPr="00AB02FA">
        <w:rPr>
          <w:rFonts w:ascii="Times New Roman" w:eastAsia="Times New Roman" w:hAnsi="Times New Roman" w:cs="Times New Roman"/>
          <w:snapToGrid w:val="0"/>
        </w:rPr>
        <w:t xml:space="preserve"> natrio druskos. To</w:t>
      </w:r>
      <w:r w:rsidR="00D92A73">
        <w:rPr>
          <w:rFonts w:ascii="Times New Roman" w:eastAsia="Times New Roman" w:hAnsi="Times New Roman" w:cs="Times New Roman"/>
          <w:snapToGrid w:val="0"/>
        </w:rPr>
        <w:t>kio kiekio pakanka</w:t>
      </w:r>
      <w:r w:rsidRPr="00AB02FA">
        <w:rPr>
          <w:rFonts w:ascii="Times New Roman" w:eastAsia="Times New Roman" w:hAnsi="Times New Roman" w:cs="Times New Roman"/>
          <w:snapToGrid w:val="0"/>
        </w:rPr>
        <w:t xml:space="preserve"> </w:t>
      </w:r>
      <w:r w:rsidR="00D74067">
        <w:rPr>
          <w:rFonts w:ascii="Times New Roman" w:eastAsia="Times New Roman" w:hAnsi="Times New Roman" w:cs="Times New Roman"/>
          <w:snapToGrid w:val="0"/>
        </w:rPr>
        <w:t>maždaug</w:t>
      </w:r>
      <w:r w:rsidRPr="00AB02FA">
        <w:rPr>
          <w:rFonts w:ascii="Times New Roman" w:eastAsia="Times New Roman" w:hAnsi="Times New Roman" w:cs="Times New Roman"/>
          <w:snapToGrid w:val="0"/>
        </w:rPr>
        <w:t xml:space="preserve"> 400-800 cm</w:t>
      </w:r>
      <w:r w:rsidRPr="00AB02FA">
        <w:rPr>
          <w:rFonts w:ascii="Times New Roman" w:eastAsia="Times New Roman" w:hAnsi="Times New Roman" w:cs="Times New Roman"/>
          <w:snapToGrid w:val="0"/>
          <w:vertAlign w:val="superscript"/>
        </w:rPr>
        <w:t>2</w:t>
      </w:r>
      <w:r w:rsidRPr="00AB02FA">
        <w:rPr>
          <w:rFonts w:ascii="Times New Roman" w:eastAsia="Times New Roman" w:hAnsi="Times New Roman" w:cs="Times New Roman"/>
          <w:snapToGrid w:val="0"/>
        </w:rPr>
        <w:t xml:space="preserve"> plotui gydyti. </w:t>
      </w:r>
    </w:p>
    <w:p w14:paraId="56FC6234" w14:textId="77777777" w:rsidR="00C81AB4" w:rsidRPr="00C81AB4" w:rsidRDefault="00C81AB4" w:rsidP="00C81AB4">
      <w:pPr>
        <w:tabs>
          <w:tab w:val="left" w:pos="567"/>
        </w:tabs>
        <w:spacing w:after="0" w:line="240" w:lineRule="auto"/>
        <w:ind w:left="1"/>
        <w:rPr>
          <w:rFonts w:ascii="Times New Roman" w:eastAsia="Times New Roman" w:hAnsi="Times New Roman" w:cs="Times New Roman"/>
          <w:i/>
          <w:snapToGrid w:val="0"/>
        </w:rPr>
      </w:pPr>
    </w:p>
    <w:p w14:paraId="2B504DDE" w14:textId="77777777" w:rsidR="005C0C0C" w:rsidRPr="005C0C0C" w:rsidRDefault="005C0C0C" w:rsidP="005C0C0C">
      <w:pPr>
        <w:spacing w:after="0" w:line="240" w:lineRule="auto"/>
        <w:ind w:left="1"/>
        <w:rPr>
          <w:rFonts w:ascii="Times New Roman" w:eastAsia="Times New Roman" w:hAnsi="Times New Roman" w:cs="Times New Roman"/>
          <w:i/>
        </w:rPr>
      </w:pPr>
      <w:r w:rsidRPr="005C0C0C">
        <w:rPr>
          <w:rFonts w:ascii="Times New Roman" w:eastAsia="Times New Roman" w:hAnsi="Times New Roman" w:cs="Times New Roman"/>
          <w:i/>
        </w:rPr>
        <w:t>Senyviems pacientams (65 metų ir vyresniems)</w:t>
      </w:r>
    </w:p>
    <w:p w14:paraId="42C8037B" w14:textId="77777777" w:rsidR="00C81AB4" w:rsidRPr="00C81AB4" w:rsidRDefault="006F67A7" w:rsidP="00C81AB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Senyviems žmonėms gydyti</w:t>
      </w:r>
      <w:r w:rsidR="00766422">
        <w:rPr>
          <w:rFonts w:ascii="Times New Roman" w:eastAsia="Times New Roman" w:hAnsi="Times New Roman" w:cs="Times New Roman"/>
          <w:snapToGrid w:val="0"/>
        </w:rPr>
        <w:t xml:space="preserve"> gali būti vartojama įprast</w:t>
      </w:r>
      <w:r w:rsidR="00C1069D">
        <w:rPr>
          <w:rFonts w:ascii="Times New Roman" w:eastAsia="Times New Roman" w:hAnsi="Times New Roman" w:cs="Times New Roman"/>
          <w:snapToGrid w:val="0"/>
        </w:rPr>
        <w:t>inė</w:t>
      </w:r>
      <w:r w:rsidR="00766422">
        <w:rPr>
          <w:rFonts w:ascii="Times New Roman" w:eastAsia="Times New Roman" w:hAnsi="Times New Roman" w:cs="Times New Roman"/>
          <w:snapToGrid w:val="0"/>
        </w:rPr>
        <w:t xml:space="preserve"> suaugusi</w:t>
      </w:r>
      <w:r w:rsidR="005C0C0C">
        <w:rPr>
          <w:rFonts w:ascii="Times New Roman" w:eastAsia="Times New Roman" w:hAnsi="Times New Roman" w:cs="Times New Roman"/>
          <w:snapToGrid w:val="0"/>
        </w:rPr>
        <w:t>ojo dozė</w:t>
      </w:r>
      <w:r w:rsidR="00766422">
        <w:rPr>
          <w:rFonts w:ascii="Times New Roman" w:eastAsia="Times New Roman" w:hAnsi="Times New Roman" w:cs="Times New Roman"/>
          <w:snapToGrid w:val="0"/>
        </w:rPr>
        <w:t xml:space="preserve"> </w:t>
      </w:r>
      <w:r w:rsidR="00C81AB4" w:rsidRPr="00C81AB4">
        <w:rPr>
          <w:rFonts w:ascii="Times New Roman" w:eastAsia="Times New Roman" w:hAnsi="Times New Roman" w:cs="Times New Roman"/>
          <w:snapToGrid w:val="0"/>
        </w:rPr>
        <w:t xml:space="preserve">. Dėl galimo nepageidaujamo poveikio senyvus </w:t>
      </w:r>
      <w:r w:rsidR="00F84C57">
        <w:rPr>
          <w:rFonts w:ascii="Times New Roman" w:eastAsia="Times New Roman" w:hAnsi="Times New Roman" w:cs="Times New Roman"/>
          <w:snapToGrid w:val="0"/>
        </w:rPr>
        <w:t>asmenis</w:t>
      </w:r>
      <w:r w:rsidR="00C81AB4" w:rsidRPr="00C81AB4">
        <w:rPr>
          <w:rFonts w:ascii="Times New Roman" w:eastAsia="Times New Roman" w:hAnsi="Times New Roman" w:cs="Times New Roman"/>
          <w:snapToGrid w:val="0"/>
        </w:rPr>
        <w:t xml:space="preserve"> reikia atidžiai stebėti.</w:t>
      </w:r>
    </w:p>
    <w:p w14:paraId="0E3A6A9E" w14:textId="77777777" w:rsidR="00AB02FA" w:rsidRPr="00AB02FA" w:rsidRDefault="00AB02FA" w:rsidP="00AB02FA">
      <w:pPr>
        <w:spacing w:after="0" w:line="240" w:lineRule="auto"/>
        <w:rPr>
          <w:rFonts w:ascii="Times New Roman" w:eastAsia="SimSun" w:hAnsi="Times New Roman" w:cs="Times New Roman"/>
          <w:noProof/>
          <w:u w:val="single"/>
          <w:lang w:eastAsia="x-none"/>
        </w:rPr>
      </w:pPr>
    </w:p>
    <w:p w14:paraId="7218D635" w14:textId="77777777" w:rsidR="0045654C" w:rsidRPr="00866DB3" w:rsidRDefault="0045654C" w:rsidP="0045654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866DB3">
        <w:rPr>
          <w:rFonts w:ascii="Times New Roman" w:eastAsia="Times New Roman" w:hAnsi="Times New Roman" w:cs="Times New Roman"/>
          <w:i/>
          <w:color w:val="000000"/>
        </w:rPr>
        <w:t>Pacientams, kurių inkstų funkcija sutrikusi</w:t>
      </w:r>
    </w:p>
    <w:p w14:paraId="3DDEB2E7" w14:textId="77777777" w:rsidR="0045654C" w:rsidRPr="00866DB3" w:rsidRDefault="0045654C" w:rsidP="0045654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</w:t>
      </w:r>
      <w:r w:rsidRPr="00866DB3">
        <w:rPr>
          <w:rFonts w:ascii="Times New Roman" w:eastAsia="Times New Roman" w:hAnsi="Times New Roman" w:cs="Times New Roman"/>
          <w:color w:val="000000"/>
        </w:rPr>
        <w:t xml:space="preserve">acientams, </w:t>
      </w:r>
      <w:r>
        <w:rPr>
          <w:rFonts w:ascii="Times New Roman" w:eastAsia="Times New Roman" w:hAnsi="Times New Roman" w:cs="Times New Roman"/>
          <w:color w:val="000000"/>
        </w:rPr>
        <w:t>kurių</w:t>
      </w:r>
      <w:r w:rsidRPr="00866DB3">
        <w:rPr>
          <w:rFonts w:ascii="Times New Roman" w:eastAsia="Times New Roman" w:hAnsi="Times New Roman" w:cs="Times New Roman"/>
          <w:color w:val="000000"/>
        </w:rPr>
        <w:t xml:space="preserve"> inkstų </w:t>
      </w:r>
      <w:r w:rsidR="008A23CC">
        <w:rPr>
          <w:rFonts w:ascii="Times New Roman" w:eastAsia="Times New Roman" w:hAnsi="Times New Roman" w:cs="Times New Roman"/>
          <w:color w:val="000000"/>
        </w:rPr>
        <w:t>funkcija sutrikusi</w:t>
      </w:r>
      <w:r w:rsidRPr="00866DB3">
        <w:rPr>
          <w:rFonts w:ascii="Times New Roman" w:eastAsia="Times New Roman" w:hAnsi="Times New Roman" w:cs="Times New Roman"/>
          <w:color w:val="000000"/>
        </w:rPr>
        <w:t xml:space="preserve">, </w:t>
      </w:r>
      <w:r w:rsidR="008A23CC">
        <w:rPr>
          <w:rFonts w:ascii="Times New Roman" w:eastAsia="Times New Roman" w:hAnsi="Times New Roman" w:cs="Times New Roman"/>
          <w:color w:val="000000"/>
        </w:rPr>
        <w:t>dozės mažin</w:t>
      </w:r>
      <w:r w:rsidR="00366DBC">
        <w:rPr>
          <w:rFonts w:ascii="Times New Roman" w:eastAsia="Times New Roman" w:hAnsi="Times New Roman" w:cs="Times New Roman"/>
          <w:color w:val="000000"/>
        </w:rPr>
        <w:t>imas nereikalingas</w:t>
      </w:r>
      <w:r w:rsidRPr="00866DB3">
        <w:rPr>
          <w:rFonts w:ascii="Times New Roman" w:eastAsia="Times New Roman" w:hAnsi="Times New Roman" w:cs="Times New Roman"/>
          <w:color w:val="000000"/>
        </w:rPr>
        <w:t>.</w:t>
      </w:r>
    </w:p>
    <w:p w14:paraId="2382274E" w14:textId="77777777" w:rsidR="0045654C" w:rsidRPr="00866DB3" w:rsidRDefault="0045654C" w:rsidP="0045654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532A9794" w14:textId="77777777" w:rsidR="0045654C" w:rsidRPr="00866DB3" w:rsidRDefault="0045654C" w:rsidP="0045654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866DB3">
        <w:rPr>
          <w:rFonts w:ascii="Times New Roman" w:eastAsia="Times New Roman" w:hAnsi="Times New Roman" w:cs="Times New Roman"/>
          <w:i/>
          <w:color w:val="000000"/>
        </w:rPr>
        <w:t>Pacientams, kurių kepenų funkcija sutrikusi</w:t>
      </w:r>
    </w:p>
    <w:p w14:paraId="2405E41B" w14:textId="77777777" w:rsidR="00366DBC" w:rsidRPr="00866DB3" w:rsidRDefault="00366DBC" w:rsidP="00366DB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</w:t>
      </w:r>
      <w:r w:rsidRPr="00866DB3">
        <w:rPr>
          <w:rFonts w:ascii="Times New Roman" w:eastAsia="Times New Roman" w:hAnsi="Times New Roman" w:cs="Times New Roman"/>
          <w:color w:val="000000"/>
        </w:rPr>
        <w:t xml:space="preserve">acientams, </w:t>
      </w:r>
      <w:r>
        <w:rPr>
          <w:rFonts w:ascii="Times New Roman" w:eastAsia="Times New Roman" w:hAnsi="Times New Roman" w:cs="Times New Roman"/>
          <w:color w:val="000000"/>
        </w:rPr>
        <w:t>kurių</w:t>
      </w:r>
      <w:r w:rsidRPr="00866DB3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kepenų</w:t>
      </w:r>
      <w:r w:rsidRPr="00866DB3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funkcija sutrikusi</w:t>
      </w:r>
      <w:r w:rsidRPr="00866DB3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dozės mažinimas nereikalingas</w:t>
      </w:r>
      <w:r w:rsidRPr="00866DB3">
        <w:rPr>
          <w:rFonts w:ascii="Times New Roman" w:eastAsia="Times New Roman" w:hAnsi="Times New Roman" w:cs="Times New Roman"/>
          <w:color w:val="000000"/>
        </w:rPr>
        <w:t>.</w:t>
      </w:r>
    </w:p>
    <w:p w14:paraId="110CA366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CE52D63" w14:textId="77777777" w:rsidR="00694700" w:rsidRPr="00694700" w:rsidRDefault="00601D10" w:rsidP="0069470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Vartojimo</w:t>
      </w:r>
      <w:r w:rsidR="00694700" w:rsidRPr="00694700">
        <w:rPr>
          <w:rFonts w:ascii="Times New Roman" w:eastAsia="Calibri" w:hAnsi="Times New Roman" w:cs="Times New Roman"/>
        </w:rPr>
        <w:t xml:space="preserve"> trukmė priklauso nuo </w:t>
      </w:r>
      <w:r w:rsidR="0075563D">
        <w:rPr>
          <w:rFonts w:ascii="Times New Roman" w:eastAsia="Calibri" w:hAnsi="Times New Roman" w:cs="Times New Roman"/>
        </w:rPr>
        <w:t>simptomų,</w:t>
      </w:r>
      <w:r w:rsidR="00BB3855">
        <w:rPr>
          <w:rFonts w:ascii="Times New Roman" w:eastAsia="Calibri" w:hAnsi="Times New Roman" w:cs="Times New Roman"/>
        </w:rPr>
        <w:t xml:space="preserve"> pagrindinės ligos</w:t>
      </w:r>
      <w:r w:rsidR="00694700" w:rsidRPr="00694700">
        <w:rPr>
          <w:rFonts w:ascii="Times New Roman" w:eastAsia="Calibri" w:hAnsi="Times New Roman" w:cs="Times New Roman"/>
        </w:rPr>
        <w:t xml:space="preserve"> ir </w:t>
      </w:r>
      <w:r w:rsidR="00CB354F">
        <w:rPr>
          <w:rFonts w:ascii="Times New Roman" w:eastAsia="Calibri" w:hAnsi="Times New Roman" w:cs="Times New Roman"/>
        </w:rPr>
        <w:t>egzistuojančio</w:t>
      </w:r>
      <w:r w:rsidR="00835B7A">
        <w:rPr>
          <w:rFonts w:ascii="Times New Roman" w:eastAsia="Calibri" w:hAnsi="Times New Roman" w:cs="Times New Roman"/>
        </w:rPr>
        <w:t xml:space="preserve"> klini</w:t>
      </w:r>
      <w:r w:rsidR="004E6852">
        <w:rPr>
          <w:rFonts w:ascii="Times New Roman" w:eastAsia="Calibri" w:hAnsi="Times New Roman" w:cs="Times New Roman"/>
        </w:rPr>
        <w:t>kinio atsako</w:t>
      </w:r>
      <w:r w:rsidR="00694700" w:rsidRPr="00694700">
        <w:rPr>
          <w:rFonts w:ascii="Times New Roman" w:eastAsia="Calibri" w:hAnsi="Times New Roman" w:cs="Times New Roman"/>
        </w:rPr>
        <w:t>.</w:t>
      </w:r>
    </w:p>
    <w:p w14:paraId="6F0B04AE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4BF7FA0" w14:textId="77777777" w:rsidR="00E2430B" w:rsidRDefault="00E927C9" w:rsidP="0069470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</w:t>
      </w:r>
      <w:r w:rsidR="00B40EA9">
        <w:rPr>
          <w:rFonts w:ascii="Times New Roman" w:eastAsia="Calibri" w:hAnsi="Times New Roman" w:cs="Times New Roman"/>
        </w:rPr>
        <w:t>aumenų</w:t>
      </w:r>
      <w:r>
        <w:rPr>
          <w:rFonts w:ascii="Times New Roman" w:eastAsia="Calibri" w:hAnsi="Times New Roman" w:cs="Times New Roman"/>
        </w:rPr>
        <w:t xml:space="preserve">, sausgyslių ir jungiamojo audinio sužalojimams </w:t>
      </w:r>
      <w:r w:rsidR="001A473E">
        <w:rPr>
          <w:rFonts w:ascii="Times New Roman" w:eastAsia="Calibri" w:hAnsi="Times New Roman" w:cs="Times New Roman"/>
        </w:rPr>
        <w:t xml:space="preserve">gydyti be medicininės konsultacijos </w:t>
      </w:r>
      <w:r w:rsidR="000C522A">
        <w:rPr>
          <w:rFonts w:ascii="Times New Roman" w:eastAsia="Calibri" w:hAnsi="Times New Roman" w:cs="Times New Roman"/>
        </w:rPr>
        <w:t xml:space="preserve">suaugusiesiems </w:t>
      </w:r>
      <w:r w:rsidR="001A473E">
        <w:rPr>
          <w:rFonts w:ascii="Times New Roman" w:eastAsia="Calibri" w:hAnsi="Times New Roman" w:cs="Times New Roman"/>
        </w:rPr>
        <w:t>vaistini</w:t>
      </w:r>
      <w:r w:rsidR="000C522A">
        <w:rPr>
          <w:rFonts w:ascii="Times New Roman" w:eastAsia="Calibri" w:hAnsi="Times New Roman" w:cs="Times New Roman"/>
        </w:rPr>
        <w:t>s preparatas gali būti vartojamas</w:t>
      </w:r>
      <w:r w:rsidR="00E2430B">
        <w:rPr>
          <w:rFonts w:ascii="Times New Roman" w:eastAsia="Calibri" w:hAnsi="Times New Roman" w:cs="Times New Roman"/>
        </w:rPr>
        <w:t xml:space="preserve"> iki 14 parų.</w:t>
      </w:r>
    </w:p>
    <w:p w14:paraId="118FCCB5" w14:textId="77777777" w:rsidR="00D42B25" w:rsidRDefault="00E2430B" w:rsidP="0069470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Sąnarių uždegimui</w:t>
      </w:r>
      <w:r w:rsidR="002A6978">
        <w:rPr>
          <w:rFonts w:ascii="Times New Roman" w:eastAsia="Calibri" w:hAnsi="Times New Roman" w:cs="Times New Roman"/>
        </w:rPr>
        <w:t xml:space="preserve"> gydyti (tik 18 metų arba vyresniems suaugusiesiems)</w:t>
      </w:r>
      <w:r w:rsidR="00A63985">
        <w:rPr>
          <w:rFonts w:ascii="Times New Roman" w:eastAsia="Calibri" w:hAnsi="Times New Roman" w:cs="Times New Roman"/>
        </w:rPr>
        <w:t xml:space="preserve"> </w:t>
      </w:r>
      <w:r w:rsidR="00A63985" w:rsidRPr="00A63985">
        <w:rPr>
          <w:rFonts w:ascii="Times New Roman" w:eastAsia="Calibri" w:hAnsi="Times New Roman" w:cs="Times New Roman"/>
        </w:rPr>
        <w:t xml:space="preserve">be medicininės konsultacijos vaistinis preparatas gali būti vartojamas iki </w:t>
      </w:r>
      <w:r w:rsidR="00D42B25">
        <w:rPr>
          <w:rFonts w:ascii="Times New Roman" w:eastAsia="Calibri" w:hAnsi="Times New Roman" w:cs="Times New Roman"/>
        </w:rPr>
        <w:t>21</w:t>
      </w:r>
      <w:r w:rsidR="00A63985" w:rsidRPr="00A63985">
        <w:rPr>
          <w:rFonts w:ascii="Times New Roman" w:eastAsia="Calibri" w:hAnsi="Times New Roman" w:cs="Times New Roman"/>
        </w:rPr>
        <w:t xml:space="preserve"> </w:t>
      </w:r>
      <w:r w:rsidR="00D42B25">
        <w:rPr>
          <w:rFonts w:ascii="Times New Roman" w:eastAsia="Calibri" w:hAnsi="Times New Roman" w:cs="Times New Roman"/>
        </w:rPr>
        <w:t>paros.</w:t>
      </w:r>
    </w:p>
    <w:p w14:paraId="54ACFC57" w14:textId="77777777" w:rsidR="00D42B25" w:rsidRDefault="00232B1D" w:rsidP="0069470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Jeigu </w:t>
      </w:r>
      <w:r w:rsidR="00944EA3">
        <w:rPr>
          <w:rFonts w:ascii="Times New Roman" w:eastAsia="Calibri" w:hAnsi="Times New Roman" w:cs="Times New Roman"/>
        </w:rPr>
        <w:t xml:space="preserve">po 7 parų gydymo </w:t>
      </w:r>
      <w:r w:rsidR="00322523">
        <w:rPr>
          <w:rFonts w:ascii="Times New Roman" w:eastAsia="Calibri" w:hAnsi="Times New Roman" w:cs="Times New Roman"/>
        </w:rPr>
        <w:t>simptomai nepalengvėjo</w:t>
      </w:r>
      <w:r w:rsidR="00D17C29">
        <w:rPr>
          <w:rFonts w:ascii="Times New Roman" w:eastAsia="Calibri" w:hAnsi="Times New Roman" w:cs="Times New Roman"/>
        </w:rPr>
        <w:t xml:space="preserve"> ar pablogėjo</w:t>
      </w:r>
      <w:r w:rsidR="005E3F06">
        <w:rPr>
          <w:rFonts w:ascii="Times New Roman" w:eastAsia="Calibri" w:hAnsi="Times New Roman" w:cs="Times New Roman"/>
        </w:rPr>
        <w:t xml:space="preserve">, </w:t>
      </w:r>
      <w:r w:rsidR="000D7FB0">
        <w:rPr>
          <w:rFonts w:ascii="Times New Roman" w:eastAsia="Calibri" w:hAnsi="Times New Roman" w:cs="Times New Roman"/>
        </w:rPr>
        <w:t>būtina</w:t>
      </w:r>
      <w:r w:rsidR="00944EA3">
        <w:rPr>
          <w:rFonts w:ascii="Times New Roman" w:eastAsia="Calibri" w:hAnsi="Times New Roman" w:cs="Times New Roman"/>
        </w:rPr>
        <w:t xml:space="preserve"> kreiptis į gydy</w:t>
      </w:r>
      <w:r w:rsidR="000D7FB0">
        <w:rPr>
          <w:rFonts w:ascii="Times New Roman" w:eastAsia="Calibri" w:hAnsi="Times New Roman" w:cs="Times New Roman"/>
        </w:rPr>
        <w:t>toją</w:t>
      </w:r>
      <w:r w:rsidR="00464723">
        <w:rPr>
          <w:rFonts w:ascii="Times New Roman" w:eastAsia="Calibri" w:hAnsi="Times New Roman" w:cs="Times New Roman"/>
        </w:rPr>
        <w:t xml:space="preserve"> </w:t>
      </w:r>
    </w:p>
    <w:p w14:paraId="0B59857A" w14:textId="77777777" w:rsidR="00464723" w:rsidRDefault="00464723" w:rsidP="0046472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4625411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</w:rPr>
      </w:pPr>
      <w:r w:rsidRPr="00694700">
        <w:rPr>
          <w:rFonts w:ascii="Times New Roman" w:eastAsia="Calibri" w:hAnsi="Times New Roman" w:cs="Times New Roman"/>
          <w:i/>
          <w:iCs/>
        </w:rPr>
        <w:t>Vaikų populiacija</w:t>
      </w:r>
    </w:p>
    <w:p w14:paraId="4B3FD33C" w14:textId="77777777" w:rsidR="00694700" w:rsidRPr="00694700" w:rsidRDefault="001B165C" w:rsidP="0069470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Duomen</w:t>
      </w:r>
      <w:r w:rsidR="006151EC">
        <w:rPr>
          <w:rFonts w:ascii="Times New Roman" w:eastAsia="Calibri" w:hAnsi="Times New Roman" w:cs="Times New Roman"/>
        </w:rPr>
        <w:t>ys</w:t>
      </w:r>
      <w:r>
        <w:rPr>
          <w:rFonts w:ascii="Times New Roman" w:eastAsia="Calibri" w:hAnsi="Times New Roman" w:cs="Times New Roman"/>
        </w:rPr>
        <w:t xml:space="preserve"> apie </w:t>
      </w:r>
      <w:r w:rsidR="006151EC">
        <w:rPr>
          <w:rFonts w:ascii="Times New Roman" w:eastAsia="Calibri" w:hAnsi="Times New Roman" w:cs="Times New Roman"/>
        </w:rPr>
        <w:t>veiksmingumą ir saugumą</w:t>
      </w:r>
      <w:r w:rsidR="00694700" w:rsidRPr="00694700">
        <w:rPr>
          <w:rFonts w:ascii="Times New Roman" w:eastAsia="Calibri" w:hAnsi="Times New Roman" w:cs="Times New Roman"/>
        </w:rPr>
        <w:t xml:space="preserve"> vaikams </w:t>
      </w:r>
      <w:r w:rsidR="006151EC">
        <w:rPr>
          <w:rFonts w:ascii="Times New Roman" w:eastAsia="Calibri" w:hAnsi="Times New Roman" w:cs="Times New Roman"/>
        </w:rPr>
        <w:t>bei</w:t>
      </w:r>
      <w:r w:rsidR="00694700" w:rsidRPr="00694700">
        <w:rPr>
          <w:rFonts w:ascii="Times New Roman" w:eastAsia="Calibri" w:hAnsi="Times New Roman" w:cs="Times New Roman"/>
        </w:rPr>
        <w:t xml:space="preserve"> jaunesniems kaip 14</w:t>
      </w:r>
      <w:r w:rsidR="00D37166">
        <w:rPr>
          <w:rFonts w:ascii="Times New Roman" w:eastAsia="Calibri" w:hAnsi="Times New Roman" w:cs="Times New Roman"/>
        </w:rPr>
        <w:t> </w:t>
      </w:r>
      <w:r w:rsidR="00694700" w:rsidRPr="00694700">
        <w:rPr>
          <w:rFonts w:ascii="Times New Roman" w:eastAsia="Calibri" w:hAnsi="Times New Roman" w:cs="Times New Roman"/>
        </w:rPr>
        <w:t>metų paaugliams</w:t>
      </w:r>
      <w:r w:rsidR="006151EC">
        <w:rPr>
          <w:rFonts w:ascii="Times New Roman" w:eastAsia="Calibri" w:hAnsi="Times New Roman" w:cs="Times New Roman"/>
        </w:rPr>
        <w:t xml:space="preserve"> yra nepakank</w:t>
      </w:r>
      <w:r w:rsidR="00E64D88">
        <w:rPr>
          <w:rFonts w:ascii="Times New Roman" w:eastAsia="Calibri" w:hAnsi="Times New Roman" w:cs="Times New Roman"/>
        </w:rPr>
        <w:t>ami</w:t>
      </w:r>
      <w:r w:rsidR="00694700" w:rsidRPr="00694700">
        <w:rPr>
          <w:rFonts w:ascii="Times New Roman" w:eastAsia="Calibri" w:hAnsi="Times New Roman" w:cs="Times New Roman"/>
        </w:rPr>
        <w:t xml:space="preserve"> (</w:t>
      </w:r>
      <w:r w:rsidR="00E64D88" w:rsidRPr="00694700">
        <w:rPr>
          <w:rFonts w:ascii="Times New Roman" w:eastAsia="Calibri" w:hAnsi="Times New Roman" w:cs="Times New Roman"/>
        </w:rPr>
        <w:t>žr.</w:t>
      </w:r>
      <w:r w:rsidR="00E64D88">
        <w:rPr>
          <w:rFonts w:ascii="Times New Roman" w:eastAsia="Calibri" w:hAnsi="Times New Roman" w:cs="Times New Roman"/>
        </w:rPr>
        <w:t xml:space="preserve"> taip pat</w:t>
      </w:r>
      <w:r w:rsidR="00694700" w:rsidRPr="00694700">
        <w:rPr>
          <w:rFonts w:ascii="Times New Roman" w:eastAsia="Calibri" w:hAnsi="Times New Roman" w:cs="Times New Roman"/>
        </w:rPr>
        <w:t xml:space="preserve"> 4.3 skyrių).</w:t>
      </w:r>
    </w:p>
    <w:p w14:paraId="6A979470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Jeigu 14</w:t>
      </w:r>
      <w:r w:rsidR="00D37166">
        <w:rPr>
          <w:rFonts w:ascii="Times New Roman" w:eastAsia="Calibri" w:hAnsi="Times New Roman" w:cs="Times New Roman"/>
        </w:rPr>
        <w:t> </w:t>
      </w:r>
      <w:r w:rsidRPr="00694700">
        <w:rPr>
          <w:rFonts w:ascii="Times New Roman" w:eastAsia="Calibri" w:hAnsi="Times New Roman" w:cs="Times New Roman"/>
        </w:rPr>
        <w:t>metų ir vyresniems paaugliams vaistinio preparato reikia vartoti ilgiau kaip 7</w:t>
      </w:r>
      <w:r w:rsidR="00D37166">
        <w:rPr>
          <w:rFonts w:ascii="Times New Roman" w:eastAsia="Calibri" w:hAnsi="Times New Roman" w:cs="Times New Roman"/>
        </w:rPr>
        <w:t> </w:t>
      </w:r>
      <w:r w:rsidRPr="00694700">
        <w:rPr>
          <w:rFonts w:ascii="Times New Roman" w:eastAsia="Calibri" w:hAnsi="Times New Roman" w:cs="Times New Roman"/>
        </w:rPr>
        <w:t>paras skausmo malšinimui arba jeigu simptomai pasunkėja, reikia informuoti pacientą (ar jo tėvus), kad kreiptųsi į gydytoją.</w:t>
      </w:r>
    </w:p>
    <w:p w14:paraId="54267F40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3ECB009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  <w:noProof/>
          <w:szCs w:val="24"/>
          <w:u w:val="single"/>
        </w:rPr>
        <w:t>Vartojimo metodas</w:t>
      </w:r>
    </w:p>
    <w:p w14:paraId="0A2A37CB" w14:textId="77777777" w:rsidR="00541F1A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 xml:space="preserve">Vartoti ant odos. </w:t>
      </w:r>
    </w:p>
    <w:p w14:paraId="10AB1727" w14:textId="77777777" w:rsidR="00F54288" w:rsidRDefault="005B108C" w:rsidP="005B108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5B108C">
        <w:rPr>
          <w:rFonts w:ascii="Times New Roman" w:eastAsia="Times New Roman" w:hAnsi="Times New Roman" w:cs="Times New Roman"/>
          <w:snapToGrid w:val="0"/>
        </w:rPr>
        <w:t xml:space="preserve">Gelis plonai užtepamas ant pažeistų kūno </w:t>
      </w:r>
      <w:r>
        <w:rPr>
          <w:rFonts w:ascii="Times New Roman" w:eastAsia="Times New Roman" w:hAnsi="Times New Roman" w:cs="Times New Roman"/>
          <w:snapToGrid w:val="0"/>
        </w:rPr>
        <w:t>dalių</w:t>
      </w:r>
      <w:r w:rsidRPr="005B108C">
        <w:rPr>
          <w:rFonts w:ascii="Times New Roman" w:eastAsia="Times New Roman" w:hAnsi="Times New Roman" w:cs="Times New Roman"/>
          <w:snapToGrid w:val="0"/>
        </w:rPr>
        <w:t xml:space="preserve"> ir švelniai įtrinamas į odą. </w:t>
      </w:r>
    </w:p>
    <w:p w14:paraId="0EA3F3AF" w14:textId="6CF1C047" w:rsidR="005B108C" w:rsidRPr="005B108C" w:rsidRDefault="00F54288" w:rsidP="005B108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Po </w:t>
      </w:r>
      <w:r w:rsidR="00C60671">
        <w:rPr>
          <w:rFonts w:ascii="Times New Roman" w:eastAsia="Times New Roman" w:hAnsi="Times New Roman" w:cs="Times New Roman"/>
          <w:snapToGrid w:val="0"/>
        </w:rPr>
        <w:t xml:space="preserve">to </w:t>
      </w:r>
      <w:r>
        <w:rPr>
          <w:rFonts w:ascii="Times New Roman" w:eastAsia="Calibri" w:hAnsi="Times New Roman" w:cs="Times New Roman"/>
        </w:rPr>
        <w:t>r</w:t>
      </w:r>
      <w:r w:rsidRPr="00694700">
        <w:rPr>
          <w:rFonts w:ascii="Times New Roman" w:eastAsia="Calibri" w:hAnsi="Times New Roman" w:cs="Times New Roman"/>
        </w:rPr>
        <w:t>ankas reikia nu</w:t>
      </w:r>
      <w:r w:rsidR="002A6136">
        <w:rPr>
          <w:rFonts w:ascii="Times New Roman" w:eastAsia="Calibri" w:hAnsi="Times New Roman" w:cs="Times New Roman"/>
        </w:rPr>
        <w:t>si</w:t>
      </w:r>
      <w:r w:rsidRPr="00694700">
        <w:rPr>
          <w:rFonts w:ascii="Times New Roman" w:eastAsia="Calibri" w:hAnsi="Times New Roman" w:cs="Times New Roman"/>
        </w:rPr>
        <w:t xml:space="preserve">šluostyti </w:t>
      </w:r>
      <w:r w:rsidR="00C60671">
        <w:rPr>
          <w:rFonts w:ascii="Times New Roman" w:eastAsia="Calibri" w:hAnsi="Times New Roman" w:cs="Times New Roman"/>
        </w:rPr>
        <w:t>popieriniu rankšluosčiu</w:t>
      </w:r>
      <w:r w:rsidR="002A6136">
        <w:rPr>
          <w:rFonts w:ascii="Times New Roman" w:eastAsia="Calibri" w:hAnsi="Times New Roman" w:cs="Times New Roman"/>
        </w:rPr>
        <w:t xml:space="preserve"> ir </w:t>
      </w:r>
      <w:r w:rsidR="00C60671">
        <w:rPr>
          <w:rFonts w:ascii="Times New Roman" w:eastAsia="Calibri" w:hAnsi="Times New Roman" w:cs="Times New Roman"/>
        </w:rPr>
        <w:t>paskui</w:t>
      </w:r>
      <w:r w:rsidR="002A6136">
        <w:rPr>
          <w:rFonts w:ascii="Times New Roman" w:eastAsia="Calibri" w:hAnsi="Times New Roman" w:cs="Times New Roman"/>
        </w:rPr>
        <w:t xml:space="preserve"> nusiplauti</w:t>
      </w:r>
      <w:r w:rsidRPr="00694700">
        <w:rPr>
          <w:rFonts w:ascii="Times New Roman" w:eastAsia="Calibri" w:hAnsi="Times New Roman" w:cs="Times New Roman"/>
        </w:rPr>
        <w:t xml:space="preserve">, </w:t>
      </w:r>
      <w:r w:rsidR="005B108C" w:rsidRPr="005B108C">
        <w:rPr>
          <w:rFonts w:ascii="Times New Roman" w:eastAsia="Times New Roman" w:hAnsi="Times New Roman" w:cs="Times New Roman"/>
          <w:snapToGrid w:val="0"/>
        </w:rPr>
        <w:t xml:space="preserve">nebent </w:t>
      </w:r>
      <w:r w:rsidR="002A6136">
        <w:rPr>
          <w:rFonts w:ascii="Times New Roman" w:eastAsia="Times New Roman" w:hAnsi="Times New Roman" w:cs="Times New Roman"/>
          <w:snapToGrid w:val="0"/>
        </w:rPr>
        <w:t>rankos</w:t>
      </w:r>
      <w:r w:rsidR="005B108C" w:rsidRPr="005B108C">
        <w:rPr>
          <w:rFonts w:ascii="Times New Roman" w:eastAsia="Times New Roman" w:hAnsi="Times New Roman" w:cs="Times New Roman"/>
          <w:snapToGrid w:val="0"/>
        </w:rPr>
        <w:t xml:space="preserve"> yra ta sritis, kurią reikia gydyti.</w:t>
      </w:r>
    </w:p>
    <w:p w14:paraId="7FA34541" w14:textId="77777777" w:rsidR="00C60671" w:rsidRDefault="00C60671" w:rsidP="005B108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42C8431C" w14:textId="4DB3A3E4" w:rsidR="00816AA8" w:rsidRDefault="00816AA8" w:rsidP="005B108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816AA8">
        <w:rPr>
          <w:rFonts w:ascii="Times New Roman" w:eastAsia="Times New Roman" w:hAnsi="Times New Roman" w:cs="Times New Roman"/>
          <w:snapToGrid w:val="0"/>
        </w:rPr>
        <w:t>Ne</w:t>
      </w:r>
      <w:r w:rsidR="00276108">
        <w:rPr>
          <w:rFonts w:ascii="Times New Roman" w:eastAsia="Times New Roman" w:hAnsi="Times New Roman" w:cs="Times New Roman"/>
          <w:snapToGrid w:val="0"/>
        </w:rPr>
        <w:t>turi būti leidžiama</w:t>
      </w:r>
      <w:r w:rsidR="000D5ADC">
        <w:rPr>
          <w:rFonts w:ascii="Times New Roman" w:eastAsia="Times New Roman" w:hAnsi="Times New Roman" w:cs="Times New Roman"/>
          <w:snapToGrid w:val="0"/>
        </w:rPr>
        <w:t xml:space="preserve"> pri</w:t>
      </w:r>
      <w:r w:rsidR="00EB36A3">
        <w:rPr>
          <w:rFonts w:ascii="Times New Roman" w:eastAsia="Times New Roman" w:hAnsi="Times New Roman" w:cs="Times New Roman"/>
          <w:snapToGrid w:val="0"/>
        </w:rPr>
        <w:t>s</w:t>
      </w:r>
      <w:r w:rsidR="00F27D16">
        <w:rPr>
          <w:rFonts w:ascii="Times New Roman" w:eastAsia="Times New Roman" w:hAnsi="Times New Roman" w:cs="Times New Roman"/>
          <w:snapToGrid w:val="0"/>
        </w:rPr>
        <w:t>i</w:t>
      </w:r>
      <w:r w:rsidR="00BF5A30">
        <w:rPr>
          <w:rFonts w:ascii="Times New Roman" w:eastAsia="Times New Roman" w:hAnsi="Times New Roman" w:cs="Times New Roman"/>
          <w:snapToGrid w:val="0"/>
        </w:rPr>
        <w:t>liesti</w:t>
      </w:r>
      <w:r w:rsidR="00AC7EE9">
        <w:rPr>
          <w:rFonts w:ascii="Times New Roman" w:eastAsia="Times New Roman" w:hAnsi="Times New Roman" w:cs="Times New Roman"/>
          <w:snapToGrid w:val="0"/>
        </w:rPr>
        <w:t xml:space="preserve"> </w:t>
      </w:r>
      <w:r w:rsidR="00EB36A3">
        <w:rPr>
          <w:rFonts w:ascii="Times New Roman" w:eastAsia="Times New Roman" w:hAnsi="Times New Roman" w:cs="Times New Roman"/>
          <w:snapToGrid w:val="0"/>
        </w:rPr>
        <w:t xml:space="preserve">prie </w:t>
      </w:r>
      <w:r w:rsidR="00AC7EE9">
        <w:rPr>
          <w:rFonts w:ascii="Times New Roman" w:eastAsia="Times New Roman" w:hAnsi="Times New Roman" w:cs="Times New Roman"/>
          <w:snapToGrid w:val="0"/>
        </w:rPr>
        <w:t>akių ar burnos</w:t>
      </w:r>
      <w:r w:rsidRPr="00816AA8">
        <w:rPr>
          <w:rFonts w:ascii="Times New Roman" w:eastAsia="Times New Roman" w:hAnsi="Times New Roman" w:cs="Times New Roman"/>
          <w:snapToGrid w:val="0"/>
        </w:rPr>
        <w:t>.</w:t>
      </w:r>
    </w:p>
    <w:p w14:paraId="1C4E01DF" w14:textId="77777777" w:rsidR="00C60671" w:rsidRDefault="00C60671" w:rsidP="005B108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C60671">
        <w:rPr>
          <w:rFonts w:ascii="Times New Roman" w:eastAsia="Times New Roman" w:hAnsi="Times New Roman" w:cs="Times New Roman"/>
          <w:snapToGrid w:val="0"/>
        </w:rPr>
        <w:t xml:space="preserve">Jeigu netyčia gelio užtepta </w:t>
      </w:r>
      <w:r>
        <w:rPr>
          <w:rFonts w:ascii="Times New Roman" w:eastAsia="Times New Roman" w:hAnsi="Times New Roman" w:cs="Times New Roman"/>
          <w:snapToGrid w:val="0"/>
        </w:rPr>
        <w:t>per daug</w:t>
      </w:r>
      <w:r w:rsidRPr="00C60671">
        <w:rPr>
          <w:rFonts w:ascii="Times New Roman" w:eastAsia="Times New Roman" w:hAnsi="Times New Roman" w:cs="Times New Roman"/>
          <w:snapToGrid w:val="0"/>
        </w:rPr>
        <w:t xml:space="preserve">, būtina nuvalyti gelio perteklių popieriniu rankšluosčiu. </w:t>
      </w:r>
    </w:p>
    <w:p w14:paraId="46189809" w14:textId="77777777" w:rsidR="00C60671" w:rsidRDefault="00C60671" w:rsidP="005B108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54E5F7EC" w14:textId="77777777" w:rsidR="00C60671" w:rsidRDefault="00C60671" w:rsidP="005B108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C60671">
        <w:rPr>
          <w:rFonts w:ascii="Times New Roman" w:eastAsia="Times New Roman" w:hAnsi="Times New Roman" w:cs="Times New Roman"/>
          <w:snapToGrid w:val="0"/>
        </w:rPr>
        <w:t>Popierinį rankšluostį reikia išmesti su buitinėmis atliekomis, kad nepanaudotas vaistinis preparatas nepatektų į vandens aplinką.</w:t>
      </w:r>
    </w:p>
    <w:p w14:paraId="17C36E67" w14:textId="3BDF0BBF" w:rsidR="00816AA8" w:rsidRDefault="00816AA8" w:rsidP="005B108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3F6F281B" w14:textId="77777777" w:rsidR="005B108C" w:rsidRPr="005B108C" w:rsidRDefault="005B108C" w:rsidP="005B108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5B108C">
        <w:rPr>
          <w:rFonts w:ascii="Times New Roman" w:eastAsia="Times New Roman" w:hAnsi="Times New Roman" w:cs="Times New Roman"/>
          <w:snapToGrid w:val="0"/>
        </w:rPr>
        <w:t>Prieš aprišant tvarsliava (žr. taip pat 4.4 skyrių) reikia leisti geliui ant odos keletą minučių nudžiūti.</w:t>
      </w:r>
    </w:p>
    <w:p w14:paraId="2662609D" w14:textId="77777777" w:rsidR="00D03827" w:rsidRDefault="00D03827" w:rsidP="0069470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</w:rPr>
      </w:pPr>
    </w:p>
    <w:p w14:paraId="2721217B" w14:textId="77777777" w:rsidR="00694700" w:rsidRPr="00694700" w:rsidRDefault="00694700" w:rsidP="0069470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</w:rPr>
      </w:pPr>
      <w:r w:rsidRPr="00694700">
        <w:rPr>
          <w:rFonts w:ascii="Times New Roman" w:eastAsia="Calibri" w:hAnsi="Times New Roman" w:cs="Times New Roman"/>
          <w:b/>
        </w:rPr>
        <w:t>4.3</w:t>
      </w:r>
      <w:r w:rsidRPr="00694700">
        <w:rPr>
          <w:rFonts w:ascii="Times New Roman" w:eastAsia="Calibri" w:hAnsi="Times New Roman" w:cs="Times New Roman"/>
          <w:b/>
        </w:rPr>
        <w:tab/>
        <w:t>Kontraindikacijos</w:t>
      </w:r>
    </w:p>
    <w:p w14:paraId="3D0E393C" w14:textId="77777777" w:rsidR="00694700" w:rsidRPr="00694700" w:rsidRDefault="00694700" w:rsidP="00177041">
      <w:p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</w:p>
    <w:p w14:paraId="65B68C8F" w14:textId="77777777" w:rsidR="00694700" w:rsidRPr="00177041" w:rsidRDefault="00694700" w:rsidP="00177041">
      <w:pPr>
        <w:pStyle w:val="Sraopastraipa"/>
        <w:numPr>
          <w:ilvl w:val="0"/>
          <w:numId w:val="12"/>
        </w:numPr>
        <w:spacing w:after="0" w:line="240" w:lineRule="auto"/>
        <w:ind w:left="567" w:hanging="567"/>
        <w:rPr>
          <w:rFonts w:ascii="Times New Roman" w:hAnsi="Times New Roman"/>
        </w:rPr>
      </w:pPr>
      <w:r w:rsidRPr="00177041">
        <w:rPr>
          <w:rFonts w:ascii="Times New Roman" w:hAnsi="Times New Roman"/>
        </w:rPr>
        <w:t>Padidėjęs jautrumas veikliajai arba bet kuriai 6.1 skyriuje nurodytai pagalbinei medžiagai.</w:t>
      </w:r>
    </w:p>
    <w:p w14:paraId="273B3B05" w14:textId="77777777" w:rsidR="00453E9B" w:rsidRPr="00453E9B" w:rsidRDefault="000D0339" w:rsidP="00177041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SimSun" w:hAnsi="Times New Roman" w:cs="Times New Roman"/>
          <w:noProof/>
          <w:lang w:eastAsia="x-none"/>
        </w:rPr>
      </w:pPr>
      <w:r>
        <w:rPr>
          <w:rFonts w:ascii="Times New Roman" w:eastAsia="SimSun" w:hAnsi="Times New Roman" w:cs="Times New Roman"/>
          <w:noProof/>
          <w:lang w:eastAsia="x-none"/>
        </w:rPr>
        <w:t>Buvę p</w:t>
      </w:r>
      <w:r w:rsidR="00453E9B" w:rsidRPr="00453E9B">
        <w:rPr>
          <w:rFonts w:ascii="Times New Roman" w:eastAsia="SimSun" w:hAnsi="Times New Roman" w:cs="Times New Roman"/>
          <w:noProof/>
          <w:lang w:eastAsia="x-none"/>
        </w:rPr>
        <w:t xml:space="preserve">adidėjusio jautrumo reakcijos, tokios kaip astma, dilgėlinė, </w:t>
      </w:r>
      <w:r w:rsidR="00C20990">
        <w:rPr>
          <w:rFonts w:ascii="Times New Roman" w:eastAsia="SimSun" w:hAnsi="Times New Roman" w:cs="Times New Roman"/>
          <w:noProof/>
          <w:lang w:eastAsia="x-none"/>
        </w:rPr>
        <w:t>angioneurozinė</w:t>
      </w:r>
      <w:r w:rsidR="004502D8">
        <w:rPr>
          <w:rFonts w:ascii="Times New Roman" w:eastAsia="SimSun" w:hAnsi="Times New Roman" w:cs="Times New Roman"/>
          <w:noProof/>
          <w:lang w:eastAsia="x-none"/>
        </w:rPr>
        <w:t xml:space="preserve"> edema, </w:t>
      </w:r>
      <w:r w:rsidR="00453E9B" w:rsidRPr="00453E9B">
        <w:rPr>
          <w:rFonts w:ascii="Times New Roman" w:eastAsia="SimSun" w:hAnsi="Times New Roman" w:cs="Times New Roman"/>
          <w:noProof/>
          <w:lang w:eastAsia="x-none"/>
        </w:rPr>
        <w:t xml:space="preserve">ūminis </w:t>
      </w:r>
      <w:r w:rsidR="004502D8">
        <w:rPr>
          <w:rFonts w:ascii="Times New Roman" w:eastAsia="SimSun" w:hAnsi="Times New Roman" w:cs="Times New Roman"/>
          <w:noProof/>
          <w:lang w:eastAsia="x-none"/>
        </w:rPr>
        <w:t>nosies gleivinės uždegimas</w:t>
      </w:r>
      <w:r w:rsidR="0002069F">
        <w:rPr>
          <w:rFonts w:ascii="Times New Roman" w:eastAsia="SimSun" w:hAnsi="Times New Roman" w:cs="Times New Roman"/>
          <w:noProof/>
          <w:lang w:eastAsia="x-none"/>
        </w:rPr>
        <w:t>,</w:t>
      </w:r>
      <w:r w:rsidR="00DE67E9">
        <w:rPr>
          <w:rFonts w:ascii="Times New Roman" w:eastAsia="SimSun" w:hAnsi="Times New Roman" w:cs="Times New Roman"/>
          <w:noProof/>
          <w:lang w:eastAsia="x-none"/>
        </w:rPr>
        <w:t xml:space="preserve"> </w:t>
      </w:r>
      <w:r w:rsidR="00C20990">
        <w:rPr>
          <w:rFonts w:ascii="Times New Roman" w:eastAsia="SimSun" w:hAnsi="Times New Roman" w:cs="Times New Roman"/>
          <w:noProof/>
          <w:lang w:eastAsia="x-none"/>
        </w:rPr>
        <w:t>pacientams</w:t>
      </w:r>
      <w:r w:rsidR="006E4F8A">
        <w:rPr>
          <w:rFonts w:ascii="Times New Roman" w:eastAsia="SimSun" w:hAnsi="Times New Roman" w:cs="Times New Roman"/>
          <w:noProof/>
          <w:lang w:eastAsia="x-none"/>
        </w:rPr>
        <w:t xml:space="preserve"> po</w:t>
      </w:r>
      <w:r w:rsidR="00453E9B" w:rsidRPr="00453E9B">
        <w:rPr>
          <w:rFonts w:ascii="Times New Roman" w:eastAsia="SimSun" w:hAnsi="Times New Roman" w:cs="Times New Roman"/>
          <w:noProof/>
          <w:lang w:eastAsia="x-none"/>
        </w:rPr>
        <w:t xml:space="preserve"> acetilsalicilo rūgšties ar nesteroidinių vaistinių preparatų nuo uždegimo (NVNU)</w:t>
      </w:r>
      <w:r w:rsidR="006A1AEB">
        <w:rPr>
          <w:rFonts w:ascii="Times New Roman" w:eastAsia="SimSun" w:hAnsi="Times New Roman" w:cs="Times New Roman"/>
          <w:noProof/>
          <w:lang w:eastAsia="x-none"/>
        </w:rPr>
        <w:t xml:space="preserve"> pa</w:t>
      </w:r>
      <w:r w:rsidR="00177041">
        <w:rPr>
          <w:rFonts w:ascii="Times New Roman" w:eastAsia="SimSun" w:hAnsi="Times New Roman" w:cs="Times New Roman"/>
          <w:noProof/>
          <w:lang w:eastAsia="x-none"/>
        </w:rPr>
        <w:t>v</w:t>
      </w:r>
      <w:r w:rsidR="006A1AEB">
        <w:rPr>
          <w:rFonts w:ascii="Times New Roman" w:eastAsia="SimSun" w:hAnsi="Times New Roman" w:cs="Times New Roman"/>
          <w:noProof/>
          <w:lang w:eastAsia="x-none"/>
        </w:rPr>
        <w:t>a</w:t>
      </w:r>
      <w:r w:rsidR="00177041">
        <w:rPr>
          <w:rFonts w:ascii="Times New Roman" w:eastAsia="SimSun" w:hAnsi="Times New Roman" w:cs="Times New Roman"/>
          <w:noProof/>
          <w:lang w:eastAsia="x-none"/>
        </w:rPr>
        <w:t>r</w:t>
      </w:r>
      <w:r w:rsidR="006A1AEB">
        <w:rPr>
          <w:rFonts w:ascii="Times New Roman" w:eastAsia="SimSun" w:hAnsi="Times New Roman" w:cs="Times New Roman"/>
          <w:noProof/>
          <w:lang w:eastAsia="x-none"/>
        </w:rPr>
        <w:t>tojimo</w:t>
      </w:r>
      <w:r w:rsidR="00453E9B" w:rsidRPr="00453E9B">
        <w:rPr>
          <w:rFonts w:ascii="Times New Roman" w:eastAsia="SimSun" w:hAnsi="Times New Roman" w:cs="Times New Roman"/>
          <w:noProof/>
          <w:lang w:eastAsia="x-none"/>
        </w:rPr>
        <w:t>.</w:t>
      </w:r>
    </w:p>
    <w:p w14:paraId="2653E5F7" w14:textId="77777777" w:rsidR="00CA435D" w:rsidRPr="00177041" w:rsidRDefault="00CA435D" w:rsidP="00177041">
      <w:pPr>
        <w:pStyle w:val="Sraopastraipa"/>
        <w:numPr>
          <w:ilvl w:val="0"/>
          <w:numId w:val="12"/>
        </w:numPr>
        <w:spacing w:after="0" w:line="240" w:lineRule="auto"/>
        <w:ind w:left="567" w:hanging="567"/>
        <w:rPr>
          <w:rFonts w:ascii="Times New Roman" w:hAnsi="Times New Roman"/>
        </w:rPr>
      </w:pPr>
      <w:r w:rsidRPr="00177041">
        <w:rPr>
          <w:rFonts w:ascii="Times New Roman" w:hAnsi="Times New Roman"/>
        </w:rPr>
        <w:t xml:space="preserve">Vartojimas ant atvirų žaizdų, </w:t>
      </w:r>
      <w:r w:rsidR="00503AE3" w:rsidRPr="00177041">
        <w:rPr>
          <w:rFonts w:ascii="Times New Roman" w:hAnsi="Times New Roman"/>
        </w:rPr>
        <w:t xml:space="preserve">gleivinės, </w:t>
      </w:r>
      <w:r w:rsidR="004C29D2" w:rsidRPr="00177041">
        <w:rPr>
          <w:rFonts w:ascii="Times New Roman" w:hAnsi="Times New Roman"/>
        </w:rPr>
        <w:t>uždegimo</w:t>
      </w:r>
      <w:r w:rsidR="00503AE3" w:rsidRPr="00177041">
        <w:rPr>
          <w:rFonts w:ascii="Times New Roman" w:hAnsi="Times New Roman"/>
        </w:rPr>
        <w:t>,</w:t>
      </w:r>
      <w:r w:rsidR="004C29D2" w:rsidRPr="00177041">
        <w:rPr>
          <w:rFonts w:ascii="Times New Roman" w:hAnsi="Times New Roman"/>
        </w:rPr>
        <w:t xml:space="preserve"> infekcijos </w:t>
      </w:r>
      <w:r w:rsidR="00503AE3" w:rsidRPr="00177041">
        <w:rPr>
          <w:rFonts w:ascii="Times New Roman" w:hAnsi="Times New Roman"/>
        </w:rPr>
        <w:t>a</w:t>
      </w:r>
      <w:r w:rsidR="00B67101" w:rsidRPr="00177041">
        <w:rPr>
          <w:rFonts w:ascii="Times New Roman" w:hAnsi="Times New Roman"/>
        </w:rPr>
        <w:t xml:space="preserve">r egzemos </w:t>
      </w:r>
      <w:r w:rsidR="004C29D2" w:rsidRPr="00177041">
        <w:rPr>
          <w:rFonts w:ascii="Times New Roman" w:hAnsi="Times New Roman"/>
        </w:rPr>
        <w:t>pažeistos odos</w:t>
      </w:r>
      <w:r w:rsidRPr="00177041">
        <w:rPr>
          <w:rFonts w:ascii="Times New Roman" w:hAnsi="Times New Roman"/>
        </w:rPr>
        <w:t>.</w:t>
      </w:r>
    </w:p>
    <w:p w14:paraId="7BAA0294" w14:textId="32BD5843" w:rsidR="00CA435D" w:rsidRPr="00177041" w:rsidRDefault="00CA435D" w:rsidP="00177041">
      <w:pPr>
        <w:pStyle w:val="Sraopastraipa"/>
        <w:numPr>
          <w:ilvl w:val="0"/>
          <w:numId w:val="12"/>
        </w:numPr>
        <w:spacing w:after="0" w:line="240" w:lineRule="auto"/>
        <w:ind w:left="567" w:hanging="567"/>
        <w:rPr>
          <w:rFonts w:ascii="Times New Roman" w:hAnsi="Times New Roman"/>
        </w:rPr>
      </w:pPr>
      <w:r w:rsidRPr="00177041">
        <w:rPr>
          <w:rFonts w:ascii="Times New Roman" w:hAnsi="Times New Roman"/>
        </w:rPr>
        <w:t xml:space="preserve">Vartojimas </w:t>
      </w:r>
      <w:r w:rsidR="00B3567E">
        <w:rPr>
          <w:rFonts w:ascii="Times New Roman" w:hAnsi="Times New Roman"/>
        </w:rPr>
        <w:t>trečio</w:t>
      </w:r>
      <w:r w:rsidR="00D5527D" w:rsidRPr="004452DB">
        <w:rPr>
          <w:rFonts w:ascii="Times New Roman" w:hAnsi="Times New Roman"/>
          <w:lang w:val="pt-PT"/>
        </w:rPr>
        <w:t>jo</w:t>
      </w:r>
      <w:r w:rsidR="00B3567E" w:rsidRPr="00177041">
        <w:rPr>
          <w:rFonts w:ascii="Times New Roman" w:hAnsi="Times New Roman"/>
        </w:rPr>
        <w:t xml:space="preserve"> </w:t>
      </w:r>
      <w:r w:rsidRPr="00177041">
        <w:rPr>
          <w:rFonts w:ascii="Times New Roman" w:hAnsi="Times New Roman"/>
        </w:rPr>
        <w:t>nėštumo trimestr</w:t>
      </w:r>
      <w:r w:rsidR="00B67101" w:rsidRPr="00177041">
        <w:rPr>
          <w:rFonts w:ascii="Times New Roman" w:hAnsi="Times New Roman"/>
        </w:rPr>
        <w:t>o metu</w:t>
      </w:r>
      <w:r w:rsidRPr="00177041">
        <w:rPr>
          <w:rFonts w:ascii="Times New Roman" w:hAnsi="Times New Roman"/>
        </w:rPr>
        <w:t xml:space="preserve"> (</w:t>
      </w:r>
      <w:proofErr w:type="spellStart"/>
      <w:r w:rsidRPr="00177041">
        <w:rPr>
          <w:rFonts w:ascii="Times New Roman" w:hAnsi="Times New Roman"/>
        </w:rPr>
        <w:t>žr</w:t>
      </w:r>
      <w:proofErr w:type="spellEnd"/>
      <w:r w:rsidRPr="00177041">
        <w:rPr>
          <w:rFonts w:ascii="Times New Roman" w:hAnsi="Times New Roman"/>
        </w:rPr>
        <w:t xml:space="preserve"> 4.6 skyrių).</w:t>
      </w:r>
    </w:p>
    <w:p w14:paraId="4431DD67" w14:textId="77777777" w:rsidR="00694700" w:rsidRPr="00177041" w:rsidRDefault="00CA435D" w:rsidP="00177041">
      <w:pPr>
        <w:pStyle w:val="Sraopastraipa"/>
        <w:numPr>
          <w:ilvl w:val="0"/>
          <w:numId w:val="12"/>
        </w:numPr>
        <w:spacing w:after="0" w:line="240" w:lineRule="auto"/>
        <w:ind w:left="567" w:hanging="567"/>
        <w:rPr>
          <w:rFonts w:ascii="Times New Roman" w:hAnsi="Times New Roman"/>
        </w:rPr>
      </w:pPr>
      <w:r w:rsidRPr="00177041">
        <w:rPr>
          <w:rFonts w:ascii="Times New Roman" w:hAnsi="Times New Roman"/>
        </w:rPr>
        <w:t>Vartojimas vaikams ir</w:t>
      </w:r>
      <w:r w:rsidR="00177041" w:rsidRPr="00177041">
        <w:rPr>
          <w:rFonts w:ascii="Times New Roman" w:hAnsi="Times New Roman"/>
        </w:rPr>
        <w:t xml:space="preserve"> jaunesniems kaip</w:t>
      </w:r>
      <w:r w:rsidRPr="00177041">
        <w:rPr>
          <w:rFonts w:ascii="Times New Roman" w:hAnsi="Times New Roman"/>
        </w:rPr>
        <w:t xml:space="preserve"> </w:t>
      </w:r>
      <w:r w:rsidR="00177041" w:rsidRPr="00177041">
        <w:rPr>
          <w:rFonts w:ascii="Times New Roman" w:hAnsi="Times New Roman"/>
        </w:rPr>
        <w:t xml:space="preserve">iki 14 metų </w:t>
      </w:r>
      <w:r w:rsidRPr="00177041">
        <w:rPr>
          <w:rFonts w:ascii="Times New Roman" w:hAnsi="Times New Roman"/>
        </w:rPr>
        <w:t>paaugliams.</w:t>
      </w:r>
    </w:p>
    <w:p w14:paraId="48079926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68B33C0" w14:textId="77777777" w:rsidR="00694700" w:rsidRPr="00694700" w:rsidRDefault="00694700" w:rsidP="0069470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</w:rPr>
      </w:pPr>
      <w:r w:rsidRPr="00694700">
        <w:rPr>
          <w:rFonts w:ascii="Times New Roman" w:eastAsia="Calibri" w:hAnsi="Times New Roman" w:cs="Times New Roman"/>
          <w:b/>
        </w:rPr>
        <w:t>4.4</w:t>
      </w:r>
      <w:r w:rsidRPr="00694700">
        <w:rPr>
          <w:rFonts w:ascii="Times New Roman" w:eastAsia="Calibri" w:hAnsi="Times New Roman" w:cs="Times New Roman"/>
          <w:b/>
        </w:rPr>
        <w:tab/>
        <w:t>Specialūs įspėjimai ir atsargumo priemonės</w:t>
      </w:r>
    </w:p>
    <w:p w14:paraId="054D2AA4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C69798A" w14:textId="77777777" w:rsidR="002D1988" w:rsidRPr="002D1988" w:rsidRDefault="000C21EB" w:rsidP="002D1988">
      <w:pPr>
        <w:spacing w:after="0" w:line="240" w:lineRule="auto"/>
        <w:rPr>
          <w:rFonts w:ascii="Times New Roman" w:eastAsia="SimSun" w:hAnsi="Times New Roman" w:cs="Times New Roman"/>
          <w:noProof/>
          <w:lang w:eastAsia="x-none"/>
        </w:rPr>
      </w:pPr>
      <w:r>
        <w:rPr>
          <w:rFonts w:ascii="Times New Roman" w:eastAsia="SimSun" w:hAnsi="Times New Roman" w:cs="Times New Roman"/>
          <w:noProof/>
          <w:lang w:eastAsia="x-none"/>
        </w:rPr>
        <w:t xml:space="preserve">Turi būti atsižvelgta </w:t>
      </w:r>
      <w:r w:rsidR="00D12F39">
        <w:rPr>
          <w:rFonts w:ascii="Times New Roman" w:eastAsia="SimSun" w:hAnsi="Times New Roman" w:cs="Times New Roman"/>
          <w:noProof/>
          <w:lang w:eastAsia="x-none"/>
        </w:rPr>
        <w:t xml:space="preserve">į sisteminių nepageidaujamų reakcijų </w:t>
      </w:r>
      <w:r w:rsidR="00D57280">
        <w:rPr>
          <w:rFonts w:ascii="Times New Roman" w:eastAsia="SimSun" w:hAnsi="Times New Roman" w:cs="Times New Roman"/>
          <w:noProof/>
          <w:lang w:eastAsia="x-none"/>
        </w:rPr>
        <w:t xml:space="preserve">(susijusių su </w:t>
      </w:r>
      <w:r w:rsidR="00B223DA">
        <w:rPr>
          <w:rFonts w:ascii="Times New Roman" w:eastAsia="SimSun" w:hAnsi="Times New Roman" w:cs="Times New Roman"/>
          <w:noProof/>
          <w:lang w:eastAsia="x-none"/>
        </w:rPr>
        <w:t xml:space="preserve">diklofenako sisteminio poveikio formuluotėmis) </w:t>
      </w:r>
      <w:r w:rsidR="00D12F39">
        <w:rPr>
          <w:rFonts w:ascii="Times New Roman" w:eastAsia="SimSun" w:hAnsi="Times New Roman" w:cs="Times New Roman"/>
          <w:noProof/>
          <w:lang w:eastAsia="x-none"/>
        </w:rPr>
        <w:t>galimybę</w:t>
      </w:r>
      <w:r w:rsidR="00C61932">
        <w:rPr>
          <w:rFonts w:ascii="Times New Roman" w:eastAsia="SimSun" w:hAnsi="Times New Roman" w:cs="Times New Roman"/>
          <w:noProof/>
          <w:lang w:eastAsia="x-none"/>
        </w:rPr>
        <w:t>, jeigu vaistinio preparato</w:t>
      </w:r>
      <w:r w:rsidR="000B21E6">
        <w:rPr>
          <w:rFonts w:ascii="Times New Roman" w:eastAsia="SimSun" w:hAnsi="Times New Roman" w:cs="Times New Roman"/>
          <w:noProof/>
          <w:lang w:eastAsia="x-none"/>
        </w:rPr>
        <w:t xml:space="preserve"> vartojama didesnėmis dozėmis</w:t>
      </w:r>
      <w:r w:rsidR="00FC7CFC">
        <w:rPr>
          <w:rFonts w:ascii="Times New Roman" w:eastAsia="SimSun" w:hAnsi="Times New Roman" w:cs="Times New Roman"/>
          <w:noProof/>
          <w:lang w:eastAsia="x-none"/>
        </w:rPr>
        <w:t xml:space="preserve"> ir ilgesniais negu rekomenduojama periodais (žr. 4.2 skyrių)</w:t>
      </w:r>
      <w:r w:rsidR="002D1988" w:rsidRPr="002D1988">
        <w:rPr>
          <w:rFonts w:ascii="Times New Roman" w:eastAsia="SimSun" w:hAnsi="Times New Roman" w:cs="Times New Roman"/>
          <w:noProof/>
          <w:lang w:eastAsia="x-none"/>
        </w:rPr>
        <w:t>.</w:t>
      </w:r>
    </w:p>
    <w:p w14:paraId="7568AA86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B62DF93" w14:textId="0D4EB87D" w:rsidR="00694700" w:rsidRPr="00694700" w:rsidRDefault="008B2E7D" w:rsidP="00694700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Diclac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 w:rsidR="003D30E6">
        <w:rPr>
          <w:rFonts w:ascii="Times New Roman" w:eastAsia="Calibri" w:hAnsi="Times New Roman" w:cs="Times New Roman"/>
        </w:rPr>
        <w:t>reikia</w:t>
      </w:r>
      <w:r w:rsidR="00694700" w:rsidRPr="00694700">
        <w:rPr>
          <w:rFonts w:ascii="Times New Roman" w:eastAsia="Calibri" w:hAnsi="Times New Roman" w:cs="Times New Roman"/>
        </w:rPr>
        <w:t xml:space="preserve"> tepti tik </w:t>
      </w:r>
      <w:r w:rsidR="00F559CF">
        <w:rPr>
          <w:rFonts w:ascii="Times New Roman" w:eastAsia="Calibri" w:hAnsi="Times New Roman" w:cs="Times New Roman"/>
        </w:rPr>
        <w:t>ant</w:t>
      </w:r>
      <w:r w:rsidR="003D30E6">
        <w:rPr>
          <w:rFonts w:ascii="Times New Roman" w:eastAsia="Calibri" w:hAnsi="Times New Roman" w:cs="Times New Roman"/>
        </w:rPr>
        <w:t xml:space="preserve"> </w:t>
      </w:r>
      <w:r w:rsidR="00646A26">
        <w:rPr>
          <w:rFonts w:ascii="Times New Roman" w:eastAsia="Calibri" w:hAnsi="Times New Roman" w:cs="Times New Roman"/>
        </w:rPr>
        <w:t>sveikos</w:t>
      </w:r>
      <w:r w:rsidR="00861A31">
        <w:rPr>
          <w:rFonts w:ascii="Times New Roman" w:eastAsia="Calibri" w:hAnsi="Times New Roman" w:cs="Times New Roman"/>
        </w:rPr>
        <w:t xml:space="preserve">, </w:t>
      </w:r>
      <w:r w:rsidR="007C1303">
        <w:rPr>
          <w:rFonts w:ascii="Times New Roman" w:eastAsia="Calibri" w:hAnsi="Times New Roman" w:cs="Times New Roman"/>
        </w:rPr>
        <w:t xml:space="preserve">o </w:t>
      </w:r>
      <w:r w:rsidR="00861A31">
        <w:rPr>
          <w:rFonts w:ascii="Times New Roman" w:eastAsia="Calibri" w:hAnsi="Times New Roman" w:cs="Times New Roman"/>
        </w:rPr>
        <w:t xml:space="preserve">ne </w:t>
      </w:r>
      <w:r w:rsidR="007C1303">
        <w:rPr>
          <w:rFonts w:ascii="Times New Roman" w:eastAsia="Calibri" w:hAnsi="Times New Roman" w:cs="Times New Roman"/>
        </w:rPr>
        <w:t xml:space="preserve">ant </w:t>
      </w:r>
      <w:r w:rsidR="00861A31">
        <w:rPr>
          <w:rFonts w:ascii="Times New Roman" w:eastAsia="Calibri" w:hAnsi="Times New Roman" w:cs="Times New Roman"/>
        </w:rPr>
        <w:t>ligotos</w:t>
      </w:r>
      <w:r w:rsidR="007C1303">
        <w:rPr>
          <w:rFonts w:ascii="Times New Roman" w:eastAsia="Calibri" w:hAnsi="Times New Roman" w:cs="Times New Roman"/>
        </w:rPr>
        <w:t xml:space="preserve"> ar pažeistos odos</w:t>
      </w:r>
      <w:r w:rsidR="00694700" w:rsidRPr="00694700">
        <w:rPr>
          <w:rFonts w:ascii="Times New Roman" w:eastAsia="Calibri" w:hAnsi="Times New Roman" w:cs="Times New Roman"/>
        </w:rPr>
        <w:t xml:space="preserve">. </w:t>
      </w:r>
      <w:r w:rsidR="00113FCE">
        <w:rPr>
          <w:rFonts w:ascii="Times New Roman" w:eastAsia="Calibri" w:hAnsi="Times New Roman" w:cs="Times New Roman"/>
        </w:rPr>
        <w:t>Akys ir gleivinė turi nesusiliesti su v</w:t>
      </w:r>
      <w:r w:rsidR="00E56029" w:rsidRPr="00E56029">
        <w:rPr>
          <w:rFonts w:ascii="Times New Roman" w:eastAsia="Calibri" w:hAnsi="Times New Roman" w:cs="Times New Roman"/>
        </w:rPr>
        <w:t>aistini</w:t>
      </w:r>
      <w:r w:rsidR="00113FCE">
        <w:rPr>
          <w:rFonts w:ascii="Times New Roman" w:eastAsia="Calibri" w:hAnsi="Times New Roman" w:cs="Times New Roman"/>
        </w:rPr>
        <w:t>u</w:t>
      </w:r>
      <w:r w:rsidR="00E56029" w:rsidRPr="00E56029">
        <w:rPr>
          <w:rFonts w:ascii="Times New Roman" w:eastAsia="Calibri" w:hAnsi="Times New Roman" w:cs="Times New Roman"/>
        </w:rPr>
        <w:t xml:space="preserve"> preparat</w:t>
      </w:r>
      <w:r w:rsidR="00113FCE">
        <w:rPr>
          <w:rFonts w:ascii="Times New Roman" w:eastAsia="Calibri" w:hAnsi="Times New Roman" w:cs="Times New Roman"/>
        </w:rPr>
        <w:t>u</w:t>
      </w:r>
      <w:r w:rsidR="00E56029" w:rsidRPr="00E56029">
        <w:rPr>
          <w:rFonts w:ascii="Times New Roman" w:eastAsia="Calibri" w:hAnsi="Times New Roman" w:cs="Times New Roman"/>
        </w:rPr>
        <w:t>, jo negalima vartoti per burną</w:t>
      </w:r>
      <w:r w:rsidR="00AC3A3F">
        <w:rPr>
          <w:rFonts w:ascii="Times New Roman" w:eastAsia="Calibri" w:hAnsi="Times New Roman" w:cs="Times New Roman"/>
        </w:rPr>
        <w:t xml:space="preserve"> (žr. 4.2 ir 4.3 skyrius)</w:t>
      </w:r>
      <w:r w:rsidR="00694700" w:rsidRPr="00694700">
        <w:rPr>
          <w:rFonts w:ascii="Times New Roman" w:eastAsia="Calibri" w:hAnsi="Times New Roman" w:cs="Times New Roman"/>
        </w:rPr>
        <w:t>.</w:t>
      </w:r>
    </w:p>
    <w:p w14:paraId="2B27DED9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39CF982" w14:textId="4275B3BD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 xml:space="preserve">Jeigu </w:t>
      </w:r>
      <w:r w:rsidR="000D7774">
        <w:rPr>
          <w:rFonts w:ascii="Times New Roman" w:eastAsia="Calibri" w:hAnsi="Times New Roman" w:cs="Times New Roman"/>
        </w:rPr>
        <w:t>gydymo</w:t>
      </w:r>
      <w:r w:rsidRPr="00694700">
        <w:rPr>
          <w:rFonts w:ascii="Times New Roman" w:eastAsia="Calibri" w:hAnsi="Times New Roman" w:cs="Times New Roman"/>
        </w:rPr>
        <w:t xml:space="preserve"> </w:t>
      </w:r>
      <w:proofErr w:type="spellStart"/>
      <w:r w:rsidR="00AD22DD">
        <w:rPr>
          <w:rFonts w:ascii="Times New Roman" w:eastAsia="Calibri" w:hAnsi="Times New Roman" w:cs="Times New Roman"/>
        </w:rPr>
        <w:t>Diclac</w:t>
      </w:r>
      <w:proofErr w:type="spellEnd"/>
      <w:r w:rsidR="00AD22DD">
        <w:rPr>
          <w:rFonts w:ascii="Times New Roman" w:eastAsia="Calibri" w:hAnsi="Times New Roman" w:cs="Times New Roman"/>
        </w:rPr>
        <w:t xml:space="preserve"> </w:t>
      </w:r>
      <w:r w:rsidR="00511B51">
        <w:rPr>
          <w:rFonts w:ascii="Times New Roman" w:eastAsia="Calibri" w:hAnsi="Times New Roman" w:cs="Times New Roman"/>
        </w:rPr>
        <w:t xml:space="preserve">metu </w:t>
      </w:r>
      <w:r w:rsidR="00A62663">
        <w:rPr>
          <w:rFonts w:ascii="Times New Roman" w:eastAsia="Calibri" w:hAnsi="Times New Roman" w:cs="Times New Roman"/>
        </w:rPr>
        <w:t>pasireiškia</w:t>
      </w:r>
      <w:r w:rsidRPr="00694700">
        <w:rPr>
          <w:rFonts w:ascii="Times New Roman" w:eastAsia="Calibri" w:hAnsi="Times New Roman" w:cs="Times New Roman"/>
        </w:rPr>
        <w:t xml:space="preserve"> išbėrimas, gydym</w:t>
      </w:r>
      <w:r w:rsidR="00511B51">
        <w:rPr>
          <w:rFonts w:ascii="Times New Roman" w:eastAsia="Calibri" w:hAnsi="Times New Roman" w:cs="Times New Roman"/>
        </w:rPr>
        <w:t>as turi būti nutrauktas</w:t>
      </w:r>
      <w:r w:rsidRPr="00694700">
        <w:rPr>
          <w:rFonts w:ascii="Times New Roman" w:eastAsia="Calibri" w:hAnsi="Times New Roman" w:cs="Times New Roman"/>
        </w:rPr>
        <w:t>.</w:t>
      </w:r>
    </w:p>
    <w:p w14:paraId="281CBF6D" w14:textId="77777777" w:rsid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1E89236" w14:textId="77777777" w:rsidR="00202FDC" w:rsidRPr="00202FDC" w:rsidRDefault="004F56C3" w:rsidP="00202FDC">
      <w:pPr>
        <w:spacing w:after="0" w:line="240" w:lineRule="auto"/>
        <w:rPr>
          <w:rFonts w:ascii="Times New Roman" w:eastAsia="SimSun" w:hAnsi="Times New Roman" w:cs="Times New Roman"/>
          <w:noProof/>
          <w:lang w:eastAsia="x-none"/>
        </w:rPr>
      </w:pPr>
      <w:r>
        <w:rPr>
          <w:rFonts w:ascii="Times New Roman" w:eastAsia="SimSun" w:hAnsi="Times New Roman" w:cs="Times New Roman"/>
          <w:noProof/>
          <w:lang w:eastAsia="x-none"/>
        </w:rPr>
        <w:t>Gydymo</w:t>
      </w:r>
      <w:r w:rsidR="00202FDC" w:rsidRPr="00202FDC">
        <w:rPr>
          <w:rFonts w:ascii="Times New Roman" w:eastAsia="SimSun" w:hAnsi="Times New Roman" w:cs="Times New Roman"/>
          <w:noProof/>
          <w:lang w:eastAsia="x-none"/>
        </w:rPr>
        <w:t xml:space="preserve"> metu gali </w:t>
      </w:r>
      <w:r w:rsidR="00A62663">
        <w:rPr>
          <w:rFonts w:ascii="Times New Roman" w:eastAsia="SimSun" w:hAnsi="Times New Roman" w:cs="Times New Roman"/>
          <w:noProof/>
          <w:lang w:eastAsia="x-none"/>
        </w:rPr>
        <w:t>pasireikšti</w:t>
      </w:r>
      <w:r w:rsidR="00202FDC" w:rsidRPr="00202FDC">
        <w:rPr>
          <w:rFonts w:ascii="Times New Roman" w:eastAsia="SimSun" w:hAnsi="Times New Roman" w:cs="Times New Roman"/>
          <w:noProof/>
          <w:lang w:eastAsia="x-none"/>
        </w:rPr>
        <w:t xml:space="preserve"> jautrumas šviesai ir pasireikšti odos reakcij</w:t>
      </w:r>
      <w:r>
        <w:rPr>
          <w:rFonts w:ascii="Times New Roman" w:eastAsia="SimSun" w:hAnsi="Times New Roman" w:cs="Times New Roman"/>
          <w:noProof/>
          <w:lang w:eastAsia="x-none"/>
        </w:rPr>
        <w:t>ų</w:t>
      </w:r>
      <w:r w:rsidR="00202FDC" w:rsidRPr="00202FDC">
        <w:rPr>
          <w:rFonts w:ascii="Times New Roman" w:eastAsia="SimSun" w:hAnsi="Times New Roman" w:cs="Times New Roman"/>
          <w:noProof/>
          <w:lang w:eastAsia="x-none"/>
        </w:rPr>
        <w:t xml:space="preserve"> po </w:t>
      </w:r>
      <w:r w:rsidR="00D413E9">
        <w:rPr>
          <w:rFonts w:ascii="Times New Roman" w:eastAsia="SimSun" w:hAnsi="Times New Roman" w:cs="Times New Roman"/>
          <w:noProof/>
          <w:lang w:eastAsia="x-none"/>
        </w:rPr>
        <w:t>ekspozicijos saulės š</w:t>
      </w:r>
      <w:r w:rsidR="00706EAA">
        <w:rPr>
          <w:rFonts w:ascii="Times New Roman" w:eastAsia="SimSun" w:hAnsi="Times New Roman" w:cs="Times New Roman"/>
          <w:noProof/>
          <w:lang w:eastAsia="x-none"/>
        </w:rPr>
        <w:t>v</w:t>
      </w:r>
      <w:r w:rsidR="00D413E9">
        <w:rPr>
          <w:rFonts w:ascii="Times New Roman" w:eastAsia="SimSun" w:hAnsi="Times New Roman" w:cs="Times New Roman"/>
          <w:noProof/>
          <w:lang w:eastAsia="x-none"/>
        </w:rPr>
        <w:t>iesa</w:t>
      </w:r>
      <w:r w:rsidR="00202FDC" w:rsidRPr="00202FDC">
        <w:rPr>
          <w:rFonts w:ascii="Times New Roman" w:eastAsia="SimSun" w:hAnsi="Times New Roman" w:cs="Times New Roman"/>
          <w:noProof/>
          <w:lang w:eastAsia="x-none"/>
        </w:rPr>
        <w:t>.</w:t>
      </w:r>
    </w:p>
    <w:p w14:paraId="023E04C0" w14:textId="38722D0C" w:rsidR="00202FDC" w:rsidRPr="00202FDC" w:rsidRDefault="008B2E7D" w:rsidP="00202FDC">
      <w:pPr>
        <w:spacing w:after="0" w:line="240" w:lineRule="auto"/>
        <w:rPr>
          <w:rFonts w:ascii="Times New Roman" w:eastAsia="SimSun" w:hAnsi="Times New Roman" w:cs="Times New Roman"/>
          <w:noProof/>
          <w:lang w:eastAsia="x-none"/>
        </w:rPr>
      </w:pPr>
      <w:proofErr w:type="spellStart"/>
      <w:r>
        <w:rPr>
          <w:rFonts w:ascii="Times New Roman" w:eastAsia="Times New Roman" w:hAnsi="Times New Roman" w:cs="Times New Roman"/>
        </w:rPr>
        <w:t>Diclac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706EAA" w:rsidRPr="007F5A4B">
        <w:rPr>
          <w:rFonts w:ascii="Times New Roman" w:eastAsia="Times New Roman" w:hAnsi="Times New Roman" w:cs="Times New Roman"/>
        </w:rPr>
        <w:t xml:space="preserve">galima vartoti po orui laidžiu aprišalu, bet </w:t>
      </w:r>
      <w:r w:rsidR="00480D13">
        <w:rPr>
          <w:rFonts w:ascii="Times New Roman" w:eastAsia="Times New Roman" w:hAnsi="Times New Roman" w:cs="Times New Roman"/>
        </w:rPr>
        <w:t xml:space="preserve">ne </w:t>
      </w:r>
      <w:r w:rsidR="00706EAA" w:rsidRPr="007F5A4B">
        <w:rPr>
          <w:rFonts w:ascii="Times New Roman" w:eastAsia="Times New Roman" w:hAnsi="Times New Roman" w:cs="Times New Roman"/>
        </w:rPr>
        <w:t>po hermetišku sandarinamuoju tvarsčiu</w:t>
      </w:r>
      <w:r w:rsidR="00391967">
        <w:rPr>
          <w:rFonts w:ascii="Times New Roman" w:eastAsia="Times New Roman" w:hAnsi="Times New Roman" w:cs="Times New Roman"/>
        </w:rPr>
        <w:t>.</w:t>
      </w:r>
    </w:p>
    <w:p w14:paraId="2048F937" w14:textId="77777777" w:rsidR="00706EAA" w:rsidRDefault="00706EAA" w:rsidP="00202FDC">
      <w:pPr>
        <w:spacing w:after="0" w:line="240" w:lineRule="auto"/>
        <w:rPr>
          <w:rFonts w:ascii="Times New Roman" w:eastAsia="SimSun" w:hAnsi="Times New Roman" w:cs="Times New Roman"/>
          <w:noProof/>
          <w:lang w:eastAsia="x-none"/>
        </w:rPr>
      </w:pPr>
    </w:p>
    <w:p w14:paraId="2A8D870E" w14:textId="092DCABD" w:rsidR="002527B3" w:rsidRDefault="00082355" w:rsidP="00694700">
      <w:pPr>
        <w:spacing w:after="0" w:line="240" w:lineRule="auto"/>
        <w:rPr>
          <w:rFonts w:ascii="Times New Roman" w:eastAsia="Calibri" w:hAnsi="Times New Roman" w:cs="Times New Roman"/>
        </w:rPr>
      </w:pPr>
      <w:bookmarkStart w:id="3" w:name="_Hlk104987376"/>
      <w:r>
        <w:rPr>
          <w:rFonts w:ascii="Times New Roman" w:eastAsia="Calibri" w:hAnsi="Times New Roman" w:cs="Times New Roman"/>
        </w:rPr>
        <w:t>Pacientai turi būti infor</w:t>
      </w:r>
      <w:r w:rsidR="00CA3B12">
        <w:rPr>
          <w:rFonts w:ascii="Times New Roman" w:eastAsia="Calibri" w:hAnsi="Times New Roman" w:cs="Times New Roman"/>
        </w:rPr>
        <w:t xml:space="preserve">muoti </w:t>
      </w:r>
      <w:r w:rsidR="00C1072F">
        <w:rPr>
          <w:rFonts w:ascii="Times New Roman" w:eastAsia="Calibri" w:hAnsi="Times New Roman" w:cs="Times New Roman"/>
        </w:rPr>
        <w:t>laikytis atsargumo</w:t>
      </w:r>
      <w:r w:rsidR="002527B3">
        <w:rPr>
          <w:rFonts w:ascii="Times New Roman" w:eastAsia="Calibri" w:hAnsi="Times New Roman" w:cs="Times New Roman"/>
        </w:rPr>
        <w:t xml:space="preserve"> rūkant ar būnant netoliese nuo atviros ugnies dėl stiprių nudegimų </w:t>
      </w:r>
      <w:r w:rsidR="00E8165B">
        <w:rPr>
          <w:rFonts w:ascii="Times New Roman" w:eastAsia="Calibri" w:hAnsi="Times New Roman" w:cs="Times New Roman"/>
        </w:rPr>
        <w:t>rizikos</w:t>
      </w:r>
      <w:r w:rsidR="002527B3">
        <w:rPr>
          <w:rFonts w:ascii="Times New Roman" w:eastAsia="Calibri" w:hAnsi="Times New Roman" w:cs="Times New Roman"/>
        </w:rPr>
        <w:t xml:space="preserve">. </w:t>
      </w:r>
      <w:proofErr w:type="spellStart"/>
      <w:r w:rsidR="008B2E7D">
        <w:rPr>
          <w:rFonts w:ascii="Times New Roman" w:eastAsia="Calibri" w:hAnsi="Times New Roman" w:cs="Times New Roman"/>
        </w:rPr>
        <w:t>Diclac</w:t>
      </w:r>
      <w:proofErr w:type="spellEnd"/>
      <w:r w:rsidR="008B2E7D">
        <w:rPr>
          <w:rFonts w:ascii="Times New Roman" w:eastAsia="Calibri" w:hAnsi="Times New Roman" w:cs="Times New Roman"/>
        </w:rPr>
        <w:t xml:space="preserve"> </w:t>
      </w:r>
      <w:r w:rsidR="002527B3">
        <w:rPr>
          <w:rFonts w:ascii="Times New Roman" w:eastAsia="Calibri" w:hAnsi="Times New Roman" w:cs="Times New Roman"/>
        </w:rPr>
        <w:t xml:space="preserve">sudėtyje yra parafino, kuris </w:t>
      </w:r>
      <w:r w:rsidR="007F395A">
        <w:rPr>
          <w:rFonts w:ascii="Times New Roman" w:eastAsia="Calibri" w:hAnsi="Times New Roman" w:cs="Times New Roman"/>
        </w:rPr>
        <w:t>yra</w:t>
      </w:r>
      <w:r w:rsidR="00D54E3C">
        <w:rPr>
          <w:rFonts w:ascii="Times New Roman" w:eastAsia="Calibri" w:hAnsi="Times New Roman" w:cs="Times New Roman"/>
        </w:rPr>
        <w:t xml:space="preserve"> potencialiai lengvai užsiliepsnojantis</w:t>
      </w:r>
      <w:r w:rsidR="002527B3">
        <w:rPr>
          <w:rFonts w:ascii="Times New Roman" w:eastAsia="Calibri" w:hAnsi="Times New Roman" w:cs="Times New Roman"/>
        </w:rPr>
        <w:t>, kai susikaupia ant audini</w:t>
      </w:r>
      <w:r w:rsidR="009065CB">
        <w:rPr>
          <w:rFonts w:ascii="Times New Roman" w:eastAsia="Calibri" w:hAnsi="Times New Roman" w:cs="Times New Roman"/>
        </w:rPr>
        <w:t>o</w:t>
      </w:r>
      <w:r w:rsidR="002527B3">
        <w:rPr>
          <w:rFonts w:ascii="Times New Roman" w:eastAsia="Calibri" w:hAnsi="Times New Roman" w:cs="Times New Roman"/>
        </w:rPr>
        <w:t xml:space="preserve"> (drabužių, patalynės,</w:t>
      </w:r>
      <w:r w:rsidR="003A2A5D">
        <w:rPr>
          <w:rFonts w:ascii="Times New Roman" w:eastAsia="Calibri" w:hAnsi="Times New Roman" w:cs="Times New Roman"/>
        </w:rPr>
        <w:t xml:space="preserve"> tvarsčių</w:t>
      </w:r>
      <w:r w:rsidR="00D54E3C">
        <w:rPr>
          <w:rFonts w:ascii="Times New Roman" w:eastAsia="Calibri" w:hAnsi="Times New Roman" w:cs="Times New Roman"/>
        </w:rPr>
        <w:t xml:space="preserve"> </w:t>
      </w:r>
      <w:r w:rsidR="002527B3">
        <w:rPr>
          <w:rFonts w:ascii="Times New Roman" w:eastAsia="Calibri" w:hAnsi="Times New Roman" w:cs="Times New Roman"/>
        </w:rPr>
        <w:t xml:space="preserve">ir </w:t>
      </w:r>
      <w:r w:rsidR="006D6A25">
        <w:rPr>
          <w:rFonts w:ascii="Times New Roman" w:eastAsia="Calibri" w:hAnsi="Times New Roman" w:cs="Times New Roman"/>
        </w:rPr>
        <w:t>kt</w:t>
      </w:r>
      <w:r w:rsidR="002527B3">
        <w:rPr>
          <w:rFonts w:ascii="Times New Roman" w:eastAsia="Calibri" w:hAnsi="Times New Roman" w:cs="Times New Roman"/>
        </w:rPr>
        <w:t xml:space="preserve">.). Drabužių ir patalynės skalbimas gali sumažinti </w:t>
      </w:r>
      <w:r w:rsidR="004011AD">
        <w:rPr>
          <w:rFonts w:ascii="Times New Roman" w:eastAsia="Calibri" w:hAnsi="Times New Roman" w:cs="Times New Roman"/>
        </w:rPr>
        <w:t>produkto</w:t>
      </w:r>
      <w:r w:rsidR="004304A2">
        <w:rPr>
          <w:rFonts w:ascii="Times New Roman" w:eastAsia="Calibri" w:hAnsi="Times New Roman" w:cs="Times New Roman"/>
        </w:rPr>
        <w:t xml:space="preserve"> </w:t>
      </w:r>
      <w:r w:rsidR="004011AD">
        <w:rPr>
          <w:rFonts w:ascii="Times New Roman" w:eastAsia="Calibri" w:hAnsi="Times New Roman" w:cs="Times New Roman"/>
        </w:rPr>
        <w:t>susikaupimą</w:t>
      </w:r>
      <w:r w:rsidR="002527B3">
        <w:rPr>
          <w:rFonts w:ascii="Times New Roman" w:eastAsia="Calibri" w:hAnsi="Times New Roman" w:cs="Times New Roman"/>
        </w:rPr>
        <w:t xml:space="preserve">, bet </w:t>
      </w:r>
      <w:r w:rsidR="00EC19E5">
        <w:rPr>
          <w:rFonts w:ascii="Times New Roman" w:eastAsia="Calibri" w:hAnsi="Times New Roman" w:cs="Times New Roman"/>
        </w:rPr>
        <w:t>visiškai</w:t>
      </w:r>
      <w:r w:rsidR="002527B3">
        <w:rPr>
          <w:rFonts w:ascii="Times New Roman" w:eastAsia="Calibri" w:hAnsi="Times New Roman" w:cs="Times New Roman"/>
        </w:rPr>
        <w:t xml:space="preserve"> jo nepašalina.</w:t>
      </w:r>
    </w:p>
    <w:bookmarkEnd w:id="3"/>
    <w:p w14:paraId="1282E6ED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58B4C46" w14:textId="4EC811B9" w:rsidR="00470E7D" w:rsidRDefault="008B2E7D" w:rsidP="00CB2AD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bookmarkStart w:id="4" w:name="_Hlk72495572"/>
      <w:proofErr w:type="spellStart"/>
      <w:r>
        <w:rPr>
          <w:rFonts w:ascii="Times New Roman" w:eastAsia="Calibri" w:hAnsi="Times New Roman" w:cs="Times New Roman"/>
        </w:rPr>
        <w:t>Diclac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 w:rsidR="00694700" w:rsidRPr="00694700">
        <w:rPr>
          <w:rFonts w:ascii="Times New Roman" w:eastAsia="Calibri" w:hAnsi="Times New Roman" w:cs="Times New Roman"/>
        </w:rPr>
        <w:t>sudėtyje yra</w:t>
      </w:r>
      <w:r w:rsidR="00470E7D">
        <w:rPr>
          <w:rFonts w:ascii="Times New Roman" w:eastAsia="Calibri" w:hAnsi="Times New Roman" w:cs="Times New Roman"/>
        </w:rPr>
        <w:t>:</w:t>
      </w:r>
      <w:r w:rsidR="00EC19E5">
        <w:rPr>
          <w:rFonts w:ascii="Times New Roman" w:eastAsia="Calibri" w:hAnsi="Times New Roman" w:cs="Times New Roman"/>
        </w:rPr>
        <w:t xml:space="preserve"> </w:t>
      </w:r>
    </w:p>
    <w:p w14:paraId="42E1C679" w14:textId="56AB4BC2" w:rsidR="00694700" w:rsidRDefault="00694700" w:rsidP="00F00B8E">
      <w:pPr>
        <w:pStyle w:val="Sraopastraipa"/>
        <w:numPr>
          <w:ilvl w:val="0"/>
          <w:numId w:val="12"/>
        </w:num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B75DCC">
        <w:rPr>
          <w:rFonts w:ascii="Times New Roman" w:hAnsi="Times New Roman"/>
        </w:rPr>
        <w:t>butilhidroksitolueno</w:t>
      </w:r>
      <w:proofErr w:type="spellEnd"/>
      <w:r w:rsidR="002775D6" w:rsidRPr="00B75DCC">
        <w:rPr>
          <w:rFonts w:ascii="Times New Roman" w:hAnsi="Times New Roman"/>
        </w:rPr>
        <w:t xml:space="preserve"> </w:t>
      </w:r>
      <w:r w:rsidR="002775D6" w:rsidRPr="00B75DCC">
        <w:rPr>
          <w:rFonts w:ascii="Times New Roman" w:eastAsia="SimSun" w:hAnsi="Times New Roman"/>
          <w:iCs/>
          <w:snapToGrid w:val="0"/>
          <w:color w:val="000000"/>
          <w:lang w:eastAsia="zh-CN"/>
        </w:rPr>
        <w:t>(E321)</w:t>
      </w:r>
      <w:r w:rsidRPr="00B75DCC">
        <w:rPr>
          <w:rFonts w:ascii="Times New Roman" w:hAnsi="Times New Roman"/>
        </w:rPr>
        <w:t>, kuris gali sukelti vietinių odos reakcijų (pvz., kontaktinį dermatitą) ar sudirginti akis ir gleivinę.</w:t>
      </w:r>
    </w:p>
    <w:p w14:paraId="32239659" w14:textId="2E6FD930" w:rsidR="00470E7D" w:rsidRPr="00470E7D" w:rsidRDefault="00470E7D" w:rsidP="00470E7D">
      <w:pPr>
        <w:pStyle w:val="Sraopastraipa"/>
        <w:numPr>
          <w:ilvl w:val="0"/>
          <w:numId w:val="12"/>
        </w:num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470E7D">
        <w:rPr>
          <w:rFonts w:ascii="Times New Roman" w:hAnsi="Times New Roman"/>
        </w:rPr>
        <w:t>iki 0,01</w:t>
      </w:r>
      <w:r w:rsidR="009B2988">
        <w:rPr>
          <w:rFonts w:ascii="Times New Roman" w:hAnsi="Times New Roman"/>
        </w:rPr>
        <w:t> </w:t>
      </w:r>
      <w:r w:rsidRPr="00470E7D">
        <w:rPr>
          <w:rFonts w:ascii="Times New Roman" w:hAnsi="Times New Roman"/>
        </w:rPr>
        <w:t xml:space="preserve">mg </w:t>
      </w:r>
      <w:proofErr w:type="spellStart"/>
      <w:r w:rsidRPr="00470E7D">
        <w:rPr>
          <w:rFonts w:ascii="Times New Roman" w:hAnsi="Times New Roman"/>
        </w:rPr>
        <w:t>heksil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470E7D">
        <w:rPr>
          <w:rFonts w:ascii="Times New Roman" w:hAnsi="Times New Roman"/>
        </w:rPr>
        <w:t>benzoato</w:t>
      </w:r>
      <w:proofErr w:type="spellEnd"/>
      <w:r w:rsidRPr="00470E7D">
        <w:rPr>
          <w:rFonts w:ascii="Times New Roman" w:hAnsi="Times New Roman"/>
        </w:rPr>
        <w:t xml:space="preserve"> kiekviename gelio grame</w:t>
      </w:r>
      <w:r>
        <w:rPr>
          <w:rFonts w:ascii="Times New Roman" w:hAnsi="Times New Roman"/>
        </w:rPr>
        <w:t xml:space="preserve">, kuris </w:t>
      </w:r>
      <w:r w:rsidRPr="00470E7D">
        <w:rPr>
          <w:rFonts w:ascii="Times New Roman" w:hAnsi="Times New Roman"/>
        </w:rPr>
        <w:t>gali sukelti vietinį sudirginimą.</w:t>
      </w:r>
      <w:r>
        <w:rPr>
          <w:rFonts w:ascii="Times New Roman" w:hAnsi="Times New Roman"/>
        </w:rPr>
        <w:t xml:space="preserve"> </w:t>
      </w:r>
    </w:p>
    <w:p w14:paraId="4B34AF5C" w14:textId="10B87E96" w:rsidR="00470E7D" w:rsidRPr="00B75DCC" w:rsidRDefault="00470E7D" w:rsidP="00B75DCC">
      <w:pPr>
        <w:pStyle w:val="Sraopastraipa"/>
        <w:numPr>
          <w:ilvl w:val="0"/>
          <w:numId w:val="12"/>
        </w:num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470E7D">
        <w:rPr>
          <w:rFonts w:ascii="Times New Roman" w:hAnsi="Times New Roman"/>
        </w:rPr>
        <w:t xml:space="preserve">kvapiosios medžiagos su </w:t>
      </w:r>
      <w:proofErr w:type="spellStart"/>
      <w:r w:rsidRPr="00470E7D">
        <w:rPr>
          <w:rFonts w:ascii="Times New Roman" w:hAnsi="Times New Roman"/>
        </w:rPr>
        <w:t>citraliu</w:t>
      </w:r>
      <w:proofErr w:type="spellEnd"/>
      <w:r w:rsidRPr="00470E7D">
        <w:rPr>
          <w:rFonts w:ascii="Times New Roman" w:hAnsi="Times New Roman"/>
        </w:rPr>
        <w:t xml:space="preserve">, </w:t>
      </w:r>
      <w:proofErr w:type="spellStart"/>
      <w:r w:rsidRPr="00470E7D">
        <w:rPr>
          <w:rFonts w:ascii="Times New Roman" w:hAnsi="Times New Roman"/>
        </w:rPr>
        <w:t>eugenoliu</w:t>
      </w:r>
      <w:proofErr w:type="spellEnd"/>
      <w:r w:rsidRPr="00470E7D">
        <w:rPr>
          <w:rFonts w:ascii="Times New Roman" w:hAnsi="Times New Roman"/>
        </w:rPr>
        <w:t>, kurie gali sukelti alerginių reakcijų.</w:t>
      </w:r>
      <w:r w:rsidRPr="00470E7D">
        <w:t xml:space="preserve"> </w:t>
      </w:r>
      <w:r w:rsidRPr="00470E7D">
        <w:rPr>
          <w:rFonts w:ascii="Times New Roman" w:hAnsi="Times New Roman"/>
        </w:rPr>
        <w:t xml:space="preserve">Be to, kad sukelia alergines reakcijas įjautrintiems pacientams, neįjautrinti pacientai gali tapti įjautrintais. </w:t>
      </w:r>
    </w:p>
    <w:p w14:paraId="6A87E885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bookmarkEnd w:id="4"/>
    <w:p w14:paraId="7AF02AFA" w14:textId="77777777" w:rsidR="00694700" w:rsidRPr="00694700" w:rsidRDefault="00694700" w:rsidP="0069470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</w:rPr>
      </w:pPr>
      <w:r w:rsidRPr="00694700">
        <w:rPr>
          <w:rFonts w:ascii="Times New Roman" w:eastAsia="Calibri" w:hAnsi="Times New Roman" w:cs="Times New Roman"/>
          <w:b/>
        </w:rPr>
        <w:t>4.5</w:t>
      </w:r>
      <w:r w:rsidRPr="00694700">
        <w:rPr>
          <w:rFonts w:ascii="Times New Roman" w:eastAsia="Calibri" w:hAnsi="Times New Roman" w:cs="Times New Roman"/>
          <w:b/>
        </w:rPr>
        <w:tab/>
        <w:t>Sąveika su kitais vaistiniais preparatais ir kitokia sąveika</w:t>
      </w:r>
    </w:p>
    <w:p w14:paraId="6AADB1E7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48ED924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 xml:space="preserve">Vietiškai vartojant į sisteminę kraujotaką </w:t>
      </w:r>
      <w:proofErr w:type="spellStart"/>
      <w:r w:rsidRPr="00694700">
        <w:rPr>
          <w:rFonts w:ascii="Times New Roman" w:eastAsia="Calibri" w:hAnsi="Times New Roman" w:cs="Times New Roman"/>
        </w:rPr>
        <w:t>diklofenako</w:t>
      </w:r>
      <w:proofErr w:type="spellEnd"/>
      <w:r w:rsidRPr="00694700">
        <w:rPr>
          <w:rFonts w:ascii="Times New Roman" w:eastAsia="Calibri" w:hAnsi="Times New Roman" w:cs="Times New Roman"/>
        </w:rPr>
        <w:t xml:space="preserve"> </w:t>
      </w:r>
      <w:r w:rsidR="00421C43">
        <w:rPr>
          <w:rFonts w:ascii="Times New Roman" w:eastAsia="Calibri" w:hAnsi="Times New Roman" w:cs="Times New Roman"/>
        </w:rPr>
        <w:t>absorbuojama</w:t>
      </w:r>
      <w:r w:rsidRPr="00694700">
        <w:rPr>
          <w:rFonts w:ascii="Times New Roman" w:eastAsia="Calibri" w:hAnsi="Times New Roman" w:cs="Times New Roman"/>
        </w:rPr>
        <w:t xml:space="preserve"> labai mažai, todėl </w:t>
      </w:r>
      <w:r w:rsidR="00B40AD0">
        <w:rPr>
          <w:rFonts w:ascii="Times New Roman" w:eastAsia="Calibri" w:hAnsi="Times New Roman" w:cs="Times New Roman"/>
        </w:rPr>
        <w:t>vartojant kaip nurodyta sąveikos tikimybė yra maža</w:t>
      </w:r>
      <w:r w:rsidRPr="00694700">
        <w:rPr>
          <w:rFonts w:ascii="Times New Roman" w:eastAsia="Calibri" w:hAnsi="Times New Roman" w:cs="Times New Roman"/>
        </w:rPr>
        <w:t>.</w:t>
      </w:r>
    </w:p>
    <w:p w14:paraId="172CF4F9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2BEC575" w14:textId="77777777" w:rsidR="00694700" w:rsidRPr="00694700" w:rsidRDefault="00694700" w:rsidP="0069470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</w:rPr>
      </w:pPr>
      <w:r w:rsidRPr="00694700">
        <w:rPr>
          <w:rFonts w:ascii="Times New Roman" w:eastAsia="Calibri" w:hAnsi="Times New Roman" w:cs="Times New Roman"/>
          <w:b/>
        </w:rPr>
        <w:t>4.6</w:t>
      </w:r>
      <w:r w:rsidRPr="00694700">
        <w:rPr>
          <w:rFonts w:ascii="Times New Roman" w:eastAsia="Calibri" w:hAnsi="Times New Roman" w:cs="Times New Roman"/>
          <w:b/>
        </w:rPr>
        <w:tab/>
        <w:t>Vaisingumas, nėštumo ir žindymo laikotarpis</w:t>
      </w:r>
    </w:p>
    <w:p w14:paraId="5BA9DA8A" w14:textId="77777777" w:rsidR="00694700" w:rsidRPr="00694700" w:rsidRDefault="00694700" w:rsidP="00694700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Calibri" w:hAnsi="Times New Roman" w:cs="Times New Roman"/>
          <w:i/>
          <w:iCs/>
        </w:rPr>
      </w:pPr>
    </w:p>
    <w:p w14:paraId="1E31D373" w14:textId="77777777" w:rsidR="00694700" w:rsidRPr="00694700" w:rsidRDefault="00694700" w:rsidP="00694700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 xml:space="preserve">Sisteminė </w:t>
      </w:r>
      <w:proofErr w:type="spellStart"/>
      <w:r w:rsidRPr="00694700">
        <w:rPr>
          <w:rFonts w:ascii="Times New Roman" w:eastAsia="Calibri" w:hAnsi="Times New Roman" w:cs="Times New Roman"/>
        </w:rPr>
        <w:t>diklofenako</w:t>
      </w:r>
      <w:proofErr w:type="spellEnd"/>
      <w:r w:rsidRPr="00694700">
        <w:rPr>
          <w:rFonts w:ascii="Times New Roman" w:eastAsia="Calibri" w:hAnsi="Times New Roman" w:cs="Times New Roman"/>
        </w:rPr>
        <w:t xml:space="preserve"> koncentracija vartojant jį ant odos yra mažesnė, lyginant su geriamosiomis farmacinėmis formomis. Remiantis gydymo kit</w:t>
      </w:r>
      <w:r w:rsidR="00122F99">
        <w:rPr>
          <w:rFonts w:ascii="Times New Roman" w:eastAsia="Calibri" w:hAnsi="Times New Roman" w:cs="Times New Roman"/>
        </w:rPr>
        <w:t>ais</w:t>
      </w:r>
      <w:r w:rsidRPr="00694700">
        <w:rPr>
          <w:rFonts w:ascii="Times New Roman" w:eastAsia="Calibri" w:hAnsi="Times New Roman" w:cs="Times New Roman"/>
        </w:rPr>
        <w:t xml:space="preserve"> sisteminio </w:t>
      </w:r>
      <w:r w:rsidR="00122F99">
        <w:rPr>
          <w:rFonts w:ascii="Times New Roman" w:eastAsia="Calibri" w:hAnsi="Times New Roman" w:cs="Times New Roman"/>
        </w:rPr>
        <w:t>poveikio</w:t>
      </w:r>
      <w:r w:rsidRPr="00694700">
        <w:rPr>
          <w:rFonts w:ascii="Times New Roman" w:eastAsia="Calibri" w:hAnsi="Times New Roman" w:cs="Times New Roman"/>
        </w:rPr>
        <w:t xml:space="preserve"> NVNU patirtimi, rekomenduojama laikytis tolesnių nurodymų.</w:t>
      </w:r>
    </w:p>
    <w:p w14:paraId="7889AB28" w14:textId="77777777" w:rsidR="00694700" w:rsidRDefault="00694700" w:rsidP="00694700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54780934" w14:textId="77777777" w:rsidR="002245EB" w:rsidRPr="002245EB" w:rsidRDefault="002245EB" w:rsidP="00694700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2245EB">
        <w:rPr>
          <w:rFonts w:ascii="Times New Roman" w:eastAsia="Calibri" w:hAnsi="Times New Roman" w:cs="Times New Roman"/>
          <w:u w:val="single"/>
        </w:rPr>
        <w:t>Nėštumas</w:t>
      </w:r>
    </w:p>
    <w:p w14:paraId="1C05EA7B" w14:textId="77777777" w:rsidR="00694700" w:rsidRPr="00694700" w:rsidRDefault="00694700" w:rsidP="00694700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Prostaglandinų sintezės slopinimas gali neigiamai veikti nėštumą ir</w:t>
      </w:r>
      <w:r w:rsidR="00F44752">
        <w:rPr>
          <w:rFonts w:ascii="Times New Roman" w:eastAsia="Calibri" w:hAnsi="Times New Roman" w:cs="Times New Roman"/>
        </w:rPr>
        <w:t xml:space="preserve"> (arba)</w:t>
      </w:r>
      <w:r w:rsidRPr="00694700">
        <w:rPr>
          <w:rFonts w:ascii="Times New Roman" w:eastAsia="Calibri" w:hAnsi="Times New Roman" w:cs="Times New Roman"/>
        </w:rPr>
        <w:t xml:space="preserve"> embriono/ vaisiaus vystymąsi. Epidemiologinių tyrimų duomenys rodo padidėjusią persileidimo, </w:t>
      </w:r>
      <w:r w:rsidR="0071628D">
        <w:rPr>
          <w:rFonts w:ascii="Times New Roman" w:eastAsia="Calibri" w:hAnsi="Times New Roman" w:cs="Times New Roman"/>
        </w:rPr>
        <w:t xml:space="preserve">įgimtų </w:t>
      </w:r>
      <w:r w:rsidRPr="00694700">
        <w:rPr>
          <w:rFonts w:ascii="Times New Roman" w:eastAsia="Calibri" w:hAnsi="Times New Roman" w:cs="Times New Roman"/>
        </w:rPr>
        <w:t xml:space="preserve">širdies </w:t>
      </w:r>
      <w:r w:rsidR="0071628D">
        <w:rPr>
          <w:rFonts w:ascii="Times New Roman" w:eastAsia="Calibri" w:hAnsi="Times New Roman" w:cs="Times New Roman"/>
        </w:rPr>
        <w:t xml:space="preserve">formavimosi </w:t>
      </w:r>
      <w:r w:rsidRPr="00694700">
        <w:rPr>
          <w:rFonts w:ascii="Times New Roman" w:eastAsia="Calibri" w:hAnsi="Times New Roman" w:cs="Times New Roman"/>
        </w:rPr>
        <w:t>ir pilvo sienos plyšio (</w:t>
      </w:r>
      <w:proofErr w:type="spellStart"/>
      <w:r w:rsidRPr="00694700">
        <w:rPr>
          <w:rFonts w:ascii="Times New Roman" w:eastAsia="Calibri" w:hAnsi="Times New Roman" w:cs="Times New Roman"/>
          <w:i/>
          <w:iCs/>
        </w:rPr>
        <w:t>gastroshisis</w:t>
      </w:r>
      <w:proofErr w:type="spellEnd"/>
      <w:r w:rsidRPr="00694700">
        <w:rPr>
          <w:rFonts w:ascii="Times New Roman" w:eastAsia="Calibri" w:hAnsi="Times New Roman" w:cs="Times New Roman"/>
        </w:rPr>
        <w:t>) riziką vartojus prostaglandinų sintezės inhibitorių ankstyv</w:t>
      </w:r>
      <w:r w:rsidR="00F527BA">
        <w:rPr>
          <w:rFonts w:ascii="Times New Roman" w:eastAsia="Calibri" w:hAnsi="Times New Roman" w:cs="Times New Roman"/>
        </w:rPr>
        <w:t>ojo</w:t>
      </w:r>
      <w:r w:rsidRPr="00694700">
        <w:rPr>
          <w:rFonts w:ascii="Times New Roman" w:eastAsia="Calibri" w:hAnsi="Times New Roman" w:cs="Times New Roman"/>
        </w:rPr>
        <w:t xml:space="preserve"> nėštumo period</w:t>
      </w:r>
      <w:r w:rsidR="00F527BA">
        <w:rPr>
          <w:rFonts w:ascii="Times New Roman" w:eastAsia="Calibri" w:hAnsi="Times New Roman" w:cs="Times New Roman"/>
        </w:rPr>
        <w:t>o metu</w:t>
      </w:r>
      <w:r w:rsidRPr="00694700">
        <w:rPr>
          <w:rFonts w:ascii="Times New Roman" w:eastAsia="Calibri" w:hAnsi="Times New Roman" w:cs="Times New Roman"/>
        </w:rPr>
        <w:t xml:space="preserve">. </w:t>
      </w:r>
      <w:r w:rsidR="0071628D">
        <w:rPr>
          <w:rFonts w:ascii="Times New Roman" w:eastAsia="Calibri" w:hAnsi="Times New Roman" w:cs="Times New Roman"/>
        </w:rPr>
        <w:t>Įgimtų š</w:t>
      </w:r>
      <w:r w:rsidRPr="00694700">
        <w:rPr>
          <w:rFonts w:ascii="Times New Roman" w:eastAsia="Calibri" w:hAnsi="Times New Roman" w:cs="Times New Roman"/>
        </w:rPr>
        <w:t xml:space="preserve">irdies </w:t>
      </w:r>
      <w:r w:rsidR="0030637E">
        <w:rPr>
          <w:rFonts w:ascii="Times New Roman" w:eastAsia="Calibri" w:hAnsi="Times New Roman" w:cs="Times New Roman"/>
        </w:rPr>
        <w:t>formavimosi ydų</w:t>
      </w:r>
      <w:r w:rsidRPr="00694700">
        <w:rPr>
          <w:rFonts w:ascii="Times New Roman" w:eastAsia="Calibri" w:hAnsi="Times New Roman" w:cs="Times New Roman"/>
        </w:rPr>
        <w:t xml:space="preserve"> absoliuti rizika padidėjo nuo mažiau nei 1 % iki apytiksliai 1,5 %. Rizikos padidėjimas siejamas su vaistinio preparato doze ir gydymo trukme. Tyrimai su gyvūnais rodo, kad prostaglandinų sintezės inhibitoriai sukelia vaisiaus netekimą prieš implantaciją ir po implantacijos bei embriono/vaisiaus žūtį. Taip pat dažniau </w:t>
      </w:r>
      <w:r w:rsidR="00F527BA">
        <w:rPr>
          <w:rFonts w:ascii="Times New Roman" w:eastAsia="Calibri" w:hAnsi="Times New Roman" w:cs="Times New Roman"/>
        </w:rPr>
        <w:t>nustatyta</w:t>
      </w:r>
      <w:r w:rsidRPr="00694700">
        <w:rPr>
          <w:rFonts w:ascii="Times New Roman" w:eastAsia="Calibri" w:hAnsi="Times New Roman" w:cs="Times New Roman"/>
        </w:rPr>
        <w:t xml:space="preserve"> įvairių </w:t>
      </w:r>
      <w:r w:rsidR="0030637E">
        <w:rPr>
          <w:rFonts w:ascii="Times New Roman" w:eastAsia="Calibri" w:hAnsi="Times New Roman" w:cs="Times New Roman"/>
        </w:rPr>
        <w:t>įgimtų formavimosi ydų</w:t>
      </w:r>
      <w:r w:rsidRPr="00694700">
        <w:rPr>
          <w:rFonts w:ascii="Times New Roman" w:eastAsia="Calibri" w:hAnsi="Times New Roman" w:cs="Times New Roman"/>
        </w:rPr>
        <w:t xml:space="preserve">, </w:t>
      </w:r>
      <w:r w:rsidR="00F527BA">
        <w:rPr>
          <w:rFonts w:ascii="Times New Roman" w:eastAsia="Calibri" w:hAnsi="Times New Roman" w:cs="Times New Roman"/>
        </w:rPr>
        <w:t>įskaitant</w:t>
      </w:r>
      <w:r w:rsidRPr="00694700">
        <w:rPr>
          <w:rFonts w:ascii="Times New Roman" w:eastAsia="Calibri" w:hAnsi="Times New Roman" w:cs="Times New Roman"/>
        </w:rPr>
        <w:t xml:space="preserve"> širdies</w:t>
      </w:r>
      <w:r w:rsidR="00F527BA">
        <w:rPr>
          <w:rFonts w:ascii="Times New Roman" w:eastAsia="Calibri" w:hAnsi="Times New Roman" w:cs="Times New Roman"/>
        </w:rPr>
        <w:t xml:space="preserve"> ydas</w:t>
      </w:r>
      <w:r w:rsidRPr="00694700">
        <w:rPr>
          <w:rFonts w:ascii="Times New Roman" w:eastAsia="Calibri" w:hAnsi="Times New Roman" w:cs="Times New Roman"/>
        </w:rPr>
        <w:t>, gyvūnams, kuriems buvo duodama prostaglandinų sintezės inhibitorių organų vystymosi laikotarpiu.</w:t>
      </w:r>
    </w:p>
    <w:p w14:paraId="2A013B50" w14:textId="77777777" w:rsidR="00694700" w:rsidRPr="00694700" w:rsidRDefault="00694700" w:rsidP="00694700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0C4D429C" w14:textId="05E75E6E" w:rsidR="00D5527D" w:rsidRPr="00D5527D" w:rsidRDefault="00D5527D" w:rsidP="00D5527D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Calibri" w:hAnsi="Times New Roman" w:cs="Times New Roman"/>
        </w:rPr>
      </w:pPr>
      <w:r w:rsidRPr="00D5527D">
        <w:rPr>
          <w:rFonts w:ascii="Times New Roman" w:eastAsia="Calibri" w:hAnsi="Times New Roman" w:cs="Times New Roman"/>
        </w:rPr>
        <w:t xml:space="preserve">Klinikinių duomenų apie </w:t>
      </w:r>
      <w:proofErr w:type="spellStart"/>
      <w:r>
        <w:rPr>
          <w:rFonts w:ascii="Times New Roman" w:eastAsia="Calibri" w:hAnsi="Times New Roman" w:cs="Times New Roman"/>
        </w:rPr>
        <w:t>Diclac</w:t>
      </w:r>
      <w:proofErr w:type="spellEnd"/>
      <w:r w:rsidRPr="00D5527D">
        <w:rPr>
          <w:rFonts w:ascii="Times New Roman" w:eastAsia="Calibri" w:hAnsi="Times New Roman" w:cs="Times New Roman"/>
        </w:rPr>
        <w:t xml:space="preserve"> vartojimą nėštumo metu nėra. Nors</w:t>
      </w:r>
      <w:r>
        <w:rPr>
          <w:rFonts w:ascii="Times New Roman" w:eastAsia="Calibri" w:hAnsi="Times New Roman" w:cs="Times New Roman"/>
        </w:rPr>
        <w:t xml:space="preserve"> </w:t>
      </w:r>
      <w:r w:rsidRPr="00D5527D">
        <w:rPr>
          <w:rFonts w:ascii="Times New Roman" w:eastAsia="Calibri" w:hAnsi="Times New Roman" w:cs="Times New Roman"/>
        </w:rPr>
        <w:t>sisteminė ekspozicija mažesnė, palyginus su per burną vartojamais vaistiniais preparatais, nėra</w:t>
      </w:r>
      <w:r>
        <w:rPr>
          <w:rFonts w:ascii="Times New Roman" w:eastAsia="Calibri" w:hAnsi="Times New Roman" w:cs="Times New Roman"/>
        </w:rPr>
        <w:t xml:space="preserve"> </w:t>
      </w:r>
      <w:r w:rsidRPr="00D5527D">
        <w:rPr>
          <w:rFonts w:ascii="Times New Roman" w:eastAsia="Calibri" w:hAnsi="Times New Roman" w:cs="Times New Roman"/>
        </w:rPr>
        <w:t xml:space="preserve">žinoma, ar sisteminė </w:t>
      </w:r>
      <w:proofErr w:type="spellStart"/>
      <w:r>
        <w:rPr>
          <w:rFonts w:ascii="Times New Roman" w:eastAsia="Calibri" w:hAnsi="Times New Roman" w:cs="Times New Roman"/>
        </w:rPr>
        <w:t>Diclac</w:t>
      </w:r>
      <w:proofErr w:type="spellEnd"/>
      <w:r w:rsidRPr="00D5527D">
        <w:rPr>
          <w:rFonts w:ascii="Times New Roman" w:eastAsia="Calibri" w:hAnsi="Times New Roman" w:cs="Times New Roman"/>
        </w:rPr>
        <w:t xml:space="preserve"> ekspozicija pavartojus vietiškai nepakenks</w:t>
      </w:r>
      <w:r>
        <w:rPr>
          <w:rFonts w:ascii="Times New Roman" w:eastAsia="Calibri" w:hAnsi="Times New Roman" w:cs="Times New Roman"/>
        </w:rPr>
        <w:t xml:space="preserve"> </w:t>
      </w:r>
      <w:r w:rsidRPr="00D5527D">
        <w:rPr>
          <w:rFonts w:ascii="Times New Roman" w:eastAsia="Calibri" w:hAnsi="Times New Roman" w:cs="Times New Roman"/>
        </w:rPr>
        <w:t xml:space="preserve">embrionui / vaisiui. </w:t>
      </w:r>
      <w:proofErr w:type="spellStart"/>
      <w:r>
        <w:rPr>
          <w:rFonts w:ascii="Times New Roman" w:eastAsia="Calibri" w:hAnsi="Times New Roman" w:cs="Times New Roman"/>
        </w:rPr>
        <w:t>Diclac</w:t>
      </w:r>
      <w:proofErr w:type="spellEnd"/>
      <w:r w:rsidRPr="00D5527D">
        <w:rPr>
          <w:rFonts w:ascii="Times New Roman" w:eastAsia="Calibri" w:hAnsi="Times New Roman" w:cs="Times New Roman"/>
        </w:rPr>
        <w:t xml:space="preserve"> nerekomenduojama vartoti pirmojo ir antrojo</w:t>
      </w:r>
      <w:r>
        <w:rPr>
          <w:rFonts w:ascii="Times New Roman" w:eastAsia="Calibri" w:hAnsi="Times New Roman" w:cs="Times New Roman"/>
        </w:rPr>
        <w:t xml:space="preserve"> </w:t>
      </w:r>
      <w:r w:rsidRPr="00D5527D">
        <w:rPr>
          <w:rFonts w:ascii="Times New Roman" w:eastAsia="Calibri" w:hAnsi="Times New Roman" w:cs="Times New Roman"/>
        </w:rPr>
        <w:t>nėštumo trimestro metu, nebent akivaizdžiai būtina. Nusprendus vartoti, dozė turi būti kuo</w:t>
      </w:r>
      <w:r>
        <w:rPr>
          <w:rFonts w:ascii="Times New Roman" w:eastAsia="Calibri" w:hAnsi="Times New Roman" w:cs="Times New Roman"/>
        </w:rPr>
        <w:t xml:space="preserve"> </w:t>
      </w:r>
      <w:r w:rsidRPr="00D5527D">
        <w:rPr>
          <w:rFonts w:ascii="Times New Roman" w:eastAsia="Calibri" w:hAnsi="Times New Roman" w:cs="Times New Roman"/>
        </w:rPr>
        <w:t>mažesnė, o gydymas kuo trumpesnis.</w:t>
      </w:r>
    </w:p>
    <w:p w14:paraId="0B010649" w14:textId="77777777" w:rsidR="00694700" w:rsidRDefault="00694700" w:rsidP="00694700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415AC70E" w14:textId="77777777" w:rsidR="00111BD5" w:rsidRDefault="00111BD5" w:rsidP="00694700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Calibri" w:hAnsi="Times New Roman" w:cs="Times New Roman"/>
        </w:rPr>
      </w:pPr>
      <w:r w:rsidRPr="00111BD5">
        <w:rPr>
          <w:rFonts w:ascii="Times New Roman" w:eastAsia="Calibri" w:hAnsi="Times New Roman" w:cs="Times New Roman"/>
        </w:rPr>
        <w:t xml:space="preserve">Vartojant NVNU (įskaitant </w:t>
      </w:r>
      <w:proofErr w:type="spellStart"/>
      <w:r w:rsidRPr="00111BD5">
        <w:rPr>
          <w:rFonts w:ascii="Times New Roman" w:eastAsia="Calibri" w:hAnsi="Times New Roman" w:cs="Times New Roman"/>
        </w:rPr>
        <w:t>diklofenaką</w:t>
      </w:r>
      <w:proofErr w:type="spellEnd"/>
      <w:r w:rsidRPr="00111BD5">
        <w:rPr>
          <w:rFonts w:ascii="Times New Roman" w:eastAsia="Calibri" w:hAnsi="Times New Roman" w:cs="Times New Roman"/>
        </w:rPr>
        <w:t>) nuo 20-osios nėštumo savaitės</w:t>
      </w:r>
      <w:r>
        <w:rPr>
          <w:rFonts w:ascii="Times New Roman" w:eastAsia="Calibri" w:hAnsi="Times New Roman" w:cs="Times New Roman"/>
        </w:rPr>
        <w:t xml:space="preserve"> buvo </w:t>
      </w:r>
      <w:r w:rsidR="00B66B95">
        <w:rPr>
          <w:rFonts w:ascii="Times New Roman" w:eastAsia="Calibri" w:hAnsi="Times New Roman" w:cs="Times New Roman"/>
        </w:rPr>
        <w:t>nustatyta</w:t>
      </w:r>
      <w:r w:rsidRPr="00111BD5">
        <w:rPr>
          <w:rFonts w:ascii="Times New Roman" w:eastAsia="Calibri" w:hAnsi="Times New Roman" w:cs="Times New Roman"/>
        </w:rPr>
        <w:t xml:space="preserve"> vaisiaus inkstų funkcijos sutrikimo </w:t>
      </w:r>
      <w:r w:rsidR="00B66B95">
        <w:rPr>
          <w:rFonts w:ascii="Times New Roman" w:eastAsia="Calibri" w:hAnsi="Times New Roman" w:cs="Times New Roman"/>
        </w:rPr>
        <w:t>su</w:t>
      </w:r>
      <w:r w:rsidRPr="00111BD5">
        <w:rPr>
          <w:rFonts w:ascii="Times New Roman" w:eastAsia="Calibri" w:hAnsi="Times New Roman" w:cs="Times New Roman"/>
        </w:rPr>
        <w:t xml:space="preserve"> </w:t>
      </w:r>
      <w:r w:rsidR="00112CDE">
        <w:rPr>
          <w:rFonts w:ascii="Times New Roman" w:eastAsia="Calibri" w:hAnsi="Times New Roman" w:cs="Times New Roman"/>
        </w:rPr>
        <w:t>paskesniu</w:t>
      </w:r>
      <w:r w:rsidRPr="00111BD5">
        <w:rPr>
          <w:rFonts w:ascii="Times New Roman" w:eastAsia="Calibri" w:hAnsi="Times New Roman" w:cs="Times New Roman"/>
        </w:rPr>
        <w:t xml:space="preserve"> </w:t>
      </w:r>
      <w:proofErr w:type="spellStart"/>
      <w:r w:rsidRPr="00111BD5">
        <w:rPr>
          <w:rFonts w:ascii="Times New Roman" w:eastAsia="Calibri" w:hAnsi="Times New Roman" w:cs="Times New Roman"/>
        </w:rPr>
        <w:t>oligohidramnion</w:t>
      </w:r>
      <w:r w:rsidR="00112CDE">
        <w:rPr>
          <w:rFonts w:ascii="Times New Roman" w:eastAsia="Calibri" w:hAnsi="Times New Roman" w:cs="Times New Roman"/>
        </w:rPr>
        <w:t>u</w:t>
      </w:r>
      <w:proofErr w:type="spellEnd"/>
      <w:r w:rsidRPr="00111BD5">
        <w:rPr>
          <w:rFonts w:ascii="Times New Roman" w:eastAsia="Calibri" w:hAnsi="Times New Roman" w:cs="Times New Roman"/>
        </w:rPr>
        <w:t xml:space="preserve"> rizika.</w:t>
      </w:r>
    </w:p>
    <w:p w14:paraId="52934830" w14:textId="77777777" w:rsidR="00111BD5" w:rsidRPr="00694700" w:rsidRDefault="00111BD5" w:rsidP="00694700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77454D0C" w14:textId="77777777" w:rsidR="00694700" w:rsidRPr="00694700" w:rsidRDefault="00AD6B99" w:rsidP="00694700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Dėl p</w:t>
      </w:r>
      <w:r w:rsidR="00694700" w:rsidRPr="00694700">
        <w:rPr>
          <w:rFonts w:ascii="Times New Roman" w:eastAsia="Calibri" w:hAnsi="Times New Roman" w:cs="Times New Roman"/>
        </w:rPr>
        <w:t>rostaglandinų sintezės inhibitorių vartojim</w:t>
      </w:r>
      <w:r>
        <w:rPr>
          <w:rFonts w:ascii="Times New Roman" w:eastAsia="Calibri" w:hAnsi="Times New Roman" w:cs="Times New Roman"/>
        </w:rPr>
        <w:t>o</w:t>
      </w:r>
      <w:r w:rsidR="00694700" w:rsidRPr="00694700">
        <w:rPr>
          <w:rFonts w:ascii="Times New Roman" w:eastAsia="Calibri" w:hAnsi="Times New Roman" w:cs="Times New Roman"/>
        </w:rPr>
        <w:t xml:space="preserve"> nėštumo trečiojo trimestro metu vaisiui </w:t>
      </w:r>
      <w:r>
        <w:rPr>
          <w:rFonts w:ascii="Times New Roman" w:eastAsia="Calibri" w:hAnsi="Times New Roman" w:cs="Times New Roman"/>
        </w:rPr>
        <w:t xml:space="preserve">galimas </w:t>
      </w:r>
      <w:r w:rsidR="00694700" w:rsidRPr="00694700">
        <w:rPr>
          <w:rFonts w:ascii="Times New Roman" w:eastAsia="Calibri" w:hAnsi="Times New Roman" w:cs="Times New Roman"/>
        </w:rPr>
        <w:t>tok</w:t>
      </w:r>
      <w:r>
        <w:rPr>
          <w:rFonts w:ascii="Times New Roman" w:eastAsia="Calibri" w:hAnsi="Times New Roman" w:cs="Times New Roman"/>
        </w:rPr>
        <w:t>s</w:t>
      </w:r>
      <w:r w:rsidR="00694700" w:rsidRPr="00694700">
        <w:rPr>
          <w:rFonts w:ascii="Times New Roman" w:eastAsia="Calibri" w:hAnsi="Times New Roman" w:cs="Times New Roman"/>
        </w:rPr>
        <w:t xml:space="preserve"> poveik</w:t>
      </w:r>
      <w:r>
        <w:rPr>
          <w:rFonts w:ascii="Times New Roman" w:eastAsia="Calibri" w:hAnsi="Times New Roman" w:cs="Times New Roman"/>
        </w:rPr>
        <w:t>is</w:t>
      </w:r>
      <w:r w:rsidR="00694700" w:rsidRPr="00694700">
        <w:rPr>
          <w:rFonts w:ascii="Times New Roman" w:eastAsia="Calibri" w:hAnsi="Times New Roman" w:cs="Times New Roman"/>
        </w:rPr>
        <w:t>:</w:t>
      </w:r>
    </w:p>
    <w:p w14:paraId="38A9CFFA" w14:textId="77777777" w:rsidR="00694700" w:rsidRDefault="00694700" w:rsidP="00694700">
      <w:pPr>
        <w:numPr>
          <w:ilvl w:val="0"/>
          <w:numId w:val="3"/>
        </w:numPr>
        <w:tabs>
          <w:tab w:val="center" w:pos="4153"/>
          <w:tab w:val="right" w:pos="8306"/>
        </w:tabs>
        <w:spacing w:after="0" w:line="240" w:lineRule="auto"/>
        <w:ind w:hanging="720"/>
        <w:rPr>
          <w:rFonts w:ascii="Times New Roman" w:eastAsia="Calibri" w:hAnsi="Times New Roman" w:cs="Times New Roman"/>
        </w:rPr>
      </w:pPr>
      <w:proofErr w:type="spellStart"/>
      <w:r w:rsidRPr="00694700">
        <w:rPr>
          <w:rFonts w:ascii="Times New Roman" w:eastAsia="Calibri" w:hAnsi="Times New Roman" w:cs="Times New Roman"/>
        </w:rPr>
        <w:t>kardiopulmoninis</w:t>
      </w:r>
      <w:proofErr w:type="spellEnd"/>
      <w:r w:rsidRPr="00694700">
        <w:rPr>
          <w:rFonts w:ascii="Times New Roman" w:eastAsia="Calibri" w:hAnsi="Times New Roman" w:cs="Times New Roman"/>
        </w:rPr>
        <w:t xml:space="preserve"> toksiškumas (kartu su priešlaikiniu </w:t>
      </w:r>
      <w:proofErr w:type="spellStart"/>
      <w:r w:rsidRPr="00694700">
        <w:rPr>
          <w:rFonts w:ascii="Times New Roman" w:eastAsia="Calibri" w:hAnsi="Times New Roman" w:cs="Times New Roman"/>
          <w:i/>
          <w:iCs/>
        </w:rPr>
        <w:t>ductus</w:t>
      </w:r>
      <w:proofErr w:type="spellEnd"/>
      <w:r w:rsidRPr="00694700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694700">
        <w:rPr>
          <w:rFonts w:ascii="Times New Roman" w:eastAsia="Calibri" w:hAnsi="Times New Roman" w:cs="Times New Roman"/>
          <w:i/>
          <w:iCs/>
        </w:rPr>
        <w:t>arteriosus</w:t>
      </w:r>
      <w:proofErr w:type="spellEnd"/>
      <w:r w:rsidRPr="00694700">
        <w:rPr>
          <w:rFonts w:ascii="Times New Roman" w:eastAsia="Calibri" w:hAnsi="Times New Roman" w:cs="Times New Roman"/>
        </w:rPr>
        <w:t xml:space="preserve"> užakimu ir plaučių hipertenzija);</w:t>
      </w:r>
    </w:p>
    <w:p w14:paraId="659C8528" w14:textId="77777777" w:rsidR="00BF5306" w:rsidRPr="00694700" w:rsidRDefault="00BF5306" w:rsidP="00694700">
      <w:pPr>
        <w:numPr>
          <w:ilvl w:val="0"/>
          <w:numId w:val="3"/>
        </w:numPr>
        <w:tabs>
          <w:tab w:val="center" w:pos="4153"/>
          <w:tab w:val="right" w:pos="8306"/>
        </w:tabs>
        <w:spacing w:after="0" w:line="240" w:lineRule="auto"/>
        <w:ind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inkstų funkcijos sutrikimas, galintis progresuoti iki inkstų nepakankamumo su </w:t>
      </w:r>
      <w:proofErr w:type="spellStart"/>
      <w:r>
        <w:rPr>
          <w:rFonts w:ascii="Times New Roman" w:eastAsia="Calibri" w:hAnsi="Times New Roman" w:cs="Times New Roman"/>
        </w:rPr>
        <w:t>oligohidramnionu</w:t>
      </w:r>
      <w:proofErr w:type="spellEnd"/>
      <w:r>
        <w:rPr>
          <w:rFonts w:ascii="Times New Roman" w:eastAsia="Calibri" w:hAnsi="Times New Roman" w:cs="Times New Roman"/>
        </w:rPr>
        <w:t xml:space="preserve"> (žr. aukščiau).</w:t>
      </w:r>
    </w:p>
    <w:p w14:paraId="40AD397B" w14:textId="77777777" w:rsidR="00694700" w:rsidRPr="00694700" w:rsidRDefault="00694700" w:rsidP="00694700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motinai ir naujagimiui nėštumo pabaigoje:</w:t>
      </w:r>
    </w:p>
    <w:p w14:paraId="5082F761" w14:textId="77777777" w:rsidR="00694700" w:rsidRPr="00694700" w:rsidRDefault="00694700" w:rsidP="00694700">
      <w:pPr>
        <w:numPr>
          <w:ilvl w:val="0"/>
          <w:numId w:val="3"/>
        </w:numPr>
        <w:tabs>
          <w:tab w:val="center" w:pos="4153"/>
          <w:tab w:val="right" w:pos="8306"/>
        </w:tabs>
        <w:spacing w:after="0" w:line="240" w:lineRule="auto"/>
        <w:ind w:hanging="720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lastRenderedPageBreak/>
        <w:t xml:space="preserve">galimas kraujavimo laiko pailgėjimas, </w:t>
      </w:r>
      <w:proofErr w:type="spellStart"/>
      <w:r w:rsidRPr="00694700">
        <w:rPr>
          <w:rFonts w:ascii="Times New Roman" w:eastAsia="Calibri" w:hAnsi="Times New Roman" w:cs="Times New Roman"/>
        </w:rPr>
        <w:t>antiagregacinis</w:t>
      </w:r>
      <w:proofErr w:type="spellEnd"/>
      <w:r w:rsidRPr="00694700">
        <w:rPr>
          <w:rFonts w:ascii="Times New Roman" w:eastAsia="Calibri" w:hAnsi="Times New Roman" w:cs="Times New Roman"/>
        </w:rPr>
        <w:t xml:space="preserve"> poveikis gali pasireikšti net vartojant labai mažas dozes;</w:t>
      </w:r>
    </w:p>
    <w:p w14:paraId="4B5919F5" w14:textId="77777777" w:rsidR="00694700" w:rsidRPr="00694700" w:rsidRDefault="00694700" w:rsidP="00694700">
      <w:pPr>
        <w:numPr>
          <w:ilvl w:val="0"/>
          <w:numId w:val="3"/>
        </w:numPr>
        <w:tabs>
          <w:tab w:val="center" w:pos="4153"/>
          <w:tab w:val="right" w:pos="8306"/>
        </w:tabs>
        <w:spacing w:after="0" w:line="240" w:lineRule="auto"/>
        <w:ind w:hanging="720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 xml:space="preserve">gimdos susitraukimų slopinimas, dėl to gimdymas gali būti </w:t>
      </w:r>
      <w:r w:rsidR="002245EB">
        <w:rPr>
          <w:rFonts w:ascii="Times New Roman" w:eastAsia="Calibri" w:hAnsi="Times New Roman" w:cs="Times New Roman"/>
        </w:rPr>
        <w:t>uždelstas</w:t>
      </w:r>
      <w:r w:rsidRPr="00694700">
        <w:rPr>
          <w:rFonts w:ascii="Times New Roman" w:eastAsia="Calibri" w:hAnsi="Times New Roman" w:cs="Times New Roman"/>
        </w:rPr>
        <w:t xml:space="preserve"> arba gali pailgėti gimdymo trukmė.</w:t>
      </w:r>
    </w:p>
    <w:p w14:paraId="34459E0D" w14:textId="77777777" w:rsidR="00694700" w:rsidRPr="00694700" w:rsidRDefault="00694700" w:rsidP="00694700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6DCD2E97" w14:textId="4AF951AD" w:rsidR="00694700" w:rsidRPr="00694700" w:rsidRDefault="00694700" w:rsidP="00694700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Taigi</w:t>
      </w:r>
      <w:r w:rsidR="00C749BD">
        <w:rPr>
          <w:rFonts w:ascii="Times New Roman" w:eastAsia="Calibri" w:hAnsi="Times New Roman" w:cs="Times New Roman"/>
        </w:rPr>
        <w:t xml:space="preserve"> </w:t>
      </w:r>
      <w:proofErr w:type="spellStart"/>
      <w:r w:rsidR="008B2E7D">
        <w:rPr>
          <w:rFonts w:ascii="Times New Roman" w:eastAsia="Calibri" w:hAnsi="Times New Roman" w:cs="Times New Roman"/>
        </w:rPr>
        <w:t>Diclac</w:t>
      </w:r>
      <w:proofErr w:type="spellEnd"/>
      <w:r w:rsidR="008B2E7D">
        <w:rPr>
          <w:rFonts w:ascii="Times New Roman" w:eastAsia="Calibri" w:hAnsi="Times New Roman" w:cs="Times New Roman"/>
        </w:rPr>
        <w:t xml:space="preserve"> </w:t>
      </w:r>
      <w:r w:rsidRPr="00694700">
        <w:rPr>
          <w:rFonts w:ascii="Times New Roman" w:eastAsia="Calibri" w:hAnsi="Times New Roman" w:cs="Times New Roman"/>
        </w:rPr>
        <w:t>vartoti trečiojo nėštumo trimestro metu draudžiama.</w:t>
      </w:r>
    </w:p>
    <w:p w14:paraId="738136D6" w14:textId="77777777" w:rsidR="00694700" w:rsidRPr="00694700" w:rsidRDefault="00694700" w:rsidP="00694700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F21A3CE" w14:textId="77777777" w:rsidR="00694700" w:rsidRPr="008E255B" w:rsidRDefault="00694700" w:rsidP="00694700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Calibri" w:hAnsi="Times New Roman" w:cs="Times New Roman"/>
          <w:iCs/>
          <w:u w:val="single"/>
        </w:rPr>
      </w:pPr>
      <w:r w:rsidRPr="008E255B">
        <w:rPr>
          <w:rFonts w:ascii="Times New Roman" w:eastAsia="Calibri" w:hAnsi="Times New Roman" w:cs="Times New Roman"/>
          <w:iCs/>
          <w:u w:val="single"/>
        </w:rPr>
        <w:t>Žindymas</w:t>
      </w:r>
    </w:p>
    <w:p w14:paraId="0895FD9E" w14:textId="5F0824FD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 xml:space="preserve">Kaip ir kiti NVPNU, </w:t>
      </w:r>
      <w:proofErr w:type="spellStart"/>
      <w:r w:rsidRPr="00694700">
        <w:rPr>
          <w:rFonts w:ascii="Times New Roman" w:eastAsia="Calibri" w:hAnsi="Times New Roman" w:cs="Times New Roman"/>
        </w:rPr>
        <w:t>diklofenakas</w:t>
      </w:r>
      <w:proofErr w:type="spellEnd"/>
      <w:r w:rsidRPr="00694700">
        <w:rPr>
          <w:rFonts w:ascii="Times New Roman" w:eastAsia="Calibri" w:hAnsi="Times New Roman" w:cs="Times New Roman"/>
        </w:rPr>
        <w:t xml:space="preserve"> mažais kiekiais </w:t>
      </w:r>
      <w:r w:rsidR="00D43459">
        <w:rPr>
          <w:rFonts w:ascii="Times New Roman" w:eastAsia="Calibri" w:hAnsi="Times New Roman" w:cs="Times New Roman"/>
        </w:rPr>
        <w:t>išsiskiria</w:t>
      </w:r>
      <w:r w:rsidRPr="00694700">
        <w:rPr>
          <w:rFonts w:ascii="Times New Roman" w:eastAsia="Calibri" w:hAnsi="Times New Roman" w:cs="Times New Roman"/>
        </w:rPr>
        <w:t xml:space="preserve"> į </w:t>
      </w:r>
      <w:r w:rsidR="00D43459">
        <w:rPr>
          <w:rFonts w:ascii="Times New Roman" w:eastAsia="Calibri" w:hAnsi="Times New Roman" w:cs="Times New Roman"/>
        </w:rPr>
        <w:t xml:space="preserve">gydytų </w:t>
      </w:r>
      <w:r w:rsidRPr="00694700">
        <w:rPr>
          <w:rFonts w:ascii="Times New Roman" w:eastAsia="Calibri" w:hAnsi="Times New Roman" w:cs="Times New Roman"/>
        </w:rPr>
        <w:t>mot</w:t>
      </w:r>
      <w:r w:rsidR="00D43459">
        <w:rPr>
          <w:rFonts w:ascii="Times New Roman" w:eastAsia="Calibri" w:hAnsi="Times New Roman" w:cs="Times New Roman"/>
        </w:rPr>
        <w:t>erų</w:t>
      </w:r>
      <w:r w:rsidRPr="00694700">
        <w:rPr>
          <w:rFonts w:ascii="Times New Roman" w:eastAsia="Calibri" w:hAnsi="Times New Roman" w:cs="Times New Roman"/>
        </w:rPr>
        <w:t xml:space="preserve"> pieną. </w:t>
      </w:r>
      <w:r w:rsidR="00AF0A64">
        <w:rPr>
          <w:rFonts w:ascii="Times New Roman" w:eastAsia="Calibri" w:hAnsi="Times New Roman" w:cs="Times New Roman"/>
        </w:rPr>
        <w:t xml:space="preserve">Jokio poveikio </w:t>
      </w:r>
      <w:proofErr w:type="spellStart"/>
      <w:r w:rsidR="00AF0A64">
        <w:rPr>
          <w:rFonts w:ascii="Times New Roman" w:eastAsia="Calibri" w:hAnsi="Times New Roman" w:cs="Times New Roman"/>
        </w:rPr>
        <w:t>diklofenako</w:t>
      </w:r>
      <w:proofErr w:type="spellEnd"/>
      <w:r w:rsidR="00AF0A64">
        <w:rPr>
          <w:rFonts w:ascii="Times New Roman" w:eastAsia="Calibri" w:hAnsi="Times New Roman" w:cs="Times New Roman"/>
        </w:rPr>
        <w:t xml:space="preserve"> šiuo vaistiniu preparatu gydomų žindyvių žindomiems naujagimiams nepastebėta. </w:t>
      </w:r>
      <w:r w:rsidR="00C74DBF">
        <w:rPr>
          <w:rFonts w:ascii="Times New Roman" w:eastAsia="Calibri" w:hAnsi="Times New Roman" w:cs="Times New Roman"/>
        </w:rPr>
        <w:t xml:space="preserve">Dėl </w:t>
      </w:r>
      <w:r w:rsidRPr="00694700">
        <w:rPr>
          <w:rFonts w:ascii="Times New Roman" w:eastAsia="Calibri" w:hAnsi="Times New Roman" w:cs="Times New Roman"/>
        </w:rPr>
        <w:t xml:space="preserve"> kontroliuojamų tyrimų su žindyvėmis</w:t>
      </w:r>
      <w:r w:rsidR="00C74DBF">
        <w:rPr>
          <w:rFonts w:ascii="Times New Roman" w:eastAsia="Calibri" w:hAnsi="Times New Roman" w:cs="Times New Roman"/>
        </w:rPr>
        <w:t xml:space="preserve"> trūkumo</w:t>
      </w:r>
      <w:r w:rsidRPr="00694700">
        <w:rPr>
          <w:rFonts w:ascii="Times New Roman" w:eastAsia="Calibri" w:hAnsi="Times New Roman" w:cs="Times New Roman"/>
        </w:rPr>
        <w:t>, žindymo laikotarpiu vaistin</w:t>
      </w:r>
      <w:r w:rsidR="003F35ED">
        <w:rPr>
          <w:rFonts w:ascii="Times New Roman" w:eastAsia="Calibri" w:hAnsi="Times New Roman" w:cs="Times New Roman"/>
        </w:rPr>
        <w:t>io</w:t>
      </w:r>
      <w:r w:rsidRPr="00694700">
        <w:rPr>
          <w:rFonts w:ascii="Times New Roman" w:eastAsia="Calibri" w:hAnsi="Times New Roman" w:cs="Times New Roman"/>
        </w:rPr>
        <w:t xml:space="preserve"> preparat</w:t>
      </w:r>
      <w:r w:rsidR="003F35ED">
        <w:rPr>
          <w:rFonts w:ascii="Times New Roman" w:eastAsia="Calibri" w:hAnsi="Times New Roman" w:cs="Times New Roman"/>
        </w:rPr>
        <w:t>o</w:t>
      </w:r>
      <w:r w:rsidRPr="00694700">
        <w:rPr>
          <w:rFonts w:ascii="Times New Roman" w:eastAsia="Calibri" w:hAnsi="Times New Roman" w:cs="Times New Roman"/>
        </w:rPr>
        <w:t xml:space="preserve"> galima vartoti tik </w:t>
      </w:r>
      <w:r w:rsidR="00FE0CD2">
        <w:rPr>
          <w:rFonts w:ascii="Times New Roman" w:eastAsia="Calibri" w:hAnsi="Times New Roman" w:cs="Times New Roman"/>
        </w:rPr>
        <w:t>nurodžius</w:t>
      </w:r>
      <w:r w:rsidR="0023723A">
        <w:rPr>
          <w:rFonts w:ascii="Times New Roman" w:eastAsia="Calibri" w:hAnsi="Times New Roman" w:cs="Times New Roman"/>
        </w:rPr>
        <w:t xml:space="preserve"> gydytojui</w:t>
      </w:r>
      <w:r w:rsidRPr="00694700">
        <w:rPr>
          <w:rFonts w:ascii="Times New Roman" w:eastAsia="Calibri" w:hAnsi="Times New Roman" w:cs="Times New Roman"/>
        </w:rPr>
        <w:t xml:space="preserve">. </w:t>
      </w:r>
      <w:r w:rsidR="009309A8" w:rsidRPr="009309A8">
        <w:rPr>
          <w:rFonts w:ascii="Times New Roman" w:eastAsia="SimSun" w:hAnsi="Times New Roman" w:cs="Times New Roman"/>
          <w:snapToGrid w:val="0"/>
          <w:color w:val="000000"/>
          <w:lang w:eastAsia="zh-CN"/>
        </w:rPr>
        <w:t>Tokiu atveju</w:t>
      </w:r>
      <w:r w:rsidR="005724F7" w:rsidRPr="005724F7">
        <w:rPr>
          <w:rFonts w:ascii="Times New Roman" w:eastAsia="Calibri" w:hAnsi="Times New Roman" w:cs="Times New Roman"/>
        </w:rPr>
        <w:t xml:space="preserve"> </w:t>
      </w:r>
      <w:proofErr w:type="spellStart"/>
      <w:r w:rsidR="005724F7" w:rsidRPr="005724F7">
        <w:rPr>
          <w:rFonts w:ascii="Times New Roman" w:eastAsia="Calibri" w:hAnsi="Times New Roman" w:cs="Times New Roman"/>
        </w:rPr>
        <w:t>diklofenako</w:t>
      </w:r>
      <w:proofErr w:type="spellEnd"/>
      <w:r w:rsidR="005724F7" w:rsidRPr="005724F7">
        <w:rPr>
          <w:rFonts w:ascii="Times New Roman" w:eastAsia="Calibri" w:hAnsi="Times New Roman" w:cs="Times New Roman"/>
        </w:rPr>
        <w:t xml:space="preserve"> gelio negalima tepti ant žindančių motinų krūtų ar kit</w:t>
      </w:r>
      <w:r w:rsidR="00AF0A64">
        <w:rPr>
          <w:rFonts w:ascii="Times New Roman" w:eastAsia="Calibri" w:hAnsi="Times New Roman" w:cs="Times New Roman"/>
        </w:rPr>
        <w:t>ų</w:t>
      </w:r>
      <w:r w:rsidR="005724F7" w:rsidRPr="005724F7">
        <w:rPr>
          <w:rFonts w:ascii="Times New Roman" w:eastAsia="Calibri" w:hAnsi="Times New Roman" w:cs="Times New Roman"/>
        </w:rPr>
        <w:t xml:space="preserve"> didelių odos plotų arba ilgą laiką (žr. 4.4 skyrių).</w:t>
      </w:r>
    </w:p>
    <w:p w14:paraId="7D2F3976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7BC645F" w14:textId="77777777" w:rsidR="00694700" w:rsidRPr="00694700" w:rsidRDefault="00694700" w:rsidP="00321948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bCs/>
        </w:rPr>
      </w:pPr>
      <w:r w:rsidRPr="00694700">
        <w:rPr>
          <w:rFonts w:ascii="Times New Roman" w:eastAsia="Calibri" w:hAnsi="Times New Roman" w:cs="Times New Roman"/>
          <w:b/>
          <w:bCs/>
        </w:rPr>
        <w:t>4.7</w:t>
      </w:r>
      <w:r w:rsidRPr="00694700">
        <w:rPr>
          <w:rFonts w:ascii="Times New Roman" w:eastAsia="Calibri" w:hAnsi="Times New Roman" w:cs="Times New Roman"/>
          <w:b/>
          <w:bCs/>
        </w:rPr>
        <w:tab/>
        <w:t>Poveikis gebėjimui vairuoti ir valdyti mechanizmus</w:t>
      </w:r>
    </w:p>
    <w:p w14:paraId="316357C5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B2AF071" w14:textId="77777777" w:rsidR="00694700" w:rsidRPr="00694700" w:rsidRDefault="00335166" w:rsidP="0069470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Vietiškai vartojamas </w:t>
      </w:r>
      <w:proofErr w:type="spellStart"/>
      <w:r>
        <w:rPr>
          <w:rFonts w:ascii="Times New Roman" w:eastAsia="Calibri" w:hAnsi="Times New Roman" w:cs="Times New Roman"/>
        </w:rPr>
        <w:t>diklofenakas</w:t>
      </w:r>
      <w:proofErr w:type="spellEnd"/>
      <w:r w:rsidR="00D63E12">
        <w:rPr>
          <w:rFonts w:ascii="Times New Roman" w:eastAsia="Calibri" w:hAnsi="Times New Roman" w:cs="Times New Roman"/>
        </w:rPr>
        <w:t xml:space="preserve"> </w:t>
      </w:r>
      <w:r w:rsidR="00694700" w:rsidRPr="00694700">
        <w:rPr>
          <w:rFonts w:ascii="Times New Roman" w:eastAsia="Calibri" w:hAnsi="Times New Roman" w:cs="Times New Roman"/>
        </w:rPr>
        <w:t xml:space="preserve">gebėjimo vairuoti ir valdyti mechanizmus neveikia </w:t>
      </w:r>
      <w:r w:rsidR="00694700" w:rsidRPr="00694700">
        <w:rPr>
          <w:rFonts w:ascii="Times New Roman" w:eastAsia="Calibri" w:hAnsi="Times New Roman" w:cs="Times New Roman"/>
          <w:noProof/>
          <w:szCs w:val="24"/>
        </w:rPr>
        <w:t>arba veikia nereikšmingai</w:t>
      </w:r>
      <w:r w:rsidR="00694700" w:rsidRPr="00694700">
        <w:rPr>
          <w:rFonts w:ascii="Times New Roman" w:eastAsia="Calibri" w:hAnsi="Times New Roman" w:cs="Times New Roman"/>
        </w:rPr>
        <w:t>.</w:t>
      </w:r>
      <w:bookmarkStart w:id="5" w:name="OLE_LINK2"/>
      <w:bookmarkStart w:id="6" w:name="OLE_LINK1"/>
    </w:p>
    <w:bookmarkEnd w:id="5"/>
    <w:bookmarkEnd w:id="6"/>
    <w:p w14:paraId="4956EAA7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674ED13" w14:textId="77777777" w:rsidR="00694700" w:rsidRPr="00694700" w:rsidRDefault="00694700" w:rsidP="0069470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</w:rPr>
      </w:pPr>
      <w:r w:rsidRPr="00694700">
        <w:rPr>
          <w:rFonts w:ascii="Times New Roman" w:eastAsia="Calibri" w:hAnsi="Times New Roman" w:cs="Times New Roman"/>
          <w:b/>
        </w:rPr>
        <w:t>4.8</w:t>
      </w:r>
      <w:r w:rsidRPr="00694700">
        <w:rPr>
          <w:rFonts w:ascii="Times New Roman" w:eastAsia="Calibri" w:hAnsi="Times New Roman" w:cs="Times New Roman"/>
          <w:b/>
        </w:rPr>
        <w:tab/>
        <w:t>Nepageidaujamas poveikis</w:t>
      </w:r>
    </w:p>
    <w:p w14:paraId="6EB7B4A9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89AB188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Nepageidaujamos reakcijos yra išdėstytos pagal sistemines organų grupes ir jų pasireiškimo dažnį. Nepageidaujamo poveikio dažnis apibūdinamas taip: labai dažnas (≥ 1/10), dažnas (nuo ≥ 1/100 iki &lt; 1/10), nedažnas (nuo ≥ 1/1</w:t>
      </w:r>
      <w:r w:rsidR="00D37166">
        <w:rPr>
          <w:rFonts w:ascii="Times New Roman" w:eastAsia="Calibri" w:hAnsi="Times New Roman" w:cs="Times New Roman"/>
        </w:rPr>
        <w:t> </w:t>
      </w:r>
      <w:r w:rsidRPr="00694700">
        <w:rPr>
          <w:rFonts w:ascii="Times New Roman" w:eastAsia="Calibri" w:hAnsi="Times New Roman" w:cs="Times New Roman"/>
        </w:rPr>
        <w:t>000 iki &lt; 1/100), retas (nuo ≥ 1/10</w:t>
      </w:r>
      <w:r w:rsidR="00D37166">
        <w:rPr>
          <w:rFonts w:ascii="Times New Roman" w:eastAsia="Calibri" w:hAnsi="Times New Roman" w:cs="Times New Roman"/>
        </w:rPr>
        <w:t> </w:t>
      </w:r>
      <w:r w:rsidRPr="00694700">
        <w:rPr>
          <w:rFonts w:ascii="Times New Roman" w:eastAsia="Calibri" w:hAnsi="Times New Roman" w:cs="Times New Roman"/>
        </w:rPr>
        <w:t>000 iki &lt; 1/1</w:t>
      </w:r>
      <w:r w:rsidR="00D37166">
        <w:rPr>
          <w:rFonts w:ascii="Times New Roman" w:eastAsia="Calibri" w:hAnsi="Times New Roman" w:cs="Times New Roman"/>
        </w:rPr>
        <w:t> </w:t>
      </w:r>
      <w:r w:rsidRPr="00694700">
        <w:rPr>
          <w:rFonts w:ascii="Times New Roman" w:eastAsia="Calibri" w:hAnsi="Times New Roman" w:cs="Times New Roman"/>
        </w:rPr>
        <w:t>000), labai retas (&lt; 1/10</w:t>
      </w:r>
      <w:r w:rsidR="00D37166">
        <w:rPr>
          <w:rFonts w:ascii="Times New Roman" w:eastAsia="Calibri" w:hAnsi="Times New Roman" w:cs="Times New Roman"/>
        </w:rPr>
        <w:t> </w:t>
      </w:r>
      <w:r w:rsidRPr="00694700">
        <w:rPr>
          <w:rFonts w:ascii="Times New Roman" w:eastAsia="Calibri" w:hAnsi="Times New Roman" w:cs="Times New Roman"/>
        </w:rPr>
        <w:t>000) ir nežinomas (negali būti apskaičiuotas pagal turimus duomenis). Kiekvienoje dažnio grupėje nepageidaujamos reakcijos pateikiamos mažėjančio sunkumo tvarka.</w:t>
      </w:r>
    </w:p>
    <w:p w14:paraId="019964E2" w14:textId="77777777" w:rsid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820"/>
      </w:tblGrid>
      <w:tr w:rsidR="009F64D3" w:rsidRPr="009F64D3" w14:paraId="0124CCF3" w14:textId="77777777" w:rsidTr="00BA0980">
        <w:tc>
          <w:tcPr>
            <w:tcW w:w="9055" w:type="dxa"/>
            <w:gridSpan w:val="2"/>
          </w:tcPr>
          <w:p w14:paraId="74BFE799" w14:textId="77777777" w:rsidR="009F64D3" w:rsidRPr="009F64D3" w:rsidRDefault="009F64D3" w:rsidP="009F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F64D3">
              <w:rPr>
                <w:rFonts w:ascii="Times New Roman" w:eastAsia="Times New Roman" w:hAnsi="Times New Roman" w:cs="Times New Roman"/>
                <w:b/>
              </w:rPr>
              <w:t>Infe</w:t>
            </w:r>
            <w:r>
              <w:rPr>
                <w:rFonts w:ascii="Times New Roman" w:eastAsia="Times New Roman" w:hAnsi="Times New Roman" w:cs="Times New Roman"/>
                <w:b/>
              </w:rPr>
              <w:t>kcijos</w:t>
            </w:r>
            <w:r w:rsidRPr="009F64D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E40D4D">
              <w:rPr>
                <w:rFonts w:ascii="Times New Roman" w:eastAsia="Times New Roman" w:hAnsi="Times New Roman" w:cs="Times New Roman"/>
                <w:b/>
              </w:rPr>
              <w:t xml:space="preserve">ir </w:t>
            </w:r>
            <w:proofErr w:type="spellStart"/>
            <w:r w:rsidR="00E40D4D">
              <w:rPr>
                <w:rFonts w:ascii="Times New Roman" w:eastAsia="Times New Roman" w:hAnsi="Times New Roman" w:cs="Times New Roman"/>
                <w:b/>
              </w:rPr>
              <w:t>infestacijos</w:t>
            </w:r>
            <w:proofErr w:type="spellEnd"/>
          </w:p>
        </w:tc>
      </w:tr>
      <w:tr w:rsidR="009F64D3" w:rsidRPr="009F64D3" w14:paraId="7A762814" w14:textId="77777777" w:rsidTr="00BA0980">
        <w:tc>
          <w:tcPr>
            <w:tcW w:w="2235" w:type="dxa"/>
          </w:tcPr>
          <w:p w14:paraId="7BD748BC" w14:textId="77777777" w:rsidR="009F64D3" w:rsidRPr="009F64D3" w:rsidRDefault="00E40D4D" w:rsidP="009F64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083EB7">
              <w:rPr>
                <w:rFonts w:ascii="Times New Roman" w:eastAsia="Times New Roman" w:hAnsi="Times New Roman" w:cs="Times New Roman"/>
                <w:iCs/>
                <w:snapToGrid w:val="0"/>
              </w:rPr>
              <w:t>Labai retas</w:t>
            </w:r>
          </w:p>
        </w:tc>
        <w:tc>
          <w:tcPr>
            <w:tcW w:w="6820" w:type="dxa"/>
          </w:tcPr>
          <w:p w14:paraId="0D0E58ED" w14:textId="77777777" w:rsidR="009F64D3" w:rsidRPr="009F64D3" w:rsidRDefault="00E40D4D" w:rsidP="009F64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</w:rPr>
              <w:t>P</w:t>
            </w:r>
            <w:r w:rsidRPr="00083EB7">
              <w:rPr>
                <w:rFonts w:ascii="Times New Roman" w:eastAsia="Times New Roman" w:hAnsi="Times New Roman" w:cs="Times New Roman"/>
                <w:snapToGrid w:val="0"/>
              </w:rPr>
              <w:t>ustulinis</w:t>
            </w:r>
            <w:proofErr w:type="spellEnd"/>
            <w:r w:rsidRPr="00083EB7">
              <w:rPr>
                <w:rFonts w:ascii="Times New Roman" w:eastAsia="Times New Roman" w:hAnsi="Times New Roman" w:cs="Times New Roman"/>
                <w:snapToGrid w:val="0"/>
              </w:rPr>
              <w:t xml:space="preserve"> išbėrimas</w:t>
            </w:r>
            <w:r w:rsidRPr="009F64D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F64D3" w:rsidRPr="009F64D3" w14:paraId="07EB1161" w14:textId="77777777" w:rsidTr="00BA0980">
        <w:tc>
          <w:tcPr>
            <w:tcW w:w="9055" w:type="dxa"/>
            <w:gridSpan w:val="2"/>
          </w:tcPr>
          <w:p w14:paraId="21EC7902" w14:textId="77777777" w:rsidR="009F64D3" w:rsidRPr="009F64D3" w:rsidRDefault="00E40D4D" w:rsidP="009F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83EB7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>Imuninės sistemos sutrikimai</w:t>
            </w:r>
          </w:p>
        </w:tc>
      </w:tr>
      <w:tr w:rsidR="009F64D3" w:rsidRPr="009F64D3" w14:paraId="6F4671DA" w14:textId="77777777" w:rsidTr="00BA0980">
        <w:tc>
          <w:tcPr>
            <w:tcW w:w="2235" w:type="dxa"/>
          </w:tcPr>
          <w:p w14:paraId="60066CEF" w14:textId="77777777" w:rsidR="009F64D3" w:rsidRPr="009F64D3" w:rsidRDefault="00E40D4D" w:rsidP="009F64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Labai retas</w:t>
            </w:r>
          </w:p>
        </w:tc>
        <w:tc>
          <w:tcPr>
            <w:tcW w:w="6820" w:type="dxa"/>
          </w:tcPr>
          <w:p w14:paraId="718DFD97" w14:textId="77777777" w:rsidR="009F64D3" w:rsidRPr="009F64D3" w:rsidRDefault="00E40D4D" w:rsidP="009F64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P</w:t>
            </w:r>
            <w:r w:rsidRPr="00083EB7">
              <w:rPr>
                <w:rFonts w:ascii="Times New Roman" w:eastAsia="Times New Roman" w:hAnsi="Times New Roman" w:cs="Times New Roman"/>
                <w:snapToGrid w:val="0"/>
              </w:rPr>
              <w:t xml:space="preserve">adidėjęs jautrumas (įskaitant dilgėlinę), </w:t>
            </w:r>
            <w:proofErr w:type="spellStart"/>
            <w:r w:rsidRPr="00083EB7">
              <w:rPr>
                <w:rFonts w:ascii="Times New Roman" w:eastAsia="Times New Roman" w:hAnsi="Times New Roman" w:cs="Times New Roman"/>
                <w:snapToGrid w:val="0"/>
              </w:rPr>
              <w:t>angioneurozinė</w:t>
            </w:r>
            <w:proofErr w:type="spellEnd"/>
            <w:r w:rsidRPr="00083EB7">
              <w:rPr>
                <w:rFonts w:ascii="Times New Roman" w:eastAsia="Times New Roman" w:hAnsi="Times New Roman" w:cs="Times New Roman"/>
                <w:snapToGrid w:val="0"/>
              </w:rPr>
              <w:t xml:space="preserve"> edema</w:t>
            </w:r>
          </w:p>
        </w:tc>
      </w:tr>
      <w:tr w:rsidR="009F64D3" w:rsidRPr="009F64D3" w14:paraId="717D6B0A" w14:textId="77777777" w:rsidTr="00BA0980">
        <w:tc>
          <w:tcPr>
            <w:tcW w:w="9055" w:type="dxa"/>
            <w:gridSpan w:val="2"/>
          </w:tcPr>
          <w:p w14:paraId="7C8ABCE4" w14:textId="77777777" w:rsidR="009F64D3" w:rsidRPr="009F64D3" w:rsidRDefault="00E40D4D" w:rsidP="009F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83EB7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>Kvėpavimo sistemos, krūtinės ląstos ir tarpuplaučio sutrikimai</w:t>
            </w:r>
          </w:p>
        </w:tc>
      </w:tr>
      <w:tr w:rsidR="009F64D3" w:rsidRPr="009F64D3" w14:paraId="6CCDF826" w14:textId="77777777" w:rsidTr="00BA0980">
        <w:tc>
          <w:tcPr>
            <w:tcW w:w="2235" w:type="dxa"/>
          </w:tcPr>
          <w:p w14:paraId="73805458" w14:textId="77777777" w:rsidR="009F64D3" w:rsidRPr="009F64D3" w:rsidRDefault="00E40D4D" w:rsidP="009F64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Labai retas</w:t>
            </w:r>
          </w:p>
        </w:tc>
        <w:tc>
          <w:tcPr>
            <w:tcW w:w="6820" w:type="dxa"/>
          </w:tcPr>
          <w:p w14:paraId="1D309B99" w14:textId="77777777" w:rsidR="009F64D3" w:rsidRPr="009F64D3" w:rsidRDefault="009F64D3" w:rsidP="009F64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4D3">
              <w:rPr>
                <w:rFonts w:ascii="Times New Roman" w:eastAsia="Times New Roman" w:hAnsi="Times New Roman" w:cs="Times New Roman"/>
              </w:rPr>
              <w:t>Astma</w:t>
            </w:r>
          </w:p>
        </w:tc>
      </w:tr>
      <w:tr w:rsidR="009F64D3" w:rsidRPr="009F64D3" w14:paraId="39A6C7FE" w14:textId="77777777" w:rsidTr="00BA0980">
        <w:tc>
          <w:tcPr>
            <w:tcW w:w="9055" w:type="dxa"/>
            <w:gridSpan w:val="2"/>
          </w:tcPr>
          <w:p w14:paraId="34B5B328" w14:textId="77777777" w:rsidR="009F64D3" w:rsidRPr="009F64D3" w:rsidRDefault="00E40D4D" w:rsidP="009F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83EB7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>Odos ir poodinio audinio sutrikimai</w:t>
            </w:r>
          </w:p>
        </w:tc>
      </w:tr>
      <w:tr w:rsidR="009F64D3" w:rsidRPr="009F64D3" w14:paraId="5F3D1131" w14:textId="77777777" w:rsidTr="00BA0980">
        <w:tc>
          <w:tcPr>
            <w:tcW w:w="2235" w:type="dxa"/>
          </w:tcPr>
          <w:p w14:paraId="4E533988" w14:textId="77777777" w:rsidR="009F64D3" w:rsidRPr="009F64D3" w:rsidRDefault="00E40D4D" w:rsidP="009F64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Dažnas</w:t>
            </w:r>
          </w:p>
        </w:tc>
        <w:tc>
          <w:tcPr>
            <w:tcW w:w="6820" w:type="dxa"/>
          </w:tcPr>
          <w:p w14:paraId="69D30393" w14:textId="567FDA39" w:rsidR="009F64D3" w:rsidRPr="009F64D3" w:rsidRDefault="009F64D3" w:rsidP="00C754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4D3">
              <w:rPr>
                <w:rFonts w:ascii="Times New Roman" w:eastAsia="Times New Roman" w:hAnsi="Times New Roman" w:cs="Times New Roman"/>
              </w:rPr>
              <w:t>D</w:t>
            </w:r>
            <w:r w:rsidR="00E40D4D" w:rsidRPr="00083EB7">
              <w:rPr>
                <w:rFonts w:ascii="Times New Roman" w:eastAsia="Times New Roman" w:hAnsi="Times New Roman" w:cs="Times New Roman"/>
                <w:snapToGrid w:val="0"/>
              </w:rPr>
              <w:t xml:space="preserve">ermatitas (įskaitant kontaktinį dermatitą), odos išbėrimas, </w:t>
            </w:r>
            <w:proofErr w:type="spellStart"/>
            <w:r w:rsidR="00E40D4D" w:rsidRPr="00083EB7">
              <w:rPr>
                <w:rFonts w:ascii="Times New Roman" w:eastAsia="Times New Roman" w:hAnsi="Times New Roman" w:cs="Times New Roman"/>
                <w:snapToGrid w:val="0"/>
              </w:rPr>
              <w:t>eritema</w:t>
            </w:r>
            <w:proofErr w:type="spellEnd"/>
            <w:r w:rsidR="00E40D4D" w:rsidRPr="00083EB7">
              <w:rPr>
                <w:rFonts w:ascii="Times New Roman" w:eastAsia="Times New Roman" w:hAnsi="Times New Roman" w:cs="Times New Roman"/>
                <w:snapToGrid w:val="0"/>
              </w:rPr>
              <w:t>, egzema, niež</w:t>
            </w:r>
            <w:r w:rsidR="00C75447">
              <w:rPr>
                <w:rFonts w:ascii="Times New Roman" w:eastAsia="Times New Roman" w:hAnsi="Times New Roman" w:cs="Times New Roman"/>
                <w:snapToGrid w:val="0"/>
              </w:rPr>
              <w:t>ėjimas</w:t>
            </w:r>
            <w:r w:rsidR="00E40D4D" w:rsidRPr="009F64D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F64D3" w:rsidRPr="009F64D3" w14:paraId="21ACD856" w14:textId="77777777" w:rsidTr="00BA0980">
        <w:tc>
          <w:tcPr>
            <w:tcW w:w="2235" w:type="dxa"/>
          </w:tcPr>
          <w:p w14:paraId="44C96921" w14:textId="77777777" w:rsidR="009F64D3" w:rsidRPr="009F64D3" w:rsidRDefault="009F64D3" w:rsidP="009F64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4D3">
              <w:rPr>
                <w:rFonts w:ascii="Times New Roman" w:eastAsia="Times New Roman" w:hAnsi="Times New Roman" w:cs="Times New Roman"/>
              </w:rPr>
              <w:t>R</w:t>
            </w:r>
            <w:r w:rsidR="00E40D4D">
              <w:rPr>
                <w:rFonts w:ascii="Times New Roman" w:eastAsia="Times New Roman" w:hAnsi="Times New Roman" w:cs="Times New Roman"/>
              </w:rPr>
              <w:t>etas</w:t>
            </w:r>
          </w:p>
        </w:tc>
        <w:tc>
          <w:tcPr>
            <w:tcW w:w="6820" w:type="dxa"/>
          </w:tcPr>
          <w:p w14:paraId="7DD2F924" w14:textId="77777777" w:rsidR="009F64D3" w:rsidRPr="009F64D3" w:rsidRDefault="00E40D4D" w:rsidP="009F64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</w:rPr>
              <w:t>P</w:t>
            </w:r>
            <w:r w:rsidRPr="00083EB7">
              <w:rPr>
                <w:rFonts w:ascii="Times New Roman" w:eastAsia="Times New Roman" w:hAnsi="Times New Roman" w:cs="Times New Roman"/>
                <w:snapToGrid w:val="0"/>
              </w:rPr>
              <w:t>ūslinis</w:t>
            </w:r>
            <w:proofErr w:type="spellEnd"/>
            <w:r w:rsidRPr="00083EB7">
              <w:rPr>
                <w:rFonts w:ascii="Times New Roman" w:eastAsia="Times New Roman" w:hAnsi="Times New Roman" w:cs="Times New Roman"/>
                <w:snapToGrid w:val="0"/>
              </w:rPr>
              <w:t xml:space="preserve"> dermatitas</w:t>
            </w:r>
          </w:p>
        </w:tc>
      </w:tr>
      <w:tr w:rsidR="009F64D3" w:rsidRPr="009F64D3" w14:paraId="6AF4039F" w14:textId="77777777" w:rsidTr="00BA0980">
        <w:tc>
          <w:tcPr>
            <w:tcW w:w="2235" w:type="dxa"/>
          </w:tcPr>
          <w:p w14:paraId="7EF41143" w14:textId="77777777" w:rsidR="009F64D3" w:rsidRPr="009F64D3" w:rsidRDefault="00E40D4D" w:rsidP="009F64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Labai retas</w:t>
            </w:r>
          </w:p>
        </w:tc>
        <w:tc>
          <w:tcPr>
            <w:tcW w:w="6820" w:type="dxa"/>
          </w:tcPr>
          <w:p w14:paraId="7447361E" w14:textId="77777777" w:rsidR="009F64D3" w:rsidRPr="009F64D3" w:rsidRDefault="00AC0EDC" w:rsidP="009F64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P</w:t>
            </w:r>
            <w:r w:rsidRPr="00083EB7">
              <w:rPr>
                <w:rFonts w:ascii="Times New Roman" w:eastAsia="Times New Roman" w:hAnsi="Times New Roman" w:cs="Times New Roman"/>
                <w:snapToGrid w:val="0"/>
              </w:rPr>
              <w:t>adidėjusio jautrumo šviesai reakcija</w:t>
            </w:r>
          </w:p>
        </w:tc>
      </w:tr>
    </w:tbl>
    <w:p w14:paraId="2E3BEC2A" w14:textId="77777777" w:rsidR="009F64D3" w:rsidRDefault="009F64D3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BDFD568" w14:textId="77777777" w:rsidR="00260B0A" w:rsidRPr="00260B0A" w:rsidRDefault="00260B0A" w:rsidP="00260B0A">
      <w:pPr>
        <w:spacing w:after="0" w:line="240" w:lineRule="auto"/>
        <w:rPr>
          <w:rFonts w:ascii="Times New Roman" w:eastAsia="SimSun" w:hAnsi="Times New Roman" w:cs="Times New Roman"/>
          <w:snapToGrid w:val="0"/>
          <w:color w:val="000000"/>
          <w:lang w:eastAsia="x-none"/>
        </w:rPr>
      </w:pPr>
      <w:r w:rsidRPr="00260B0A">
        <w:rPr>
          <w:rFonts w:ascii="Times New Roman" w:eastAsia="SimSun" w:hAnsi="Times New Roman" w:cs="Times New Roman"/>
          <w:snapToGrid w:val="0"/>
          <w:color w:val="000000"/>
          <w:lang w:eastAsia="x-none"/>
        </w:rPr>
        <w:t>Je</w:t>
      </w:r>
      <w:r w:rsidR="00373458">
        <w:rPr>
          <w:rFonts w:ascii="Times New Roman" w:eastAsia="SimSun" w:hAnsi="Times New Roman" w:cs="Times New Roman"/>
          <w:snapToGrid w:val="0"/>
          <w:color w:val="000000"/>
          <w:lang w:eastAsia="x-none"/>
        </w:rPr>
        <w:t>igu vaistinio preparato vartojama</w:t>
      </w:r>
      <w:r w:rsidR="008B1D40">
        <w:rPr>
          <w:rFonts w:ascii="Times New Roman" w:eastAsia="SimSun" w:hAnsi="Times New Roman" w:cs="Times New Roman"/>
          <w:snapToGrid w:val="0"/>
          <w:color w:val="000000"/>
          <w:lang w:eastAsia="x-none"/>
        </w:rPr>
        <w:t xml:space="preserve"> ant</w:t>
      </w:r>
      <w:r w:rsidR="00F455D5">
        <w:rPr>
          <w:rFonts w:ascii="Times New Roman" w:eastAsia="SimSun" w:hAnsi="Times New Roman" w:cs="Times New Roman"/>
          <w:snapToGrid w:val="0"/>
          <w:color w:val="000000"/>
          <w:lang w:eastAsia="x-none"/>
        </w:rPr>
        <w:t xml:space="preserve"> didelių odos plotų ilgesnį laiką</w:t>
      </w:r>
      <w:r w:rsidRPr="00260B0A">
        <w:rPr>
          <w:rFonts w:ascii="Times New Roman" w:eastAsia="SimSun" w:hAnsi="Times New Roman" w:cs="Times New Roman"/>
          <w:snapToGrid w:val="0"/>
          <w:color w:val="000000"/>
          <w:lang w:eastAsia="x-none"/>
        </w:rPr>
        <w:t>, negalima paneigti sistemini</w:t>
      </w:r>
      <w:r w:rsidR="00C84593">
        <w:rPr>
          <w:rFonts w:ascii="Times New Roman" w:eastAsia="SimSun" w:hAnsi="Times New Roman" w:cs="Times New Roman"/>
          <w:snapToGrid w:val="0"/>
          <w:color w:val="000000"/>
          <w:lang w:eastAsia="x-none"/>
        </w:rPr>
        <w:t>ų</w:t>
      </w:r>
      <w:r w:rsidRPr="00260B0A">
        <w:rPr>
          <w:rFonts w:ascii="Times New Roman" w:eastAsia="SimSun" w:hAnsi="Times New Roman" w:cs="Times New Roman"/>
          <w:snapToGrid w:val="0"/>
          <w:color w:val="000000"/>
          <w:lang w:eastAsia="x-none"/>
        </w:rPr>
        <w:t xml:space="preserve"> </w:t>
      </w:r>
      <w:r w:rsidR="00C84593">
        <w:rPr>
          <w:rFonts w:ascii="Times New Roman" w:eastAsia="SimSun" w:hAnsi="Times New Roman" w:cs="Times New Roman"/>
          <w:snapToGrid w:val="0"/>
          <w:color w:val="000000"/>
          <w:lang w:eastAsia="x-none"/>
        </w:rPr>
        <w:t>nepageidaujamo</w:t>
      </w:r>
      <w:r w:rsidRPr="00260B0A">
        <w:rPr>
          <w:rFonts w:ascii="Times New Roman" w:eastAsia="SimSun" w:hAnsi="Times New Roman" w:cs="Times New Roman"/>
          <w:snapToGrid w:val="0"/>
          <w:color w:val="000000"/>
          <w:lang w:eastAsia="x-none"/>
        </w:rPr>
        <w:t xml:space="preserve"> poveikio </w:t>
      </w:r>
      <w:r w:rsidR="00FF45D9">
        <w:rPr>
          <w:rFonts w:ascii="Times New Roman" w:eastAsia="SimSun" w:hAnsi="Times New Roman" w:cs="Times New Roman"/>
          <w:snapToGrid w:val="0"/>
          <w:color w:val="000000"/>
          <w:lang w:eastAsia="x-none"/>
        </w:rPr>
        <w:t xml:space="preserve">reakcijų, pvz., </w:t>
      </w:r>
      <w:r w:rsidR="00BC58FD">
        <w:rPr>
          <w:rFonts w:ascii="Times New Roman" w:eastAsia="SimSun" w:hAnsi="Times New Roman" w:cs="Times New Roman"/>
          <w:snapToGrid w:val="0"/>
          <w:color w:val="000000"/>
          <w:lang w:eastAsia="x-none"/>
        </w:rPr>
        <w:t>nepageidaujamo pove</w:t>
      </w:r>
      <w:r w:rsidR="002F2E7A">
        <w:rPr>
          <w:rFonts w:ascii="Times New Roman" w:eastAsia="SimSun" w:hAnsi="Times New Roman" w:cs="Times New Roman"/>
          <w:snapToGrid w:val="0"/>
          <w:color w:val="000000"/>
          <w:lang w:eastAsia="x-none"/>
        </w:rPr>
        <w:t>ik</w:t>
      </w:r>
      <w:r w:rsidR="00BC58FD">
        <w:rPr>
          <w:rFonts w:ascii="Times New Roman" w:eastAsia="SimSun" w:hAnsi="Times New Roman" w:cs="Times New Roman"/>
          <w:snapToGrid w:val="0"/>
          <w:color w:val="000000"/>
          <w:lang w:eastAsia="x-none"/>
        </w:rPr>
        <w:t>i</w:t>
      </w:r>
      <w:r w:rsidR="002F2E7A">
        <w:rPr>
          <w:rFonts w:ascii="Times New Roman" w:eastAsia="SimSun" w:hAnsi="Times New Roman" w:cs="Times New Roman"/>
          <w:snapToGrid w:val="0"/>
          <w:color w:val="000000"/>
          <w:lang w:eastAsia="x-none"/>
        </w:rPr>
        <w:t>o</w:t>
      </w:r>
      <w:r w:rsidRPr="00260B0A">
        <w:rPr>
          <w:rFonts w:ascii="Times New Roman" w:eastAsia="SimSun" w:hAnsi="Times New Roman" w:cs="Times New Roman"/>
          <w:snapToGrid w:val="0"/>
          <w:color w:val="000000"/>
          <w:lang w:eastAsia="x-none"/>
        </w:rPr>
        <w:t>, kepen</w:t>
      </w:r>
      <w:r w:rsidR="00BC58FD">
        <w:rPr>
          <w:rFonts w:ascii="Times New Roman" w:eastAsia="SimSun" w:hAnsi="Times New Roman" w:cs="Times New Roman"/>
          <w:snapToGrid w:val="0"/>
          <w:color w:val="000000"/>
          <w:lang w:eastAsia="x-none"/>
        </w:rPr>
        <w:t>ims</w:t>
      </w:r>
      <w:r w:rsidRPr="00260B0A">
        <w:rPr>
          <w:rFonts w:ascii="Times New Roman" w:eastAsia="SimSun" w:hAnsi="Times New Roman" w:cs="Times New Roman"/>
          <w:snapToGrid w:val="0"/>
          <w:color w:val="000000"/>
          <w:lang w:eastAsia="x-none"/>
        </w:rPr>
        <w:t>, virškinimo trakt</w:t>
      </w:r>
      <w:r w:rsidR="00BC58FD">
        <w:rPr>
          <w:rFonts w:ascii="Times New Roman" w:eastAsia="SimSun" w:hAnsi="Times New Roman" w:cs="Times New Roman"/>
          <w:snapToGrid w:val="0"/>
          <w:color w:val="000000"/>
          <w:lang w:eastAsia="x-none"/>
        </w:rPr>
        <w:t>ui</w:t>
      </w:r>
      <w:r w:rsidRPr="00260B0A">
        <w:rPr>
          <w:rFonts w:ascii="Times New Roman" w:eastAsia="SimSun" w:hAnsi="Times New Roman" w:cs="Times New Roman"/>
          <w:snapToGrid w:val="0"/>
          <w:color w:val="000000"/>
          <w:lang w:eastAsia="x-none"/>
        </w:rPr>
        <w:t>, sisteminės padidėjusio jautrumo reakcijos)</w:t>
      </w:r>
      <w:r w:rsidR="002F2E7A">
        <w:rPr>
          <w:rFonts w:ascii="Times New Roman" w:eastAsia="SimSun" w:hAnsi="Times New Roman" w:cs="Times New Roman"/>
          <w:snapToGrid w:val="0"/>
          <w:color w:val="000000"/>
          <w:lang w:eastAsia="x-none"/>
        </w:rPr>
        <w:t xml:space="preserve"> galimybės</w:t>
      </w:r>
      <w:r w:rsidRPr="00260B0A">
        <w:rPr>
          <w:rFonts w:ascii="Times New Roman" w:eastAsia="SimSun" w:hAnsi="Times New Roman" w:cs="Times New Roman"/>
          <w:snapToGrid w:val="0"/>
          <w:color w:val="000000"/>
          <w:lang w:eastAsia="x-none"/>
        </w:rPr>
        <w:t>.</w:t>
      </w:r>
    </w:p>
    <w:p w14:paraId="650AE1ED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D8A378F" w14:textId="77777777" w:rsidR="00694700" w:rsidRPr="00694700" w:rsidRDefault="00694700" w:rsidP="006947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694700">
        <w:rPr>
          <w:rFonts w:ascii="Times New Roman" w:eastAsia="Calibri" w:hAnsi="Times New Roman" w:cs="Times New Roman"/>
          <w:noProof/>
          <w:u w:val="single"/>
        </w:rPr>
        <w:t>Pranešimas apie įtariamas nepageidaujamas reakcijas</w:t>
      </w:r>
    </w:p>
    <w:p w14:paraId="312DA7B1" w14:textId="2BE80B11" w:rsidR="00D5527D" w:rsidRPr="003A2A5D" w:rsidRDefault="00694700" w:rsidP="00CB2AD5">
      <w:pPr>
        <w:tabs>
          <w:tab w:val="left" w:pos="567"/>
          <w:tab w:val="left" w:pos="876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694700">
        <w:rPr>
          <w:rFonts w:ascii="Times New Roman" w:eastAsia="Calibri" w:hAnsi="Times New Roman" w:cs="Times New Roman"/>
          <w:noProof/>
        </w:rPr>
        <w:t xml:space="preserve">Svarbu pranešti apie įtariamas nepageidaujamas reakcijas, pastebėtas po vaistinio preparato </w:t>
      </w:r>
      <w:r w:rsidR="003A2A5D">
        <w:rPr>
          <w:rFonts w:ascii="Times New Roman" w:eastAsia="Calibri" w:hAnsi="Times New Roman" w:cs="Times New Roman"/>
          <w:noProof/>
        </w:rPr>
        <w:t>registracijos</w:t>
      </w:r>
      <w:r w:rsidRPr="00694700">
        <w:rPr>
          <w:rFonts w:ascii="Times New Roman" w:eastAsia="Calibri" w:hAnsi="Times New Roman" w:cs="Times New Roman"/>
          <w:noProof/>
        </w:rPr>
        <w:t>, nes tai leidžia nuolat stebėti vaistinio preparato naudos ir rizikos santykį.</w:t>
      </w:r>
      <w:r w:rsidRPr="00694700">
        <w:rPr>
          <w:rFonts w:ascii="Times New Roman" w:eastAsia="Calibri" w:hAnsi="Times New Roman" w:cs="Times New Roman"/>
        </w:rPr>
        <w:t xml:space="preserve"> </w:t>
      </w:r>
      <w:r w:rsidRPr="00694700">
        <w:rPr>
          <w:rFonts w:ascii="Times New Roman" w:eastAsia="Calibri" w:hAnsi="Times New Roman" w:cs="Times New Roman"/>
          <w:noProof/>
        </w:rPr>
        <w:t xml:space="preserve">Sveikatos priežiūros </w:t>
      </w:r>
      <w:r w:rsidR="00D5527D" w:rsidRPr="00D5527D">
        <w:rPr>
          <w:rFonts w:ascii="Times New Roman" w:eastAsia="Calibri" w:hAnsi="Times New Roman" w:cs="Times New Roman"/>
          <w:noProof/>
        </w:rPr>
        <w:t>ar farmacijos specialistai turi pranešti apie bet kokias įtariamas nepageidaujamas reakcijas, užpildę ir pateikę pranešimo formą Valstybinės vaistų kontrolės tarnybos prie Lietuvos Respublikos sveikatos apsaugos ministerijos tinklalapyje https://vvkt.lrv.lt/lt/ nurodytais būdais.</w:t>
      </w:r>
      <w:bookmarkStart w:id="7" w:name="_Hlk104990398"/>
    </w:p>
    <w:bookmarkEnd w:id="7"/>
    <w:p w14:paraId="2348E58C" w14:textId="77777777" w:rsidR="00694700" w:rsidRPr="00694700" w:rsidRDefault="00694700" w:rsidP="00D5527D">
      <w:pPr>
        <w:tabs>
          <w:tab w:val="left" w:pos="567"/>
          <w:tab w:val="left" w:pos="876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3E9AEFBF" w14:textId="77777777" w:rsidR="00694700" w:rsidRPr="00694700" w:rsidRDefault="00694700" w:rsidP="0069470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</w:rPr>
      </w:pPr>
      <w:r w:rsidRPr="00694700">
        <w:rPr>
          <w:rFonts w:ascii="Times New Roman" w:eastAsia="Calibri" w:hAnsi="Times New Roman" w:cs="Times New Roman"/>
          <w:b/>
        </w:rPr>
        <w:t>4.9</w:t>
      </w:r>
      <w:r w:rsidRPr="00694700">
        <w:rPr>
          <w:rFonts w:ascii="Times New Roman" w:eastAsia="Calibri" w:hAnsi="Times New Roman" w:cs="Times New Roman"/>
          <w:b/>
        </w:rPr>
        <w:tab/>
        <w:t>Perdozavimas</w:t>
      </w:r>
    </w:p>
    <w:p w14:paraId="58EC3B97" w14:textId="77777777" w:rsidR="00694700" w:rsidRPr="00D5527D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37F0CF2" w14:textId="7FFD4B9C" w:rsidR="00D5527D" w:rsidRPr="00D5527D" w:rsidRDefault="00CF3B8C" w:rsidP="00D5527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4452DB">
        <w:rPr>
          <w:rFonts w:ascii="Times New Roman" w:eastAsia="Times New Roman" w:hAnsi="Times New Roman" w:cs="Times New Roman"/>
        </w:rPr>
        <w:lastRenderedPageBreak/>
        <w:t xml:space="preserve">Dėl </w:t>
      </w:r>
      <w:r w:rsidR="00C74DBF" w:rsidRPr="004452DB">
        <w:rPr>
          <w:rFonts w:ascii="Times New Roman" w:eastAsia="Times New Roman" w:hAnsi="Times New Roman" w:cs="Times New Roman"/>
        </w:rPr>
        <w:t xml:space="preserve">lėtos </w:t>
      </w:r>
      <w:r w:rsidRPr="004452DB">
        <w:rPr>
          <w:rFonts w:ascii="Times New Roman" w:eastAsia="Times New Roman" w:hAnsi="Times New Roman" w:cs="Times New Roman"/>
        </w:rPr>
        <w:t xml:space="preserve">vietiškai vartojamo </w:t>
      </w:r>
      <w:proofErr w:type="spellStart"/>
      <w:r w:rsidRPr="004452DB">
        <w:rPr>
          <w:rFonts w:ascii="Times New Roman" w:eastAsia="Times New Roman" w:hAnsi="Times New Roman" w:cs="Times New Roman"/>
        </w:rPr>
        <w:t>diklofenako</w:t>
      </w:r>
      <w:proofErr w:type="spellEnd"/>
      <w:r w:rsidRPr="004452DB">
        <w:rPr>
          <w:rFonts w:ascii="Times New Roman" w:eastAsia="Times New Roman" w:hAnsi="Times New Roman" w:cs="Times New Roman"/>
        </w:rPr>
        <w:t xml:space="preserve"> </w:t>
      </w:r>
      <w:r w:rsidR="00C74DBF" w:rsidRPr="004452DB">
        <w:rPr>
          <w:rFonts w:ascii="Times New Roman" w:eastAsia="Times New Roman" w:hAnsi="Times New Roman" w:cs="Times New Roman"/>
        </w:rPr>
        <w:t xml:space="preserve">sisteminės </w:t>
      </w:r>
      <w:r w:rsidRPr="004452DB">
        <w:rPr>
          <w:rFonts w:ascii="Times New Roman" w:eastAsia="Times New Roman" w:hAnsi="Times New Roman" w:cs="Times New Roman"/>
        </w:rPr>
        <w:t xml:space="preserve">absorbcijos jo perdozavimas yra mažai tikėtinas. </w:t>
      </w:r>
      <w:r w:rsidR="001062D5" w:rsidRPr="004452DB">
        <w:rPr>
          <w:rFonts w:ascii="Times New Roman" w:eastAsia="Times New Roman" w:hAnsi="Times New Roman" w:cs="Times New Roman"/>
          <w:color w:val="000000"/>
          <w:lang w:eastAsia="bg-BG"/>
        </w:rPr>
        <w:t xml:space="preserve">Jeigu rekomenduojama dozė reikšmingai viršijama, nuo odos gelį reikia pašalinti </w:t>
      </w:r>
      <w:r w:rsidR="00D5527D" w:rsidRPr="004452DB">
        <w:rPr>
          <w:rFonts w:ascii="Times New Roman" w:eastAsia="Times New Roman" w:hAnsi="Times New Roman" w:cs="Times New Roman"/>
          <w:color w:val="000000"/>
          <w:lang w:eastAsia="bg-BG"/>
        </w:rPr>
        <w:t xml:space="preserve">popieriniu rankšluosčiu. </w:t>
      </w:r>
      <w:r w:rsidR="00D5527D" w:rsidRPr="00D5527D">
        <w:rPr>
          <w:rFonts w:ascii="Times New Roman" w:eastAsia="Times New Roman" w:hAnsi="Times New Roman" w:cs="Times New Roman"/>
          <w:snapToGrid w:val="0"/>
        </w:rPr>
        <w:t>Popierinį rankšluostį reikia išmesti su buitinėmis atliekomis, kad nepanaudotas vaistinis preparatas nepatektų į vandens aplinką.</w:t>
      </w:r>
    </w:p>
    <w:p w14:paraId="79B6FB73" w14:textId="5C2071CF" w:rsidR="001062D5" w:rsidRPr="00D5527D" w:rsidRDefault="001062D5" w:rsidP="001062D5">
      <w:pPr>
        <w:pStyle w:val="prastasiniatinklio"/>
        <w:spacing w:after="0"/>
        <w:rPr>
          <w:rFonts w:eastAsia="Times New Roman"/>
          <w:color w:val="000000"/>
          <w:sz w:val="22"/>
          <w:szCs w:val="22"/>
          <w:lang w:eastAsia="bg-BG"/>
        </w:rPr>
      </w:pPr>
    </w:p>
    <w:p w14:paraId="7BD964AF" w14:textId="77777777" w:rsidR="001062D5" w:rsidRPr="001062D5" w:rsidRDefault="001062D5" w:rsidP="001062D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5DF87BCB" w14:textId="77777777" w:rsidR="001062D5" w:rsidRPr="001062D5" w:rsidRDefault="001062D5" w:rsidP="001062D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bg-BG"/>
        </w:rPr>
      </w:pPr>
      <w:r w:rsidRPr="001062D5">
        <w:rPr>
          <w:rFonts w:ascii="Times New Roman" w:eastAsia="Times New Roman" w:hAnsi="Times New Roman" w:cs="Times New Roman"/>
          <w:color w:val="000000"/>
          <w:lang w:eastAsia="bg-BG"/>
        </w:rPr>
        <w:t>Nepageidaujamas poveikis, panašus į stebimą po sistemini</w:t>
      </w:r>
      <w:r w:rsidR="00532528">
        <w:rPr>
          <w:rFonts w:ascii="Times New Roman" w:eastAsia="Times New Roman" w:hAnsi="Times New Roman" w:cs="Times New Roman"/>
          <w:color w:val="000000"/>
          <w:lang w:eastAsia="bg-BG"/>
        </w:rPr>
        <w:t>u būdu vartojamo</w:t>
      </w:r>
      <w:r w:rsidRPr="001062D5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1062D5">
        <w:rPr>
          <w:rFonts w:ascii="Times New Roman" w:eastAsia="Times New Roman" w:hAnsi="Times New Roman" w:cs="Times New Roman"/>
          <w:color w:val="000000"/>
          <w:lang w:eastAsia="bg-BG"/>
        </w:rPr>
        <w:t>diklofenako</w:t>
      </w:r>
      <w:proofErr w:type="spellEnd"/>
      <w:r w:rsidRPr="001062D5">
        <w:rPr>
          <w:rFonts w:ascii="Times New Roman" w:eastAsia="Times New Roman" w:hAnsi="Times New Roman" w:cs="Times New Roman"/>
          <w:color w:val="000000"/>
          <w:lang w:eastAsia="bg-BG"/>
        </w:rPr>
        <w:t xml:space="preserve"> perdozavimo, gali </w:t>
      </w:r>
      <w:r w:rsidR="001B2A2B">
        <w:rPr>
          <w:rFonts w:ascii="Times New Roman" w:eastAsia="Times New Roman" w:hAnsi="Times New Roman" w:cs="Times New Roman"/>
          <w:color w:val="000000"/>
          <w:lang w:eastAsia="bg-BG"/>
        </w:rPr>
        <w:t>pasireikšti</w:t>
      </w:r>
      <w:r w:rsidR="00B4313B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Pr="001062D5">
        <w:rPr>
          <w:rFonts w:ascii="Times New Roman" w:eastAsia="Times New Roman" w:hAnsi="Times New Roman" w:cs="Times New Roman"/>
          <w:color w:val="000000"/>
          <w:lang w:eastAsia="bg-BG"/>
        </w:rPr>
        <w:t xml:space="preserve">netyčia nurijus </w:t>
      </w:r>
      <w:proofErr w:type="spellStart"/>
      <w:r w:rsidRPr="001062D5">
        <w:rPr>
          <w:rFonts w:ascii="Times New Roman" w:eastAsia="Times New Roman" w:hAnsi="Times New Roman" w:cs="Times New Roman"/>
          <w:color w:val="000000"/>
          <w:lang w:eastAsia="bg-BG"/>
        </w:rPr>
        <w:t>diklofenako</w:t>
      </w:r>
      <w:proofErr w:type="spellEnd"/>
      <w:r w:rsidR="00405883">
        <w:rPr>
          <w:rFonts w:ascii="Times New Roman" w:eastAsia="Times New Roman" w:hAnsi="Times New Roman" w:cs="Times New Roman"/>
          <w:color w:val="000000"/>
          <w:lang w:eastAsia="bg-BG"/>
        </w:rPr>
        <w:t xml:space="preserve"> gelio</w:t>
      </w:r>
      <w:r w:rsidRPr="001062D5">
        <w:rPr>
          <w:rFonts w:ascii="Times New Roman" w:eastAsia="Times New Roman" w:hAnsi="Times New Roman" w:cs="Times New Roman"/>
          <w:color w:val="000000"/>
          <w:lang w:eastAsia="bg-BG"/>
        </w:rPr>
        <w:t xml:space="preserve"> (</w:t>
      </w:r>
      <w:r w:rsidR="00B4313B">
        <w:rPr>
          <w:rFonts w:ascii="Times New Roman" w:eastAsia="Times New Roman" w:hAnsi="Times New Roman" w:cs="Times New Roman"/>
          <w:color w:val="000000"/>
          <w:lang w:eastAsia="bg-BG"/>
        </w:rPr>
        <w:t>vienoje 50 </w:t>
      </w:r>
      <w:r w:rsidR="00F65BA8">
        <w:rPr>
          <w:rFonts w:ascii="Times New Roman" w:eastAsia="Times New Roman" w:hAnsi="Times New Roman" w:cs="Times New Roman"/>
          <w:color w:val="000000"/>
          <w:lang w:eastAsia="bg-BG"/>
        </w:rPr>
        <w:t xml:space="preserve">g tūbelėje esančios veikliosios medžiagos kiekis atitinka </w:t>
      </w:r>
      <w:r w:rsidR="00763FBD">
        <w:rPr>
          <w:rFonts w:ascii="Times New Roman" w:eastAsia="Times New Roman" w:hAnsi="Times New Roman" w:cs="Times New Roman"/>
          <w:color w:val="000000"/>
          <w:lang w:eastAsia="bg-BG"/>
        </w:rPr>
        <w:t>1</w:t>
      </w:r>
      <w:r w:rsidR="00C74DBF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Pr="001062D5">
        <w:rPr>
          <w:rFonts w:ascii="Times New Roman" w:eastAsia="Times New Roman" w:hAnsi="Times New Roman" w:cs="Times New Roman"/>
          <w:color w:val="000000"/>
          <w:lang w:eastAsia="bg-BG"/>
        </w:rPr>
        <w:t xml:space="preserve">000 mg </w:t>
      </w:r>
      <w:proofErr w:type="spellStart"/>
      <w:r w:rsidRPr="001062D5">
        <w:rPr>
          <w:rFonts w:ascii="Times New Roman" w:eastAsia="Times New Roman" w:hAnsi="Times New Roman" w:cs="Times New Roman"/>
          <w:color w:val="000000"/>
          <w:lang w:eastAsia="bg-BG"/>
        </w:rPr>
        <w:t>diklofenako</w:t>
      </w:r>
      <w:proofErr w:type="spellEnd"/>
      <w:r w:rsidRPr="001062D5">
        <w:rPr>
          <w:rFonts w:ascii="Times New Roman" w:eastAsia="Times New Roman" w:hAnsi="Times New Roman" w:cs="Times New Roman"/>
          <w:color w:val="000000"/>
          <w:lang w:eastAsia="bg-BG"/>
        </w:rPr>
        <w:t xml:space="preserve"> natrio druskos).</w:t>
      </w:r>
    </w:p>
    <w:p w14:paraId="20B1FC15" w14:textId="77777777" w:rsidR="001062D5" w:rsidRDefault="001062D5" w:rsidP="001062D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6720633B" w14:textId="334AA7F8" w:rsidR="00405883" w:rsidRPr="00CF3B8C" w:rsidRDefault="00405883" w:rsidP="00405883">
      <w:pPr>
        <w:spacing w:after="0" w:line="240" w:lineRule="auto"/>
        <w:ind w:right="800"/>
        <w:rPr>
          <w:rFonts w:ascii="Times New Roman" w:eastAsia="Times New Roman" w:hAnsi="Times New Roman" w:cs="Times New Roman"/>
          <w:lang w:eastAsia="lt-LT"/>
        </w:rPr>
      </w:pPr>
      <w:r w:rsidRPr="00CF3B8C">
        <w:rPr>
          <w:rFonts w:ascii="Times New Roman" w:eastAsia="Times New Roman" w:hAnsi="Times New Roman" w:cs="Times New Roman"/>
          <w:lang w:eastAsia="lt-LT"/>
        </w:rPr>
        <w:t xml:space="preserve">Atsitiktinai nurijus vaistinio preparato ir pasireiškus sisteminiam nepageidaujamam poveikiui, reikia taikyti </w:t>
      </w:r>
      <w:r>
        <w:rPr>
          <w:rFonts w:ascii="Times New Roman" w:eastAsia="Times New Roman" w:hAnsi="Times New Roman" w:cs="Times New Roman"/>
          <w:lang w:eastAsia="lt-LT"/>
        </w:rPr>
        <w:t xml:space="preserve">bendrąsias </w:t>
      </w:r>
      <w:r w:rsidRPr="00CF3B8C">
        <w:rPr>
          <w:rFonts w:ascii="Times New Roman" w:eastAsia="Times New Roman" w:hAnsi="Times New Roman" w:cs="Times New Roman"/>
          <w:lang w:eastAsia="lt-LT"/>
        </w:rPr>
        <w:t xml:space="preserve">gydomąsias priemones, kurios skiriamos apsinuodijus nesteroidiniais vaistiniais preparatais nuo uždegimo. Reikia apsvarstyti skrandžio ištuštinimo ir aktyvintosios anglies skyrimą, </w:t>
      </w:r>
      <w:r w:rsidR="00AB33A3" w:rsidRPr="00AB33A3">
        <w:rPr>
          <w:rFonts w:ascii="Times New Roman" w:eastAsia="Times New Roman" w:hAnsi="Times New Roman" w:cs="Times New Roman"/>
          <w:lang w:eastAsia="lt-LT"/>
        </w:rPr>
        <w:t xml:space="preserve">ypač jei po </w:t>
      </w:r>
      <w:r w:rsidR="00AB33A3">
        <w:rPr>
          <w:rFonts w:ascii="Times New Roman" w:eastAsia="Times New Roman" w:hAnsi="Times New Roman" w:cs="Times New Roman"/>
          <w:lang w:eastAsia="lt-LT"/>
        </w:rPr>
        <w:t>vaistinio preparato</w:t>
      </w:r>
      <w:r w:rsidR="00AB33A3" w:rsidRPr="00AB33A3">
        <w:rPr>
          <w:rFonts w:ascii="Times New Roman" w:eastAsia="Times New Roman" w:hAnsi="Times New Roman" w:cs="Times New Roman"/>
          <w:lang w:eastAsia="lt-LT"/>
        </w:rPr>
        <w:t xml:space="preserve"> nurijimo praėjo nedaug laiko</w:t>
      </w:r>
      <w:r w:rsidRPr="00CF3B8C">
        <w:rPr>
          <w:rFonts w:ascii="Times New Roman" w:eastAsia="Times New Roman" w:hAnsi="Times New Roman" w:cs="Times New Roman"/>
          <w:lang w:eastAsia="lt-LT"/>
        </w:rPr>
        <w:t>.</w:t>
      </w:r>
    </w:p>
    <w:p w14:paraId="608BB1B6" w14:textId="77777777" w:rsidR="00405883" w:rsidRDefault="00405883" w:rsidP="00405883">
      <w:pPr>
        <w:spacing w:after="0" w:line="240" w:lineRule="auto"/>
        <w:ind w:right="800"/>
        <w:rPr>
          <w:rFonts w:ascii="Times New Roman" w:eastAsia="Calibri" w:hAnsi="Times New Roman" w:cs="Times New Roman"/>
        </w:rPr>
      </w:pPr>
    </w:p>
    <w:p w14:paraId="6A2D86CE" w14:textId="77777777" w:rsidR="006322C7" w:rsidRPr="006322C7" w:rsidRDefault="006322C7" w:rsidP="006322C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6322C7">
        <w:rPr>
          <w:rFonts w:ascii="Times New Roman" w:eastAsia="Times New Roman" w:hAnsi="Times New Roman" w:cs="Times New Roman"/>
          <w:snapToGrid w:val="0"/>
        </w:rPr>
        <w:t>Specifinio priešnuodžio nėra.</w:t>
      </w:r>
    </w:p>
    <w:p w14:paraId="6F99780E" w14:textId="77777777" w:rsidR="006322C7" w:rsidRPr="006322C7" w:rsidRDefault="006322C7" w:rsidP="006322C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6D9FAE83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1F6DA7E" w14:textId="77777777" w:rsidR="00694700" w:rsidRPr="00694700" w:rsidRDefault="00694700" w:rsidP="0069470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caps/>
        </w:rPr>
      </w:pPr>
      <w:r w:rsidRPr="00694700">
        <w:rPr>
          <w:rFonts w:ascii="Times New Roman" w:eastAsia="Calibri" w:hAnsi="Times New Roman" w:cs="Times New Roman"/>
          <w:b/>
          <w:caps/>
        </w:rPr>
        <w:t>5.</w:t>
      </w:r>
      <w:r w:rsidRPr="00694700">
        <w:rPr>
          <w:rFonts w:ascii="Times New Roman" w:eastAsia="Calibri" w:hAnsi="Times New Roman" w:cs="Times New Roman"/>
          <w:b/>
          <w:caps/>
        </w:rPr>
        <w:tab/>
        <w:t>FARMAKOLOGINĖS savybės</w:t>
      </w:r>
    </w:p>
    <w:p w14:paraId="1628D3D7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7539E32" w14:textId="77777777" w:rsidR="00694700" w:rsidRPr="00694700" w:rsidRDefault="00694700" w:rsidP="0069470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</w:rPr>
      </w:pPr>
      <w:r w:rsidRPr="00694700">
        <w:rPr>
          <w:rFonts w:ascii="Times New Roman" w:eastAsia="Calibri" w:hAnsi="Times New Roman" w:cs="Times New Roman"/>
          <w:b/>
        </w:rPr>
        <w:t>5.1</w:t>
      </w:r>
      <w:r w:rsidRPr="00694700">
        <w:rPr>
          <w:rFonts w:ascii="Times New Roman" w:eastAsia="Calibri" w:hAnsi="Times New Roman" w:cs="Times New Roman"/>
          <w:b/>
        </w:rPr>
        <w:tab/>
      </w:r>
      <w:proofErr w:type="spellStart"/>
      <w:r w:rsidRPr="00694700">
        <w:rPr>
          <w:rFonts w:ascii="Times New Roman" w:eastAsia="Calibri" w:hAnsi="Times New Roman" w:cs="Times New Roman"/>
          <w:b/>
        </w:rPr>
        <w:t>Farmakodinaminės</w:t>
      </w:r>
      <w:proofErr w:type="spellEnd"/>
      <w:r w:rsidRPr="00694700">
        <w:rPr>
          <w:rFonts w:ascii="Times New Roman" w:eastAsia="Calibri" w:hAnsi="Times New Roman" w:cs="Times New Roman"/>
          <w:b/>
        </w:rPr>
        <w:t xml:space="preserve"> savybės</w:t>
      </w:r>
    </w:p>
    <w:p w14:paraId="1DE8BBC2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477C1EB" w14:textId="77777777" w:rsidR="002740F0" w:rsidRDefault="002740F0" w:rsidP="002740F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740F0">
        <w:rPr>
          <w:rFonts w:ascii="Times New Roman" w:eastAsia="Times New Roman" w:hAnsi="Times New Roman" w:cs="Times New Roman"/>
          <w:iCs/>
        </w:rPr>
        <w:t>Farmakoterapinė</w:t>
      </w:r>
      <w:proofErr w:type="spellEnd"/>
      <w:r w:rsidRPr="002740F0">
        <w:rPr>
          <w:rFonts w:ascii="Times New Roman" w:eastAsia="Times New Roman" w:hAnsi="Times New Roman" w:cs="Times New Roman"/>
          <w:iCs/>
        </w:rPr>
        <w:t xml:space="preserve"> grupė </w:t>
      </w:r>
      <w:r w:rsidR="00C779A5">
        <w:rPr>
          <w:rFonts w:ascii="Times New Roman" w:eastAsia="Times New Roman" w:hAnsi="Times New Roman" w:cs="Times New Roman"/>
          <w:iCs/>
        </w:rPr>
        <w:t>–</w:t>
      </w:r>
      <w:r w:rsidRPr="002740F0">
        <w:rPr>
          <w:rFonts w:ascii="Times New Roman" w:eastAsia="Times New Roman" w:hAnsi="Times New Roman" w:cs="Times New Roman"/>
          <w:iCs/>
        </w:rPr>
        <w:t xml:space="preserve"> l</w:t>
      </w:r>
      <w:r w:rsidRPr="002740F0">
        <w:rPr>
          <w:rFonts w:ascii="Times New Roman" w:eastAsia="Times New Roman" w:hAnsi="Times New Roman" w:cs="Times New Roman"/>
        </w:rPr>
        <w:t>okaliai vartojami vaistiniai preparatai nuo sąnarių ir raumenų skausmo</w:t>
      </w:r>
      <w:r>
        <w:rPr>
          <w:rFonts w:ascii="Times New Roman" w:eastAsia="Times New Roman" w:hAnsi="Times New Roman" w:cs="Times New Roman"/>
        </w:rPr>
        <w:t>;</w:t>
      </w:r>
      <w:r w:rsidRPr="002740F0">
        <w:rPr>
          <w:rFonts w:ascii="Times New Roman" w:eastAsia="Times New Roman" w:hAnsi="Times New Roman" w:cs="Times New Roman"/>
        </w:rPr>
        <w:t xml:space="preserve"> priešuždegiminiai </w:t>
      </w:r>
      <w:r>
        <w:rPr>
          <w:rFonts w:ascii="Times New Roman" w:eastAsia="Times New Roman" w:hAnsi="Times New Roman" w:cs="Times New Roman"/>
        </w:rPr>
        <w:t xml:space="preserve">vaistiniai </w:t>
      </w:r>
      <w:r w:rsidRPr="002740F0">
        <w:rPr>
          <w:rFonts w:ascii="Times New Roman" w:eastAsia="Times New Roman" w:hAnsi="Times New Roman" w:cs="Times New Roman"/>
        </w:rPr>
        <w:t>preparatai, nesteroidiniai vaistiniai preparatai nuo uždegimo lokaliam vartojimui</w:t>
      </w:r>
    </w:p>
    <w:p w14:paraId="01570FF1" w14:textId="77777777" w:rsidR="002740F0" w:rsidRPr="002740F0" w:rsidRDefault="002740F0" w:rsidP="002740F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740F0">
        <w:rPr>
          <w:rFonts w:ascii="Times New Roman" w:eastAsia="Times New Roman" w:hAnsi="Times New Roman" w:cs="Times New Roman"/>
        </w:rPr>
        <w:t xml:space="preserve">ATC kodas </w:t>
      </w:r>
      <w:r w:rsidR="00C779A5">
        <w:rPr>
          <w:rFonts w:ascii="Times New Roman" w:eastAsia="Times New Roman" w:hAnsi="Times New Roman" w:cs="Times New Roman"/>
        </w:rPr>
        <w:t>–</w:t>
      </w:r>
      <w:r w:rsidRPr="002740F0">
        <w:rPr>
          <w:rFonts w:ascii="Times New Roman" w:eastAsia="Times New Roman" w:hAnsi="Times New Roman" w:cs="Times New Roman"/>
        </w:rPr>
        <w:t xml:space="preserve"> M02AA15.</w:t>
      </w:r>
    </w:p>
    <w:p w14:paraId="040B538A" w14:textId="77777777" w:rsidR="00694700" w:rsidRPr="00694700" w:rsidRDefault="00694700" w:rsidP="00694700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41909772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694700">
        <w:rPr>
          <w:rFonts w:ascii="Times New Roman" w:eastAsia="Calibri" w:hAnsi="Times New Roman" w:cs="Times New Roman"/>
          <w:u w:val="single"/>
        </w:rPr>
        <w:t xml:space="preserve">Veikimo mechanizmas </w:t>
      </w:r>
    </w:p>
    <w:p w14:paraId="630ECC3B" w14:textId="2750C90C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694700">
        <w:rPr>
          <w:rFonts w:ascii="Times New Roman" w:eastAsia="Calibri" w:hAnsi="Times New Roman" w:cs="Times New Roman"/>
        </w:rPr>
        <w:t>Diklofenakas</w:t>
      </w:r>
      <w:proofErr w:type="spellEnd"/>
      <w:r w:rsidRPr="00694700">
        <w:rPr>
          <w:rFonts w:ascii="Times New Roman" w:eastAsia="Calibri" w:hAnsi="Times New Roman" w:cs="Times New Roman"/>
        </w:rPr>
        <w:t xml:space="preserve"> yra nesteroidinis </w:t>
      </w:r>
      <w:r w:rsidR="00D37166">
        <w:rPr>
          <w:rFonts w:ascii="Times New Roman" w:eastAsia="Calibri" w:hAnsi="Times New Roman" w:cs="Times New Roman"/>
        </w:rPr>
        <w:t>vaist</w:t>
      </w:r>
      <w:r w:rsidR="003A26A5">
        <w:rPr>
          <w:rFonts w:ascii="Times New Roman" w:eastAsia="Calibri" w:hAnsi="Times New Roman" w:cs="Times New Roman"/>
        </w:rPr>
        <w:t>inis preparatas</w:t>
      </w:r>
      <w:r w:rsidRPr="00694700">
        <w:rPr>
          <w:rFonts w:ascii="Times New Roman" w:eastAsia="Calibri" w:hAnsi="Times New Roman" w:cs="Times New Roman"/>
        </w:rPr>
        <w:t xml:space="preserve"> nuo uždegimo (NVNU)</w:t>
      </w:r>
      <w:r w:rsidR="00E15B50">
        <w:rPr>
          <w:rFonts w:ascii="Times New Roman" w:eastAsia="Calibri" w:hAnsi="Times New Roman" w:cs="Times New Roman"/>
        </w:rPr>
        <w:t xml:space="preserve">, kuris pasižymi </w:t>
      </w:r>
      <w:r w:rsidR="00260AB2">
        <w:rPr>
          <w:rFonts w:ascii="Times New Roman" w:eastAsia="Calibri" w:hAnsi="Times New Roman" w:cs="Times New Roman"/>
        </w:rPr>
        <w:t xml:space="preserve">skausmą </w:t>
      </w:r>
      <w:r w:rsidRPr="00694700">
        <w:rPr>
          <w:rFonts w:ascii="Times New Roman" w:eastAsia="Calibri" w:hAnsi="Times New Roman" w:cs="Times New Roman"/>
        </w:rPr>
        <w:t>malšinan</w:t>
      </w:r>
      <w:r w:rsidR="00260AB2">
        <w:rPr>
          <w:rFonts w:ascii="Times New Roman" w:eastAsia="Calibri" w:hAnsi="Times New Roman" w:cs="Times New Roman"/>
        </w:rPr>
        <w:t>čio</w:t>
      </w:r>
      <w:r w:rsidR="008D3C00">
        <w:rPr>
          <w:rFonts w:ascii="Times New Roman" w:eastAsia="Calibri" w:hAnsi="Times New Roman" w:cs="Times New Roman"/>
        </w:rPr>
        <w:t>mis</w:t>
      </w:r>
      <w:r w:rsidR="006B0E39">
        <w:rPr>
          <w:rFonts w:ascii="Times New Roman" w:eastAsia="Calibri" w:hAnsi="Times New Roman" w:cs="Times New Roman"/>
        </w:rPr>
        <w:t>,</w:t>
      </w:r>
      <w:r w:rsidRPr="00694700">
        <w:rPr>
          <w:rFonts w:ascii="Times New Roman" w:eastAsia="Calibri" w:hAnsi="Times New Roman" w:cs="Times New Roman"/>
        </w:rPr>
        <w:t xml:space="preserve"> uždegimą</w:t>
      </w:r>
      <w:r w:rsidR="006B0E39">
        <w:rPr>
          <w:rFonts w:ascii="Times New Roman" w:eastAsia="Calibri" w:hAnsi="Times New Roman" w:cs="Times New Roman"/>
        </w:rPr>
        <w:t xml:space="preserve"> slopinančio</w:t>
      </w:r>
      <w:r w:rsidR="008D3C00">
        <w:rPr>
          <w:rFonts w:ascii="Times New Roman" w:eastAsia="Calibri" w:hAnsi="Times New Roman" w:cs="Times New Roman"/>
        </w:rPr>
        <w:t>mis</w:t>
      </w:r>
      <w:r w:rsidR="006B0E39">
        <w:rPr>
          <w:rFonts w:ascii="Times New Roman" w:eastAsia="Calibri" w:hAnsi="Times New Roman" w:cs="Times New Roman"/>
        </w:rPr>
        <w:t xml:space="preserve"> ir</w:t>
      </w:r>
      <w:r w:rsidRPr="00694700">
        <w:rPr>
          <w:rFonts w:ascii="Times New Roman" w:eastAsia="Calibri" w:hAnsi="Times New Roman" w:cs="Times New Roman"/>
        </w:rPr>
        <w:t xml:space="preserve"> karščiavimą</w:t>
      </w:r>
      <w:r w:rsidR="006B0E39">
        <w:rPr>
          <w:rFonts w:ascii="Times New Roman" w:eastAsia="Calibri" w:hAnsi="Times New Roman" w:cs="Times New Roman"/>
        </w:rPr>
        <w:t xml:space="preserve"> mažinančio</w:t>
      </w:r>
      <w:r w:rsidR="008D3C00">
        <w:rPr>
          <w:rFonts w:ascii="Times New Roman" w:eastAsia="Calibri" w:hAnsi="Times New Roman" w:cs="Times New Roman"/>
        </w:rPr>
        <w:t>mis</w:t>
      </w:r>
      <w:r w:rsidR="006B0E39">
        <w:rPr>
          <w:rFonts w:ascii="Times New Roman" w:eastAsia="Calibri" w:hAnsi="Times New Roman" w:cs="Times New Roman"/>
        </w:rPr>
        <w:t xml:space="preserve"> savybė</w:t>
      </w:r>
      <w:r w:rsidR="008D3C00">
        <w:rPr>
          <w:rFonts w:ascii="Times New Roman" w:eastAsia="Calibri" w:hAnsi="Times New Roman" w:cs="Times New Roman"/>
        </w:rPr>
        <w:t>mis</w:t>
      </w:r>
      <w:r w:rsidRPr="00694700">
        <w:rPr>
          <w:rFonts w:ascii="Times New Roman" w:eastAsia="Calibri" w:hAnsi="Times New Roman" w:cs="Times New Roman"/>
        </w:rPr>
        <w:t xml:space="preserve">. </w:t>
      </w:r>
      <w:proofErr w:type="spellStart"/>
      <w:r w:rsidR="009C715B">
        <w:rPr>
          <w:rFonts w:ascii="Times New Roman" w:eastAsia="Calibri" w:hAnsi="Times New Roman" w:cs="Times New Roman"/>
        </w:rPr>
        <w:t>Diklofenako</w:t>
      </w:r>
      <w:proofErr w:type="spellEnd"/>
      <w:r w:rsidR="009C715B" w:rsidRPr="00694700">
        <w:rPr>
          <w:rFonts w:ascii="Times New Roman" w:eastAsia="Calibri" w:hAnsi="Times New Roman" w:cs="Times New Roman"/>
        </w:rPr>
        <w:t xml:space="preserve"> </w:t>
      </w:r>
      <w:r w:rsidR="008443AF">
        <w:rPr>
          <w:rFonts w:ascii="Times New Roman" w:eastAsia="Calibri" w:hAnsi="Times New Roman" w:cs="Times New Roman"/>
        </w:rPr>
        <w:t xml:space="preserve">gydomojo poveikio </w:t>
      </w:r>
      <w:r w:rsidR="009C715B" w:rsidRPr="00694700">
        <w:rPr>
          <w:rFonts w:ascii="Times New Roman" w:eastAsia="Calibri" w:hAnsi="Times New Roman" w:cs="Times New Roman"/>
        </w:rPr>
        <w:t xml:space="preserve">pagrindinis veikimo </w:t>
      </w:r>
      <w:r w:rsidR="008443AF">
        <w:rPr>
          <w:rFonts w:ascii="Times New Roman" w:eastAsia="Calibri" w:hAnsi="Times New Roman" w:cs="Times New Roman"/>
        </w:rPr>
        <w:t>mechanizmas</w:t>
      </w:r>
      <w:r w:rsidR="009C715B" w:rsidRPr="00694700">
        <w:rPr>
          <w:rFonts w:ascii="Times New Roman" w:eastAsia="Calibri" w:hAnsi="Times New Roman" w:cs="Times New Roman"/>
        </w:rPr>
        <w:t xml:space="preserve"> </w:t>
      </w:r>
      <w:r w:rsidR="009D6A09">
        <w:rPr>
          <w:rFonts w:ascii="Times New Roman" w:eastAsia="Calibri" w:hAnsi="Times New Roman" w:cs="Times New Roman"/>
        </w:rPr>
        <w:t xml:space="preserve">yra </w:t>
      </w:r>
      <w:r w:rsidR="00FF381F">
        <w:rPr>
          <w:rFonts w:ascii="Times New Roman" w:eastAsia="Calibri" w:hAnsi="Times New Roman" w:cs="Times New Roman"/>
        </w:rPr>
        <w:t xml:space="preserve">prostaglandinų sintezės slopinimas per </w:t>
      </w:r>
      <w:r w:rsidR="002D72FE">
        <w:rPr>
          <w:rFonts w:ascii="Times New Roman" w:eastAsia="Calibri" w:hAnsi="Times New Roman" w:cs="Times New Roman"/>
        </w:rPr>
        <w:t>ciklooksigenz</w:t>
      </w:r>
      <w:r w:rsidR="00FF381F">
        <w:rPr>
          <w:rFonts w:ascii="Times New Roman" w:eastAsia="Calibri" w:hAnsi="Times New Roman" w:cs="Times New Roman"/>
        </w:rPr>
        <w:t>ę</w:t>
      </w:r>
      <w:r w:rsidR="002D72FE">
        <w:rPr>
          <w:rFonts w:ascii="Times New Roman" w:eastAsia="Calibri" w:hAnsi="Times New Roman" w:cs="Times New Roman"/>
        </w:rPr>
        <w:t>-2 (COX-2)</w:t>
      </w:r>
      <w:r w:rsidR="00B401EB">
        <w:rPr>
          <w:rFonts w:ascii="Times New Roman" w:eastAsia="Calibri" w:hAnsi="Times New Roman" w:cs="Times New Roman"/>
        </w:rPr>
        <w:t>.</w:t>
      </w:r>
    </w:p>
    <w:p w14:paraId="49BDEFE4" w14:textId="77777777" w:rsid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6A8CC5B" w14:textId="77777777" w:rsidR="008477F0" w:rsidRPr="008477F0" w:rsidRDefault="008477F0" w:rsidP="00694700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8477F0">
        <w:rPr>
          <w:rFonts w:ascii="Times New Roman" w:eastAsia="Calibri" w:hAnsi="Times New Roman" w:cs="Times New Roman"/>
          <w:u w:val="single"/>
        </w:rPr>
        <w:t>Klinikinis veiksmingumas ir saugumas</w:t>
      </w:r>
    </w:p>
    <w:p w14:paraId="64B48052" w14:textId="77777777" w:rsidR="00CA4B51" w:rsidRDefault="008477F0" w:rsidP="008477F0">
      <w:pPr>
        <w:spacing w:after="0" w:line="240" w:lineRule="auto"/>
        <w:rPr>
          <w:rFonts w:ascii="Times New Roman" w:eastAsia="Calibri" w:hAnsi="Times New Roman" w:cs="Times New Roman"/>
        </w:rPr>
      </w:pPr>
      <w:r w:rsidRPr="008477F0">
        <w:rPr>
          <w:rFonts w:ascii="Times New Roman" w:eastAsia="Calibri" w:hAnsi="Times New Roman" w:cs="Times New Roman"/>
        </w:rPr>
        <w:t xml:space="preserve">Ant odos tepamas </w:t>
      </w:r>
      <w:proofErr w:type="spellStart"/>
      <w:r w:rsidRPr="008477F0">
        <w:rPr>
          <w:rFonts w:ascii="Times New Roman" w:eastAsia="Calibri" w:hAnsi="Times New Roman" w:cs="Times New Roman"/>
        </w:rPr>
        <w:t>diklofenako</w:t>
      </w:r>
      <w:proofErr w:type="spellEnd"/>
      <w:r w:rsidRPr="008477F0">
        <w:rPr>
          <w:rFonts w:ascii="Times New Roman" w:eastAsia="Calibri" w:hAnsi="Times New Roman" w:cs="Times New Roman"/>
        </w:rPr>
        <w:t xml:space="preserve"> gelis slopina uždegimą ir malšina skausmą. Gydant uždegimą po traumos arba reumato sukeliamą skausmą, </w:t>
      </w:r>
      <w:proofErr w:type="spellStart"/>
      <w:r w:rsidRPr="008477F0">
        <w:rPr>
          <w:rFonts w:ascii="Times New Roman" w:eastAsia="Calibri" w:hAnsi="Times New Roman" w:cs="Times New Roman"/>
        </w:rPr>
        <w:t>diklofenako</w:t>
      </w:r>
      <w:proofErr w:type="spellEnd"/>
      <w:r w:rsidRPr="008477F0">
        <w:rPr>
          <w:rFonts w:ascii="Times New Roman" w:eastAsia="Calibri" w:hAnsi="Times New Roman" w:cs="Times New Roman"/>
        </w:rPr>
        <w:t xml:space="preserve"> gelis malšina skausmą, mažina patinimą, gerina pacient</w:t>
      </w:r>
      <w:r w:rsidR="008C076B">
        <w:rPr>
          <w:rFonts w:ascii="Times New Roman" w:eastAsia="Calibri" w:hAnsi="Times New Roman" w:cs="Times New Roman"/>
        </w:rPr>
        <w:t>o</w:t>
      </w:r>
      <w:r w:rsidRPr="008477F0">
        <w:rPr>
          <w:rFonts w:ascii="Times New Roman" w:eastAsia="Calibri" w:hAnsi="Times New Roman" w:cs="Times New Roman"/>
        </w:rPr>
        <w:t xml:space="preserve"> mobilumą ir </w:t>
      </w:r>
      <w:r w:rsidR="00CA4B51" w:rsidRPr="00CA4B51">
        <w:rPr>
          <w:rFonts w:ascii="Times New Roman" w:eastAsia="Calibri" w:hAnsi="Times New Roman" w:cs="Times New Roman"/>
        </w:rPr>
        <w:t>trumpina laiką, reikalingą grįžti prie įprastos kasdienės veiklos</w:t>
      </w:r>
      <w:r w:rsidR="00CA4B51">
        <w:rPr>
          <w:rFonts w:ascii="Times New Roman" w:eastAsia="Calibri" w:hAnsi="Times New Roman" w:cs="Times New Roman"/>
        </w:rPr>
        <w:t>.</w:t>
      </w:r>
    </w:p>
    <w:p w14:paraId="7BABABA4" w14:textId="77777777" w:rsidR="00CA4B51" w:rsidRDefault="00CA4B51" w:rsidP="008477F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3E4BB54" w14:textId="77777777" w:rsidR="00D439DF" w:rsidRPr="00694700" w:rsidRDefault="00D439DF" w:rsidP="00D439DF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Remiantis</w:t>
      </w:r>
      <w:r w:rsidRPr="00694700">
        <w:rPr>
          <w:rFonts w:ascii="Times New Roman" w:eastAsia="Calibri" w:hAnsi="Times New Roman" w:cs="Times New Roman"/>
        </w:rPr>
        <w:t xml:space="preserve"> kulkšnies raiščių patempimo tyrim</w:t>
      </w:r>
      <w:r>
        <w:rPr>
          <w:rFonts w:ascii="Times New Roman" w:eastAsia="Calibri" w:hAnsi="Times New Roman" w:cs="Times New Roman"/>
        </w:rPr>
        <w:t>o</w:t>
      </w:r>
      <w:r w:rsidRPr="00694700">
        <w:rPr>
          <w:rFonts w:ascii="Times New Roman" w:eastAsia="Calibri" w:hAnsi="Times New Roman" w:cs="Times New Roman"/>
        </w:rPr>
        <w:t xml:space="preserve"> (VOPO-P-307)</w:t>
      </w:r>
      <w:r>
        <w:rPr>
          <w:rFonts w:ascii="Times New Roman" w:eastAsia="Calibri" w:hAnsi="Times New Roman" w:cs="Times New Roman"/>
        </w:rPr>
        <w:t xml:space="preserve"> duomenimis</w:t>
      </w:r>
      <w:r w:rsidRPr="00694700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23,2 mg </w:t>
      </w:r>
      <w:proofErr w:type="spellStart"/>
      <w:r>
        <w:rPr>
          <w:rFonts w:ascii="Times New Roman" w:eastAsia="Calibri" w:hAnsi="Times New Roman" w:cs="Times New Roman"/>
        </w:rPr>
        <w:t>diklofenako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dieti</w:t>
      </w:r>
      <w:r w:rsidR="00DC0AEA">
        <w:rPr>
          <w:rFonts w:ascii="Times New Roman" w:eastAsia="Calibri" w:hAnsi="Times New Roman" w:cs="Times New Roman"/>
        </w:rPr>
        <w:t>l</w:t>
      </w:r>
      <w:r>
        <w:rPr>
          <w:rFonts w:ascii="Times New Roman" w:eastAsia="Calibri" w:hAnsi="Times New Roman" w:cs="Times New Roman"/>
        </w:rPr>
        <w:t>amino</w:t>
      </w:r>
      <w:proofErr w:type="spellEnd"/>
      <w:r w:rsidR="00810C5E">
        <w:rPr>
          <w:rFonts w:ascii="Times New Roman" w:eastAsia="Calibri" w:hAnsi="Times New Roman" w:cs="Times New Roman"/>
        </w:rPr>
        <w:t xml:space="preserve"> druskos</w:t>
      </w:r>
      <w:r>
        <w:rPr>
          <w:rFonts w:ascii="Times New Roman" w:eastAsia="Calibri" w:hAnsi="Times New Roman" w:cs="Times New Roman"/>
        </w:rPr>
        <w:t xml:space="preserve">/ g gelis </w:t>
      </w:r>
      <w:r w:rsidRPr="00694700">
        <w:rPr>
          <w:rFonts w:ascii="Times New Roman" w:eastAsia="Calibri" w:hAnsi="Times New Roman" w:cs="Times New Roman"/>
        </w:rPr>
        <w:t xml:space="preserve">veiksmingai ir greitai malšino skausmą: </w:t>
      </w:r>
      <w:r w:rsidR="003935F3">
        <w:rPr>
          <w:rFonts w:ascii="Times New Roman" w:eastAsia="Calibri" w:hAnsi="Times New Roman" w:cs="Times New Roman"/>
        </w:rPr>
        <w:t>pagal</w:t>
      </w:r>
      <w:r w:rsidR="009A6407">
        <w:rPr>
          <w:rFonts w:ascii="Times New Roman" w:eastAsia="Calibri" w:hAnsi="Times New Roman" w:cs="Times New Roman"/>
        </w:rPr>
        <w:t xml:space="preserve"> </w:t>
      </w:r>
      <w:proofErr w:type="spellStart"/>
      <w:r w:rsidR="009A6407">
        <w:rPr>
          <w:rFonts w:ascii="Times New Roman" w:eastAsia="Calibri" w:hAnsi="Times New Roman" w:cs="Times New Roman"/>
        </w:rPr>
        <w:t>diklofenako</w:t>
      </w:r>
      <w:proofErr w:type="spellEnd"/>
      <w:r w:rsidR="009A6407">
        <w:rPr>
          <w:rFonts w:ascii="Times New Roman" w:eastAsia="Calibri" w:hAnsi="Times New Roman" w:cs="Times New Roman"/>
        </w:rPr>
        <w:t xml:space="preserve"> geliu gydytų pacientų įvertinimą</w:t>
      </w:r>
      <w:r w:rsidR="00325D0A">
        <w:rPr>
          <w:rFonts w:ascii="Times New Roman" w:eastAsia="Calibri" w:hAnsi="Times New Roman" w:cs="Times New Roman"/>
        </w:rPr>
        <w:t xml:space="preserve"> </w:t>
      </w:r>
      <w:r w:rsidRPr="00694700">
        <w:rPr>
          <w:rFonts w:ascii="Times New Roman" w:eastAsia="Calibri" w:hAnsi="Times New Roman" w:cs="Times New Roman"/>
        </w:rPr>
        <w:t xml:space="preserve">praėjus </w:t>
      </w:r>
      <w:proofErr w:type="spellStart"/>
      <w:r w:rsidRPr="00694700">
        <w:rPr>
          <w:rFonts w:ascii="Times New Roman" w:eastAsia="Calibri" w:hAnsi="Times New Roman" w:cs="Times New Roman"/>
        </w:rPr>
        <w:t>dviems</w:t>
      </w:r>
      <w:proofErr w:type="spellEnd"/>
      <w:r w:rsidRPr="00694700">
        <w:rPr>
          <w:rFonts w:ascii="Times New Roman" w:eastAsia="Calibri" w:hAnsi="Times New Roman" w:cs="Times New Roman"/>
        </w:rPr>
        <w:t xml:space="preserve"> paroms nuo gydymo pradžios </w:t>
      </w:r>
      <w:r w:rsidR="00325D0A">
        <w:rPr>
          <w:rFonts w:ascii="Times New Roman" w:eastAsia="Calibri" w:hAnsi="Times New Roman" w:cs="Times New Roman"/>
        </w:rPr>
        <w:t>su judesi</w:t>
      </w:r>
      <w:r w:rsidR="00CA1EE4">
        <w:rPr>
          <w:rFonts w:ascii="Times New Roman" w:eastAsia="Calibri" w:hAnsi="Times New Roman" w:cs="Times New Roman"/>
        </w:rPr>
        <w:t>u susijęs skausmas</w:t>
      </w:r>
      <w:r w:rsidRPr="00694700">
        <w:rPr>
          <w:rFonts w:ascii="Times New Roman" w:eastAsia="Calibri" w:hAnsi="Times New Roman" w:cs="Times New Roman"/>
        </w:rPr>
        <w:t xml:space="preserve"> sumažėjo 32</w:t>
      </w:r>
      <w:r>
        <w:rPr>
          <w:rFonts w:ascii="Times New Roman" w:eastAsia="Calibri" w:hAnsi="Times New Roman" w:cs="Times New Roman"/>
        </w:rPr>
        <w:t> </w:t>
      </w:r>
      <w:r w:rsidRPr="00694700">
        <w:rPr>
          <w:rFonts w:ascii="Times New Roman" w:eastAsia="Calibri" w:hAnsi="Times New Roman" w:cs="Times New Roman"/>
        </w:rPr>
        <w:t>mm</w:t>
      </w:r>
      <w:r w:rsidR="00805B70" w:rsidRPr="00805B70">
        <w:rPr>
          <w:rFonts w:ascii="Times New Roman" w:eastAsia="Calibri" w:hAnsi="Times New Roman" w:cs="Times New Roman"/>
        </w:rPr>
        <w:t xml:space="preserve"> </w:t>
      </w:r>
      <w:r w:rsidR="00805B70" w:rsidRPr="00694700">
        <w:rPr>
          <w:rFonts w:ascii="Times New Roman" w:eastAsia="Calibri" w:hAnsi="Times New Roman" w:cs="Times New Roman"/>
        </w:rPr>
        <w:t xml:space="preserve">pagal 100 mm vaizdinio atitikmens skalę (angl. </w:t>
      </w:r>
      <w:r w:rsidR="00805B70" w:rsidRPr="00694700">
        <w:rPr>
          <w:rFonts w:ascii="Times New Roman" w:eastAsia="Calibri" w:hAnsi="Times New Roman" w:cs="Times New Roman"/>
          <w:i/>
          <w:iCs/>
        </w:rPr>
        <w:t xml:space="preserve">Visual </w:t>
      </w:r>
      <w:proofErr w:type="spellStart"/>
      <w:r w:rsidR="00805B70" w:rsidRPr="00694700">
        <w:rPr>
          <w:rFonts w:ascii="Times New Roman" w:eastAsia="Calibri" w:hAnsi="Times New Roman" w:cs="Times New Roman"/>
          <w:i/>
          <w:iCs/>
        </w:rPr>
        <w:t>Analogue</w:t>
      </w:r>
      <w:proofErr w:type="spellEnd"/>
      <w:r w:rsidR="00805B70" w:rsidRPr="00694700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="00805B70" w:rsidRPr="00694700">
        <w:rPr>
          <w:rFonts w:ascii="Times New Roman" w:eastAsia="Calibri" w:hAnsi="Times New Roman" w:cs="Times New Roman"/>
          <w:i/>
          <w:iCs/>
        </w:rPr>
        <w:t>Scale</w:t>
      </w:r>
      <w:proofErr w:type="spellEnd"/>
      <w:r w:rsidR="00805B70" w:rsidRPr="00694700">
        <w:rPr>
          <w:rFonts w:ascii="Times New Roman" w:eastAsia="Calibri" w:hAnsi="Times New Roman" w:cs="Times New Roman"/>
        </w:rPr>
        <w:t xml:space="preserve"> </w:t>
      </w:r>
      <w:r w:rsidR="00185B49">
        <w:rPr>
          <w:rFonts w:ascii="Times New Roman" w:eastAsia="Calibri" w:hAnsi="Times New Roman" w:cs="Times New Roman"/>
          <w:i/>
          <w:iCs/>
        </w:rPr>
        <w:t>[</w:t>
      </w:r>
      <w:r w:rsidR="00805B70" w:rsidRPr="00694700">
        <w:rPr>
          <w:rFonts w:ascii="Times New Roman" w:eastAsia="Calibri" w:hAnsi="Times New Roman" w:cs="Times New Roman"/>
          <w:i/>
          <w:iCs/>
        </w:rPr>
        <w:t>VAS</w:t>
      </w:r>
      <w:r w:rsidR="00185B49">
        <w:rPr>
          <w:rFonts w:ascii="Times New Roman" w:eastAsia="Calibri" w:hAnsi="Times New Roman" w:cs="Times New Roman"/>
          <w:i/>
          <w:iCs/>
        </w:rPr>
        <w:t>]</w:t>
      </w:r>
      <w:r w:rsidR="00805B70" w:rsidRPr="00694700">
        <w:rPr>
          <w:rFonts w:ascii="Times New Roman" w:eastAsia="Calibri" w:hAnsi="Times New Roman" w:cs="Times New Roman"/>
        </w:rPr>
        <w:t xml:space="preserve">), </w:t>
      </w:r>
      <w:r w:rsidR="00923A98">
        <w:rPr>
          <w:rFonts w:ascii="Times New Roman" w:eastAsia="Calibri" w:hAnsi="Times New Roman" w:cs="Times New Roman"/>
        </w:rPr>
        <w:t>palyginti</w:t>
      </w:r>
      <w:r w:rsidR="00805B70" w:rsidRPr="00694700">
        <w:rPr>
          <w:rFonts w:ascii="Times New Roman" w:eastAsia="Calibri" w:hAnsi="Times New Roman" w:cs="Times New Roman"/>
        </w:rPr>
        <w:t xml:space="preserve"> su </w:t>
      </w:r>
      <w:r w:rsidR="00185B49">
        <w:rPr>
          <w:rFonts w:ascii="Times New Roman" w:eastAsia="Calibri" w:hAnsi="Times New Roman" w:cs="Times New Roman"/>
        </w:rPr>
        <w:t>15</w:t>
      </w:r>
      <w:r w:rsidR="00805B70">
        <w:rPr>
          <w:rFonts w:ascii="Times New Roman" w:eastAsia="Calibri" w:hAnsi="Times New Roman" w:cs="Times New Roman"/>
        </w:rPr>
        <w:t> </w:t>
      </w:r>
      <w:r w:rsidR="00805B70" w:rsidRPr="00694700">
        <w:rPr>
          <w:rFonts w:ascii="Times New Roman" w:eastAsia="Calibri" w:hAnsi="Times New Roman" w:cs="Times New Roman"/>
        </w:rPr>
        <w:t>mm placeb</w:t>
      </w:r>
      <w:r w:rsidR="00923A98">
        <w:rPr>
          <w:rFonts w:ascii="Times New Roman" w:eastAsia="Calibri" w:hAnsi="Times New Roman" w:cs="Times New Roman"/>
        </w:rPr>
        <w:t>u gydytiems</w:t>
      </w:r>
      <w:r w:rsidR="000C5247">
        <w:rPr>
          <w:rFonts w:ascii="Times New Roman" w:eastAsia="Calibri" w:hAnsi="Times New Roman" w:cs="Times New Roman"/>
        </w:rPr>
        <w:t xml:space="preserve"> pacientams</w:t>
      </w:r>
      <w:r w:rsidRPr="00694700">
        <w:rPr>
          <w:rFonts w:ascii="Times New Roman" w:eastAsia="Calibri" w:hAnsi="Times New Roman" w:cs="Times New Roman"/>
        </w:rPr>
        <w:t xml:space="preserve"> (p&lt;0001). </w:t>
      </w:r>
    </w:p>
    <w:p w14:paraId="78F325A8" w14:textId="77777777" w:rsidR="00D439DF" w:rsidRPr="00694700" w:rsidRDefault="004073DE" w:rsidP="00D439DF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Pagrindinė </w:t>
      </w:r>
      <w:r w:rsidR="00B40E9C">
        <w:rPr>
          <w:rFonts w:ascii="Times New Roman" w:eastAsia="Calibri" w:hAnsi="Times New Roman" w:cs="Times New Roman"/>
        </w:rPr>
        <w:t>vertinamoji baigtis, t. y. VAS</w:t>
      </w:r>
      <w:r w:rsidR="00D439DF" w:rsidRPr="00694700">
        <w:rPr>
          <w:rFonts w:ascii="Times New Roman" w:eastAsia="Calibri" w:hAnsi="Times New Roman" w:cs="Times New Roman"/>
        </w:rPr>
        <w:t xml:space="preserve"> </w:t>
      </w:r>
      <w:r w:rsidR="00111E41">
        <w:rPr>
          <w:rFonts w:ascii="Times New Roman" w:eastAsia="Calibri" w:hAnsi="Times New Roman" w:cs="Times New Roman"/>
        </w:rPr>
        <w:t>ketvirtąją parą</w:t>
      </w:r>
      <w:r w:rsidR="0098065A">
        <w:rPr>
          <w:rFonts w:ascii="Times New Roman" w:eastAsia="Calibri" w:hAnsi="Times New Roman" w:cs="Times New Roman"/>
        </w:rPr>
        <w:t>,</w:t>
      </w:r>
      <w:r w:rsidR="00D439DF" w:rsidRPr="00694700">
        <w:rPr>
          <w:rFonts w:ascii="Times New Roman" w:eastAsia="Calibri" w:hAnsi="Times New Roman" w:cs="Times New Roman"/>
        </w:rPr>
        <w:t xml:space="preserve"> sumažėjo 49</w:t>
      </w:r>
      <w:r w:rsidR="00D439DF">
        <w:rPr>
          <w:rFonts w:ascii="Times New Roman" w:eastAsia="Calibri" w:hAnsi="Times New Roman" w:cs="Times New Roman"/>
        </w:rPr>
        <w:t> </w:t>
      </w:r>
      <w:r w:rsidR="00D439DF" w:rsidRPr="00694700">
        <w:rPr>
          <w:rFonts w:ascii="Times New Roman" w:eastAsia="Calibri" w:hAnsi="Times New Roman" w:cs="Times New Roman"/>
        </w:rPr>
        <w:t xml:space="preserve">mm pagal 100 mm vaizdinio atitikmens skalę (angl. </w:t>
      </w:r>
      <w:r w:rsidR="00D439DF" w:rsidRPr="00694700">
        <w:rPr>
          <w:rFonts w:ascii="Times New Roman" w:eastAsia="Calibri" w:hAnsi="Times New Roman" w:cs="Times New Roman"/>
          <w:i/>
          <w:iCs/>
        </w:rPr>
        <w:t xml:space="preserve">Visual </w:t>
      </w:r>
      <w:proofErr w:type="spellStart"/>
      <w:r w:rsidR="00D439DF" w:rsidRPr="00694700">
        <w:rPr>
          <w:rFonts w:ascii="Times New Roman" w:eastAsia="Calibri" w:hAnsi="Times New Roman" w:cs="Times New Roman"/>
          <w:i/>
          <w:iCs/>
        </w:rPr>
        <w:t>Analogue</w:t>
      </w:r>
      <w:proofErr w:type="spellEnd"/>
      <w:r w:rsidR="00D439DF" w:rsidRPr="00694700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="00D439DF" w:rsidRPr="00694700">
        <w:rPr>
          <w:rFonts w:ascii="Times New Roman" w:eastAsia="Calibri" w:hAnsi="Times New Roman" w:cs="Times New Roman"/>
          <w:i/>
          <w:iCs/>
        </w:rPr>
        <w:t>Scale</w:t>
      </w:r>
      <w:proofErr w:type="spellEnd"/>
      <w:r w:rsidR="00D439DF" w:rsidRPr="00694700">
        <w:rPr>
          <w:rFonts w:ascii="Times New Roman" w:eastAsia="Calibri" w:hAnsi="Times New Roman" w:cs="Times New Roman"/>
        </w:rPr>
        <w:t xml:space="preserve"> </w:t>
      </w:r>
      <w:r w:rsidR="00BC78AA">
        <w:rPr>
          <w:rFonts w:ascii="Times New Roman" w:eastAsia="Calibri" w:hAnsi="Times New Roman" w:cs="Times New Roman"/>
          <w:i/>
          <w:iCs/>
        </w:rPr>
        <w:t>[</w:t>
      </w:r>
      <w:r w:rsidR="00D439DF" w:rsidRPr="00694700">
        <w:rPr>
          <w:rFonts w:ascii="Times New Roman" w:eastAsia="Calibri" w:hAnsi="Times New Roman" w:cs="Times New Roman"/>
          <w:i/>
          <w:iCs/>
        </w:rPr>
        <w:t>VAS</w:t>
      </w:r>
      <w:r w:rsidR="00BC78AA">
        <w:rPr>
          <w:rFonts w:ascii="Times New Roman" w:eastAsia="Calibri" w:hAnsi="Times New Roman" w:cs="Times New Roman"/>
          <w:i/>
          <w:iCs/>
        </w:rPr>
        <w:t>]</w:t>
      </w:r>
      <w:r w:rsidR="00D439DF" w:rsidRPr="00694700">
        <w:rPr>
          <w:rFonts w:ascii="Times New Roman" w:eastAsia="Calibri" w:hAnsi="Times New Roman" w:cs="Times New Roman"/>
        </w:rPr>
        <w:t xml:space="preserve">), </w:t>
      </w:r>
      <w:r w:rsidR="00560614">
        <w:rPr>
          <w:rFonts w:ascii="Times New Roman" w:eastAsia="Calibri" w:hAnsi="Times New Roman" w:cs="Times New Roman"/>
        </w:rPr>
        <w:t>remiantis</w:t>
      </w:r>
      <w:r w:rsidR="00BC78AA">
        <w:rPr>
          <w:rFonts w:ascii="Times New Roman" w:eastAsia="Calibri" w:hAnsi="Times New Roman" w:cs="Times New Roman"/>
        </w:rPr>
        <w:t xml:space="preserve"> </w:t>
      </w:r>
      <w:r w:rsidR="00BC78AA" w:rsidRPr="00BC78AA">
        <w:rPr>
          <w:rFonts w:ascii="Times New Roman" w:eastAsia="Calibri" w:hAnsi="Times New Roman" w:cs="Times New Roman"/>
        </w:rPr>
        <w:t>23,2</w:t>
      </w:r>
      <w:r w:rsidR="00BC78AA">
        <w:rPr>
          <w:rFonts w:ascii="Times New Roman" w:eastAsia="Calibri" w:hAnsi="Times New Roman" w:cs="Times New Roman"/>
        </w:rPr>
        <w:t> </w:t>
      </w:r>
      <w:r w:rsidR="00BC78AA" w:rsidRPr="00BC78AA">
        <w:rPr>
          <w:rFonts w:ascii="Times New Roman" w:eastAsia="Calibri" w:hAnsi="Times New Roman" w:cs="Times New Roman"/>
        </w:rPr>
        <w:t xml:space="preserve">mg </w:t>
      </w:r>
      <w:proofErr w:type="spellStart"/>
      <w:r w:rsidR="00BC78AA" w:rsidRPr="00BC78AA">
        <w:rPr>
          <w:rFonts w:ascii="Times New Roman" w:eastAsia="Calibri" w:hAnsi="Times New Roman" w:cs="Times New Roman"/>
        </w:rPr>
        <w:t>diklofenako</w:t>
      </w:r>
      <w:proofErr w:type="spellEnd"/>
      <w:r w:rsidR="00BC78AA" w:rsidRPr="00BC78AA">
        <w:rPr>
          <w:rFonts w:ascii="Times New Roman" w:eastAsia="Calibri" w:hAnsi="Times New Roman" w:cs="Times New Roman"/>
        </w:rPr>
        <w:t xml:space="preserve"> </w:t>
      </w:r>
      <w:proofErr w:type="spellStart"/>
      <w:r w:rsidR="00BC78AA" w:rsidRPr="00BC78AA">
        <w:rPr>
          <w:rFonts w:ascii="Times New Roman" w:eastAsia="Calibri" w:hAnsi="Times New Roman" w:cs="Times New Roman"/>
        </w:rPr>
        <w:t>dieti</w:t>
      </w:r>
      <w:r w:rsidR="00DC0AEA">
        <w:rPr>
          <w:rFonts w:ascii="Times New Roman" w:eastAsia="Calibri" w:hAnsi="Times New Roman" w:cs="Times New Roman"/>
        </w:rPr>
        <w:t>l</w:t>
      </w:r>
      <w:r w:rsidR="00BC78AA" w:rsidRPr="00BC78AA">
        <w:rPr>
          <w:rFonts w:ascii="Times New Roman" w:eastAsia="Calibri" w:hAnsi="Times New Roman" w:cs="Times New Roman"/>
        </w:rPr>
        <w:t>amino</w:t>
      </w:r>
      <w:proofErr w:type="spellEnd"/>
      <w:r w:rsidR="00810C5E">
        <w:rPr>
          <w:rFonts w:ascii="Times New Roman" w:eastAsia="Calibri" w:hAnsi="Times New Roman" w:cs="Times New Roman"/>
        </w:rPr>
        <w:t xml:space="preserve"> druskos</w:t>
      </w:r>
      <w:r w:rsidR="00BC78AA" w:rsidRPr="00BC78AA">
        <w:rPr>
          <w:rFonts w:ascii="Times New Roman" w:eastAsia="Calibri" w:hAnsi="Times New Roman" w:cs="Times New Roman"/>
        </w:rPr>
        <w:t xml:space="preserve">/ </w:t>
      </w:r>
      <w:r w:rsidR="00BC78AA">
        <w:rPr>
          <w:rFonts w:ascii="Times New Roman" w:eastAsia="Calibri" w:hAnsi="Times New Roman" w:cs="Times New Roman"/>
        </w:rPr>
        <w:t> </w:t>
      </w:r>
      <w:r w:rsidR="00BC78AA" w:rsidRPr="00BC78AA">
        <w:rPr>
          <w:rFonts w:ascii="Times New Roman" w:eastAsia="Calibri" w:hAnsi="Times New Roman" w:cs="Times New Roman"/>
        </w:rPr>
        <w:t xml:space="preserve">g </w:t>
      </w:r>
      <w:r w:rsidR="00BC78AA">
        <w:rPr>
          <w:rFonts w:ascii="Times New Roman" w:eastAsia="Calibri" w:hAnsi="Times New Roman" w:cs="Times New Roman"/>
        </w:rPr>
        <w:t>geliu gydytų pacientų įvertinim</w:t>
      </w:r>
      <w:r w:rsidR="00560614">
        <w:rPr>
          <w:rFonts w:ascii="Times New Roman" w:eastAsia="Calibri" w:hAnsi="Times New Roman" w:cs="Times New Roman"/>
        </w:rPr>
        <w:t>u</w:t>
      </w:r>
      <w:r w:rsidR="00381D70">
        <w:rPr>
          <w:rFonts w:ascii="Times New Roman" w:eastAsia="Calibri" w:hAnsi="Times New Roman" w:cs="Times New Roman"/>
        </w:rPr>
        <w:t>,</w:t>
      </w:r>
      <w:r w:rsidR="00BC78AA" w:rsidRPr="00694700">
        <w:rPr>
          <w:rFonts w:ascii="Times New Roman" w:eastAsia="Calibri" w:hAnsi="Times New Roman" w:cs="Times New Roman"/>
        </w:rPr>
        <w:t xml:space="preserve"> </w:t>
      </w:r>
      <w:r w:rsidR="00D439DF" w:rsidRPr="00694700">
        <w:rPr>
          <w:rFonts w:ascii="Times New Roman" w:eastAsia="Calibri" w:hAnsi="Times New Roman" w:cs="Times New Roman"/>
        </w:rPr>
        <w:t>lyginant su 25</w:t>
      </w:r>
      <w:r w:rsidR="00D439DF">
        <w:rPr>
          <w:rFonts w:ascii="Times New Roman" w:eastAsia="Calibri" w:hAnsi="Times New Roman" w:cs="Times New Roman"/>
        </w:rPr>
        <w:t> </w:t>
      </w:r>
      <w:r w:rsidR="00D439DF" w:rsidRPr="00694700">
        <w:rPr>
          <w:rFonts w:ascii="Times New Roman" w:eastAsia="Calibri" w:hAnsi="Times New Roman" w:cs="Times New Roman"/>
        </w:rPr>
        <w:t xml:space="preserve">mm </w:t>
      </w:r>
      <w:r w:rsidR="00381D70">
        <w:rPr>
          <w:rFonts w:ascii="Times New Roman" w:eastAsia="Calibri" w:hAnsi="Times New Roman" w:cs="Times New Roman"/>
        </w:rPr>
        <w:t>sumažėjimu, stebėtu</w:t>
      </w:r>
      <w:r w:rsidR="00710884">
        <w:rPr>
          <w:rFonts w:ascii="Times New Roman" w:eastAsia="Calibri" w:hAnsi="Times New Roman" w:cs="Times New Roman"/>
        </w:rPr>
        <w:t xml:space="preserve"> </w:t>
      </w:r>
      <w:r w:rsidR="00D439DF" w:rsidRPr="00694700">
        <w:rPr>
          <w:rFonts w:ascii="Times New Roman" w:eastAsia="Calibri" w:hAnsi="Times New Roman" w:cs="Times New Roman"/>
        </w:rPr>
        <w:t>placeb</w:t>
      </w:r>
      <w:r w:rsidR="00710884">
        <w:rPr>
          <w:rFonts w:ascii="Times New Roman" w:eastAsia="Calibri" w:hAnsi="Times New Roman" w:cs="Times New Roman"/>
        </w:rPr>
        <w:t>u gydytiems pacientams</w:t>
      </w:r>
      <w:r w:rsidR="00923A98">
        <w:rPr>
          <w:rFonts w:ascii="Times New Roman" w:eastAsia="Calibri" w:hAnsi="Times New Roman" w:cs="Times New Roman"/>
        </w:rPr>
        <w:t>.</w:t>
      </w:r>
      <w:r w:rsidR="00D439DF" w:rsidRPr="00694700">
        <w:rPr>
          <w:rFonts w:ascii="Times New Roman" w:eastAsia="Calibri" w:hAnsi="Times New Roman" w:cs="Times New Roman"/>
        </w:rPr>
        <w:t xml:space="preserve"> </w:t>
      </w:r>
      <w:r w:rsidR="004453C4">
        <w:rPr>
          <w:rFonts w:ascii="Times New Roman" w:eastAsia="Calibri" w:hAnsi="Times New Roman" w:cs="Times New Roman"/>
        </w:rPr>
        <w:t xml:space="preserve">Įrodytas </w:t>
      </w:r>
      <w:proofErr w:type="spellStart"/>
      <w:r w:rsidR="004453C4">
        <w:rPr>
          <w:rFonts w:ascii="Times New Roman" w:eastAsia="Calibri" w:hAnsi="Times New Roman" w:cs="Times New Roman"/>
        </w:rPr>
        <w:t>d</w:t>
      </w:r>
      <w:r w:rsidR="00F42B89">
        <w:rPr>
          <w:rFonts w:ascii="Times New Roman" w:eastAsia="Calibri" w:hAnsi="Times New Roman" w:cs="Times New Roman"/>
        </w:rPr>
        <w:t>iklofenako</w:t>
      </w:r>
      <w:proofErr w:type="spellEnd"/>
      <w:r w:rsidR="00F42B89">
        <w:rPr>
          <w:rFonts w:ascii="Times New Roman" w:eastAsia="Calibri" w:hAnsi="Times New Roman" w:cs="Times New Roman"/>
        </w:rPr>
        <w:t xml:space="preserve"> geli</w:t>
      </w:r>
      <w:r w:rsidR="004453C4">
        <w:rPr>
          <w:rFonts w:ascii="Times New Roman" w:eastAsia="Calibri" w:hAnsi="Times New Roman" w:cs="Times New Roman"/>
        </w:rPr>
        <w:t>o</w:t>
      </w:r>
      <w:r w:rsidR="00D439DF" w:rsidRPr="00694700">
        <w:rPr>
          <w:rFonts w:ascii="Times New Roman" w:eastAsia="Calibri" w:hAnsi="Times New Roman" w:cs="Times New Roman"/>
        </w:rPr>
        <w:t xml:space="preserve"> </w:t>
      </w:r>
      <w:r w:rsidR="00ED4D10">
        <w:rPr>
          <w:rFonts w:ascii="Times New Roman" w:eastAsia="Calibri" w:hAnsi="Times New Roman" w:cs="Times New Roman"/>
        </w:rPr>
        <w:t>statistiškai reikšming</w:t>
      </w:r>
      <w:r w:rsidR="001E2477">
        <w:rPr>
          <w:rFonts w:ascii="Times New Roman" w:eastAsia="Calibri" w:hAnsi="Times New Roman" w:cs="Times New Roman"/>
        </w:rPr>
        <w:t>as</w:t>
      </w:r>
      <w:r w:rsidR="00ED4D10">
        <w:rPr>
          <w:rFonts w:ascii="Times New Roman" w:eastAsia="Calibri" w:hAnsi="Times New Roman" w:cs="Times New Roman"/>
        </w:rPr>
        <w:t xml:space="preserve"> </w:t>
      </w:r>
      <w:r w:rsidR="00D439DF" w:rsidRPr="00694700">
        <w:rPr>
          <w:rFonts w:ascii="Times New Roman" w:eastAsia="Calibri" w:hAnsi="Times New Roman" w:cs="Times New Roman"/>
        </w:rPr>
        <w:t>veiksming</w:t>
      </w:r>
      <w:r w:rsidR="00B71248">
        <w:rPr>
          <w:rFonts w:ascii="Times New Roman" w:eastAsia="Calibri" w:hAnsi="Times New Roman" w:cs="Times New Roman"/>
        </w:rPr>
        <w:t>umo skirtum</w:t>
      </w:r>
      <w:r w:rsidR="001E2477">
        <w:rPr>
          <w:rFonts w:ascii="Times New Roman" w:eastAsia="Calibri" w:hAnsi="Times New Roman" w:cs="Times New Roman"/>
        </w:rPr>
        <w:t>as</w:t>
      </w:r>
      <w:r w:rsidR="00067A49">
        <w:rPr>
          <w:rFonts w:ascii="Times New Roman" w:eastAsia="Calibri" w:hAnsi="Times New Roman" w:cs="Times New Roman"/>
        </w:rPr>
        <w:t>,</w:t>
      </w:r>
      <w:r w:rsidR="00ED4D10">
        <w:rPr>
          <w:rFonts w:ascii="Times New Roman" w:eastAsia="Calibri" w:hAnsi="Times New Roman" w:cs="Times New Roman"/>
        </w:rPr>
        <w:t xml:space="preserve"> palyginti</w:t>
      </w:r>
      <w:r w:rsidR="00D439DF" w:rsidRPr="00694700">
        <w:rPr>
          <w:rFonts w:ascii="Times New Roman" w:eastAsia="Calibri" w:hAnsi="Times New Roman" w:cs="Times New Roman"/>
        </w:rPr>
        <w:t xml:space="preserve"> su placebu (p&lt;0,0001). </w:t>
      </w:r>
    </w:p>
    <w:p w14:paraId="22F89B50" w14:textId="77777777" w:rsidR="00D439DF" w:rsidRPr="00694700" w:rsidRDefault="00D439DF" w:rsidP="00D439D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66B1A83" w14:textId="1148C9F8" w:rsidR="00D439DF" w:rsidRPr="00694700" w:rsidRDefault="00A942E5" w:rsidP="00D439DF">
      <w:pPr>
        <w:spacing w:after="0" w:line="240" w:lineRule="auto"/>
        <w:rPr>
          <w:rFonts w:ascii="Times New Roman" w:eastAsia="Calibri" w:hAnsi="Times New Roman" w:cs="Times New Roman"/>
        </w:rPr>
      </w:pPr>
      <w:r w:rsidRPr="00BC78AA">
        <w:rPr>
          <w:rFonts w:ascii="Times New Roman" w:eastAsia="Calibri" w:hAnsi="Times New Roman" w:cs="Times New Roman"/>
        </w:rPr>
        <w:t>23,2</w:t>
      </w:r>
      <w:r>
        <w:rPr>
          <w:rFonts w:ascii="Times New Roman" w:eastAsia="Calibri" w:hAnsi="Times New Roman" w:cs="Times New Roman"/>
        </w:rPr>
        <w:t> </w:t>
      </w:r>
      <w:r w:rsidRPr="00BC78AA">
        <w:rPr>
          <w:rFonts w:ascii="Times New Roman" w:eastAsia="Calibri" w:hAnsi="Times New Roman" w:cs="Times New Roman"/>
        </w:rPr>
        <w:t xml:space="preserve">mg </w:t>
      </w:r>
      <w:proofErr w:type="spellStart"/>
      <w:r w:rsidRPr="00BC78AA">
        <w:rPr>
          <w:rFonts w:ascii="Times New Roman" w:eastAsia="Calibri" w:hAnsi="Times New Roman" w:cs="Times New Roman"/>
        </w:rPr>
        <w:t>diklofenako</w:t>
      </w:r>
      <w:proofErr w:type="spellEnd"/>
      <w:r w:rsidRPr="00BC78AA">
        <w:rPr>
          <w:rFonts w:ascii="Times New Roman" w:eastAsia="Calibri" w:hAnsi="Times New Roman" w:cs="Times New Roman"/>
        </w:rPr>
        <w:t xml:space="preserve"> </w:t>
      </w:r>
      <w:proofErr w:type="spellStart"/>
      <w:r w:rsidRPr="00BC78AA">
        <w:rPr>
          <w:rFonts w:ascii="Times New Roman" w:eastAsia="Calibri" w:hAnsi="Times New Roman" w:cs="Times New Roman"/>
        </w:rPr>
        <w:t>dieti</w:t>
      </w:r>
      <w:r w:rsidR="00DC0AEA">
        <w:rPr>
          <w:rFonts w:ascii="Times New Roman" w:eastAsia="Calibri" w:hAnsi="Times New Roman" w:cs="Times New Roman"/>
        </w:rPr>
        <w:t>l</w:t>
      </w:r>
      <w:r w:rsidRPr="00BC78AA">
        <w:rPr>
          <w:rFonts w:ascii="Times New Roman" w:eastAsia="Calibri" w:hAnsi="Times New Roman" w:cs="Times New Roman"/>
        </w:rPr>
        <w:t>amino</w:t>
      </w:r>
      <w:proofErr w:type="spellEnd"/>
      <w:r w:rsidR="00810C5E">
        <w:rPr>
          <w:rFonts w:ascii="Times New Roman" w:eastAsia="Calibri" w:hAnsi="Times New Roman" w:cs="Times New Roman"/>
        </w:rPr>
        <w:t xml:space="preserve"> druskos</w:t>
      </w:r>
      <w:r w:rsidRPr="00BC78AA">
        <w:rPr>
          <w:rFonts w:ascii="Times New Roman" w:eastAsia="Calibri" w:hAnsi="Times New Roman" w:cs="Times New Roman"/>
        </w:rPr>
        <w:t xml:space="preserve">/g </w:t>
      </w:r>
      <w:r>
        <w:rPr>
          <w:rFonts w:ascii="Times New Roman" w:eastAsia="Calibri" w:hAnsi="Times New Roman" w:cs="Times New Roman"/>
        </w:rPr>
        <w:t xml:space="preserve">geliu </w:t>
      </w:r>
      <w:r w:rsidR="00D439DF" w:rsidRPr="00694700">
        <w:rPr>
          <w:rFonts w:ascii="Times New Roman" w:eastAsia="Calibri" w:hAnsi="Times New Roman" w:cs="Times New Roman"/>
        </w:rPr>
        <w:t xml:space="preserve">taip pat veiksmingai buvo gydomas patinimas. Praėjus septynioms paroms nuo gydymo pradžios, vidutinis apimties skirtumas tarp sužeistos ir priešingos kulkšnies buvo 0,3 cm </w:t>
      </w:r>
      <w:r w:rsidR="00FC7DD9">
        <w:rPr>
          <w:rFonts w:ascii="Times New Roman" w:eastAsia="Calibri" w:hAnsi="Times New Roman" w:cs="Times New Roman"/>
        </w:rPr>
        <w:t>gyd</w:t>
      </w:r>
      <w:r w:rsidR="00B432B8">
        <w:rPr>
          <w:rFonts w:ascii="Times New Roman" w:eastAsia="Calibri" w:hAnsi="Times New Roman" w:cs="Times New Roman"/>
        </w:rPr>
        <w:t>ymo</w:t>
      </w:r>
      <w:r w:rsidR="00FC7DD9">
        <w:rPr>
          <w:rFonts w:ascii="Times New Roman" w:eastAsia="Calibri" w:hAnsi="Times New Roman" w:cs="Times New Roman"/>
        </w:rPr>
        <w:t xml:space="preserve"> </w:t>
      </w:r>
      <w:r w:rsidR="00AC7EB2" w:rsidRPr="00BC78AA">
        <w:rPr>
          <w:rFonts w:ascii="Times New Roman" w:eastAsia="Calibri" w:hAnsi="Times New Roman" w:cs="Times New Roman"/>
        </w:rPr>
        <w:t>23,2</w:t>
      </w:r>
      <w:r w:rsidR="00AC7EB2">
        <w:rPr>
          <w:rFonts w:ascii="Times New Roman" w:eastAsia="Calibri" w:hAnsi="Times New Roman" w:cs="Times New Roman"/>
        </w:rPr>
        <w:t> </w:t>
      </w:r>
      <w:r w:rsidR="00AC7EB2" w:rsidRPr="00BC78AA">
        <w:rPr>
          <w:rFonts w:ascii="Times New Roman" w:eastAsia="Calibri" w:hAnsi="Times New Roman" w:cs="Times New Roman"/>
        </w:rPr>
        <w:t xml:space="preserve">mg </w:t>
      </w:r>
      <w:proofErr w:type="spellStart"/>
      <w:r w:rsidR="00AC7EB2" w:rsidRPr="00BC78AA">
        <w:rPr>
          <w:rFonts w:ascii="Times New Roman" w:eastAsia="Calibri" w:hAnsi="Times New Roman" w:cs="Times New Roman"/>
        </w:rPr>
        <w:t>diklofenako</w:t>
      </w:r>
      <w:proofErr w:type="spellEnd"/>
      <w:r w:rsidR="00AC7EB2" w:rsidRPr="00BC78AA">
        <w:rPr>
          <w:rFonts w:ascii="Times New Roman" w:eastAsia="Calibri" w:hAnsi="Times New Roman" w:cs="Times New Roman"/>
        </w:rPr>
        <w:t xml:space="preserve"> </w:t>
      </w:r>
      <w:proofErr w:type="spellStart"/>
      <w:r w:rsidR="00AC7EB2" w:rsidRPr="00BC78AA">
        <w:rPr>
          <w:rFonts w:ascii="Times New Roman" w:eastAsia="Calibri" w:hAnsi="Times New Roman" w:cs="Times New Roman"/>
        </w:rPr>
        <w:t>dieti</w:t>
      </w:r>
      <w:r w:rsidR="00DC0AEA">
        <w:rPr>
          <w:rFonts w:ascii="Times New Roman" w:eastAsia="Calibri" w:hAnsi="Times New Roman" w:cs="Times New Roman"/>
        </w:rPr>
        <w:t>l</w:t>
      </w:r>
      <w:r w:rsidR="00AC7EB2" w:rsidRPr="00BC78AA">
        <w:rPr>
          <w:rFonts w:ascii="Times New Roman" w:eastAsia="Calibri" w:hAnsi="Times New Roman" w:cs="Times New Roman"/>
        </w:rPr>
        <w:t>amino</w:t>
      </w:r>
      <w:proofErr w:type="spellEnd"/>
      <w:r w:rsidR="00572F6A">
        <w:rPr>
          <w:rFonts w:ascii="Times New Roman" w:eastAsia="Calibri" w:hAnsi="Times New Roman" w:cs="Times New Roman"/>
        </w:rPr>
        <w:t xml:space="preserve"> druskos </w:t>
      </w:r>
      <w:r w:rsidR="00AC7EB2" w:rsidRPr="00BC78AA">
        <w:rPr>
          <w:rFonts w:ascii="Times New Roman" w:eastAsia="Calibri" w:hAnsi="Times New Roman" w:cs="Times New Roman"/>
        </w:rPr>
        <w:t xml:space="preserve">/ </w:t>
      </w:r>
      <w:r w:rsidR="00AC7EB2">
        <w:rPr>
          <w:rFonts w:ascii="Times New Roman" w:eastAsia="Calibri" w:hAnsi="Times New Roman" w:cs="Times New Roman"/>
        </w:rPr>
        <w:t> </w:t>
      </w:r>
      <w:r w:rsidR="00AC7EB2" w:rsidRPr="00BC78AA">
        <w:rPr>
          <w:rFonts w:ascii="Times New Roman" w:eastAsia="Calibri" w:hAnsi="Times New Roman" w:cs="Times New Roman"/>
        </w:rPr>
        <w:t xml:space="preserve">g </w:t>
      </w:r>
      <w:r w:rsidR="00AC7EB2">
        <w:rPr>
          <w:rFonts w:ascii="Times New Roman" w:eastAsia="Calibri" w:hAnsi="Times New Roman" w:cs="Times New Roman"/>
        </w:rPr>
        <w:t>geliu</w:t>
      </w:r>
      <w:r w:rsidR="003F3A58">
        <w:rPr>
          <w:rFonts w:ascii="Times New Roman" w:eastAsia="Calibri" w:hAnsi="Times New Roman" w:cs="Times New Roman"/>
        </w:rPr>
        <w:t xml:space="preserve"> atveju </w:t>
      </w:r>
      <w:r w:rsidR="00D439DF" w:rsidRPr="00694700">
        <w:rPr>
          <w:rFonts w:ascii="Times New Roman" w:eastAsia="Calibri" w:hAnsi="Times New Roman" w:cs="Times New Roman"/>
        </w:rPr>
        <w:t xml:space="preserve">ir 0,9 cm </w:t>
      </w:r>
      <w:r w:rsidR="003F3A58">
        <w:rPr>
          <w:rFonts w:ascii="Times New Roman" w:eastAsia="Calibri" w:hAnsi="Times New Roman" w:cs="Times New Roman"/>
        </w:rPr>
        <w:t>gyd</w:t>
      </w:r>
      <w:r w:rsidR="006022E6">
        <w:rPr>
          <w:rFonts w:ascii="Times New Roman" w:eastAsia="Calibri" w:hAnsi="Times New Roman" w:cs="Times New Roman"/>
        </w:rPr>
        <w:t>ant</w:t>
      </w:r>
      <w:r w:rsidR="003F3A58">
        <w:rPr>
          <w:rFonts w:ascii="Times New Roman" w:eastAsia="Calibri" w:hAnsi="Times New Roman" w:cs="Times New Roman"/>
        </w:rPr>
        <w:t xml:space="preserve"> </w:t>
      </w:r>
      <w:r w:rsidR="00D439DF" w:rsidRPr="00694700">
        <w:rPr>
          <w:rFonts w:ascii="Times New Roman" w:eastAsia="Calibri" w:hAnsi="Times New Roman" w:cs="Times New Roman"/>
        </w:rPr>
        <w:t>placeb</w:t>
      </w:r>
      <w:r w:rsidR="003F3A58">
        <w:rPr>
          <w:rFonts w:ascii="Times New Roman" w:eastAsia="Calibri" w:hAnsi="Times New Roman" w:cs="Times New Roman"/>
        </w:rPr>
        <w:t xml:space="preserve">u </w:t>
      </w:r>
      <w:r w:rsidR="00D439DF" w:rsidRPr="00694700">
        <w:rPr>
          <w:rFonts w:ascii="Times New Roman" w:eastAsia="Calibri" w:hAnsi="Times New Roman" w:cs="Times New Roman"/>
        </w:rPr>
        <w:t>(p&lt;0,0001).</w:t>
      </w:r>
    </w:p>
    <w:p w14:paraId="45E4F43F" w14:textId="77777777" w:rsidR="00D439DF" w:rsidRPr="00694700" w:rsidRDefault="00D439DF" w:rsidP="00D439D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B7AFADC" w14:textId="19DC4565" w:rsidR="00621DEF" w:rsidRPr="00694700" w:rsidRDefault="000551FC" w:rsidP="00621DEF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Papildomas </w:t>
      </w:r>
      <w:r w:rsidR="006C1EDD">
        <w:rPr>
          <w:rFonts w:ascii="Times New Roman" w:eastAsia="Calibri" w:hAnsi="Times New Roman" w:cs="Times New Roman"/>
        </w:rPr>
        <w:t>į</w:t>
      </w:r>
      <w:r w:rsidR="00500798">
        <w:rPr>
          <w:rFonts w:ascii="Times New Roman" w:eastAsia="Calibri" w:hAnsi="Times New Roman" w:cs="Times New Roman"/>
        </w:rPr>
        <w:t>r</w:t>
      </w:r>
      <w:r w:rsidR="006C1EDD">
        <w:rPr>
          <w:rFonts w:ascii="Times New Roman" w:eastAsia="Calibri" w:hAnsi="Times New Roman" w:cs="Times New Roman"/>
        </w:rPr>
        <w:t xml:space="preserve">odymas, </w:t>
      </w:r>
      <w:r w:rsidR="00500798">
        <w:rPr>
          <w:rFonts w:ascii="Times New Roman" w:eastAsia="Calibri" w:hAnsi="Times New Roman" w:cs="Times New Roman"/>
        </w:rPr>
        <w:t>patvirtinantis</w:t>
      </w:r>
      <w:r w:rsidR="00BB37A6">
        <w:rPr>
          <w:rFonts w:ascii="Times New Roman" w:eastAsia="Calibri" w:hAnsi="Times New Roman" w:cs="Times New Roman"/>
        </w:rPr>
        <w:t xml:space="preserve"> </w:t>
      </w:r>
      <w:r w:rsidR="00BB37A6" w:rsidRPr="00BC78AA">
        <w:rPr>
          <w:rFonts w:ascii="Times New Roman" w:eastAsia="Calibri" w:hAnsi="Times New Roman" w:cs="Times New Roman"/>
        </w:rPr>
        <w:t>23,2</w:t>
      </w:r>
      <w:r w:rsidR="00BB37A6">
        <w:rPr>
          <w:rFonts w:ascii="Times New Roman" w:eastAsia="Calibri" w:hAnsi="Times New Roman" w:cs="Times New Roman"/>
        </w:rPr>
        <w:t> </w:t>
      </w:r>
      <w:r w:rsidR="00BB37A6" w:rsidRPr="00BC78AA">
        <w:rPr>
          <w:rFonts w:ascii="Times New Roman" w:eastAsia="Calibri" w:hAnsi="Times New Roman" w:cs="Times New Roman"/>
        </w:rPr>
        <w:t xml:space="preserve">mg </w:t>
      </w:r>
      <w:proofErr w:type="spellStart"/>
      <w:r w:rsidR="00BB37A6" w:rsidRPr="00BC78AA">
        <w:rPr>
          <w:rFonts w:ascii="Times New Roman" w:eastAsia="Calibri" w:hAnsi="Times New Roman" w:cs="Times New Roman"/>
        </w:rPr>
        <w:t>diklofenako</w:t>
      </w:r>
      <w:proofErr w:type="spellEnd"/>
      <w:r w:rsidR="00BB37A6" w:rsidRPr="00BC78AA">
        <w:rPr>
          <w:rFonts w:ascii="Times New Roman" w:eastAsia="Calibri" w:hAnsi="Times New Roman" w:cs="Times New Roman"/>
        </w:rPr>
        <w:t xml:space="preserve"> </w:t>
      </w:r>
      <w:proofErr w:type="spellStart"/>
      <w:r w:rsidR="00BB37A6" w:rsidRPr="00BC78AA">
        <w:rPr>
          <w:rFonts w:ascii="Times New Roman" w:eastAsia="Calibri" w:hAnsi="Times New Roman" w:cs="Times New Roman"/>
        </w:rPr>
        <w:t>dieti</w:t>
      </w:r>
      <w:r w:rsidR="00DC0AEA">
        <w:rPr>
          <w:rFonts w:ascii="Times New Roman" w:eastAsia="Calibri" w:hAnsi="Times New Roman" w:cs="Times New Roman"/>
        </w:rPr>
        <w:t>l</w:t>
      </w:r>
      <w:r w:rsidR="00BB37A6" w:rsidRPr="00BC78AA">
        <w:rPr>
          <w:rFonts w:ascii="Times New Roman" w:eastAsia="Calibri" w:hAnsi="Times New Roman" w:cs="Times New Roman"/>
        </w:rPr>
        <w:t>amino</w:t>
      </w:r>
      <w:proofErr w:type="spellEnd"/>
      <w:r w:rsidR="00810C5E">
        <w:rPr>
          <w:rFonts w:ascii="Times New Roman" w:eastAsia="Calibri" w:hAnsi="Times New Roman" w:cs="Times New Roman"/>
        </w:rPr>
        <w:t xml:space="preserve"> druskos</w:t>
      </w:r>
      <w:r w:rsidR="00BB37A6" w:rsidRPr="00BC78AA">
        <w:rPr>
          <w:rFonts w:ascii="Times New Roman" w:eastAsia="Calibri" w:hAnsi="Times New Roman" w:cs="Times New Roman"/>
        </w:rPr>
        <w:t xml:space="preserve">/g </w:t>
      </w:r>
      <w:r w:rsidR="00BB37A6">
        <w:rPr>
          <w:rFonts w:ascii="Times New Roman" w:eastAsia="Calibri" w:hAnsi="Times New Roman" w:cs="Times New Roman"/>
        </w:rPr>
        <w:t>geliu</w:t>
      </w:r>
      <w:r w:rsidR="00621DEF" w:rsidRPr="00694700">
        <w:rPr>
          <w:rFonts w:ascii="Times New Roman" w:eastAsia="Calibri" w:hAnsi="Times New Roman" w:cs="Times New Roman"/>
        </w:rPr>
        <w:t xml:space="preserve"> veiksmingumą</w:t>
      </w:r>
      <w:r w:rsidR="0019670F">
        <w:rPr>
          <w:rFonts w:ascii="Times New Roman" w:eastAsia="Calibri" w:hAnsi="Times New Roman" w:cs="Times New Roman"/>
        </w:rPr>
        <w:t>,</w:t>
      </w:r>
      <w:r w:rsidR="00114FCA">
        <w:rPr>
          <w:rFonts w:ascii="Times New Roman" w:eastAsia="Calibri" w:hAnsi="Times New Roman" w:cs="Times New Roman"/>
        </w:rPr>
        <w:t xml:space="preserve"> yra</w:t>
      </w:r>
      <w:r w:rsidR="00621DEF" w:rsidRPr="00694700">
        <w:rPr>
          <w:rFonts w:ascii="Times New Roman" w:eastAsia="Calibri" w:hAnsi="Times New Roman" w:cs="Times New Roman"/>
        </w:rPr>
        <w:t xml:space="preserve"> laik</w:t>
      </w:r>
      <w:r w:rsidR="002C44B2">
        <w:rPr>
          <w:rFonts w:ascii="Times New Roman" w:eastAsia="Calibri" w:hAnsi="Times New Roman" w:cs="Times New Roman"/>
        </w:rPr>
        <w:t>o</w:t>
      </w:r>
      <w:r w:rsidR="00621DEF" w:rsidRPr="00694700">
        <w:rPr>
          <w:rFonts w:ascii="Times New Roman" w:eastAsia="Calibri" w:hAnsi="Times New Roman" w:cs="Times New Roman"/>
        </w:rPr>
        <w:t>, reikaling</w:t>
      </w:r>
      <w:r w:rsidR="002C44B2">
        <w:rPr>
          <w:rFonts w:ascii="Times New Roman" w:eastAsia="Calibri" w:hAnsi="Times New Roman" w:cs="Times New Roman"/>
        </w:rPr>
        <w:t>o</w:t>
      </w:r>
      <w:r w:rsidR="00621DEF" w:rsidRPr="00694700">
        <w:rPr>
          <w:rFonts w:ascii="Times New Roman" w:eastAsia="Calibri" w:hAnsi="Times New Roman" w:cs="Times New Roman"/>
        </w:rPr>
        <w:t xml:space="preserve"> skausmui judant sumažinti 50 %</w:t>
      </w:r>
      <w:r w:rsidR="00572F6A">
        <w:rPr>
          <w:rFonts w:ascii="Times New Roman" w:eastAsia="Calibri" w:hAnsi="Times New Roman" w:cs="Times New Roman"/>
        </w:rPr>
        <w:t>,</w:t>
      </w:r>
      <w:r w:rsidR="002E69FC">
        <w:rPr>
          <w:rFonts w:ascii="Times New Roman" w:eastAsia="Calibri" w:hAnsi="Times New Roman" w:cs="Times New Roman"/>
        </w:rPr>
        <w:t xml:space="preserve"> mediana</w:t>
      </w:r>
      <w:r w:rsidR="00621DEF" w:rsidRPr="00694700">
        <w:rPr>
          <w:rFonts w:ascii="Times New Roman" w:eastAsia="Calibri" w:hAnsi="Times New Roman" w:cs="Times New Roman"/>
        </w:rPr>
        <w:t xml:space="preserve">: </w:t>
      </w:r>
      <w:r w:rsidR="002E69FC">
        <w:rPr>
          <w:rFonts w:ascii="Times New Roman" w:eastAsia="Calibri" w:hAnsi="Times New Roman" w:cs="Times New Roman"/>
        </w:rPr>
        <w:t xml:space="preserve">gydant </w:t>
      </w:r>
      <w:proofErr w:type="spellStart"/>
      <w:r w:rsidR="002C44B2">
        <w:rPr>
          <w:rFonts w:ascii="Times New Roman" w:eastAsia="Calibri" w:hAnsi="Times New Roman" w:cs="Times New Roman"/>
        </w:rPr>
        <w:t>dik</w:t>
      </w:r>
      <w:r w:rsidR="002E69FC">
        <w:rPr>
          <w:rFonts w:ascii="Times New Roman" w:eastAsia="Calibri" w:hAnsi="Times New Roman" w:cs="Times New Roman"/>
        </w:rPr>
        <w:t>lofenako</w:t>
      </w:r>
      <w:proofErr w:type="spellEnd"/>
      <w:r w:rsidR="002E69FC">
        <w:rPr>
          <w:rFonts w:ascii="Times New Roman" w:eastAsia="Calibri" w:hAnsi="Times New Roman" w:cs="Times New Roman"/>
        </w:rPr>
        <w:t xml:space="preserve"> geliu</w:t>
      </w:r>
      <w:r w:rsidR="00621DEF" w:rsidRPr="00694700">
        <w:rPr>
          <w:rFonts w:ascii="Times New Roman" w:eastAsia="Calibri" w:hAnsi="Times New Roman" w:cs="Times New Roman"/>
        </w:rPr>
        <w:t xml:space="preserve"> </w:t>
      </w:r>
      <w:r w:rsidR="002E69FC">
        <w:rPr>
          <w:rFonts w:ascii="Times New Roman" w:eastAsia="Calibri" w:hAnsi="Times New Roman" w:cs="Times New Roman"/>
        </w:rPr>
        <w:t>ji</w:t>
      </w:r>
      <w:r w:rsidR="00621DEF" w:rsidRPr="00694700">
        <w:rPr>
          <w:rFonts w:ascii="Times New Roman" w:eastAsia="Calibri" w:hAnsi="Times New Roman" w:cs="Times New Roman"/>
        </w:rPr>
        <w:t xml:space="preserve"> buvo 4</w:t>
      </w:r>
      <w:r w:rsidR="00621DEF">
        <w:rPr>
          <w:rFonts w:ascii="Times New Roman" w:eastAsia="Calibri" w:hAnsi="Times New Roman" w:cs="Times New Roman"/>
        </w:rPr>
        <w:t> </w:t>
      </w:r>
      <w:r w:rsidR="00621DEF" w:rsidRPr="00694700">
        <w:rPr>
          <w:rFonts w:ascii="Times New Roman" w:eastAsia="Calibri" w:hAnsi="Times New Roman" w:cs="Times New Roman"/>
        </w:rPr>
        <w:t xml:space="preserve">paros, </w:t>
      </w:r>
      <w:r w:rsidR="004402F7">
        <w:rPr>
          <w:rFonts w:ascii="Times New Roman" w:eastAsia="Calibri" w:hAnsi="Times New Roman" w:cs="Times New Roman"/>
        </w:rPr>
        <w:t xml:space="preserve">o vartojant </w:t>
      </w:r>
      <w:r w:rsidR="00621DEF" w:rsidRPr="00694700">
        <w:rPr>
          <w:rFonts w:ascii="Times New Roman" w:eastAsia="Calibri" w:hAnsi="Times New Roman" w:cs="Times New Roman"/>
        </w:rPr>
        <w:t>placebo - 8</w:t>
      </w:r>
      <w:r w:rsidR="00621DEF">
        <w:rPr>
          <w:rFonts w:ascii="Times New Roman" w:eastAsia="Calibri" w:hAnsi="Times New Roman" w:cs="Times New Roman"/>
        </w:rPr>
        <w:t> </w:t>
      </w:r>
      <w:r w:rsidR="00621DEF" w:rsidRPr="00694700">
        <w:rPr>
          <w:rFonts w:ascii="Times New Roman" w:eastAsia="Calibri" w:hAnsi="Times New Roman" w:cs="Times New Roman"/>
        </w:rPr>
        <w:t xml:space="preserve">paros (p&lt;0,0001). </w:t>
      </w:r>
      <w:r w:rsidR="007F4388">
        <w:rPr>
          <w:rFonts w:ascii="Times New Roman" w:eastAsia="Calibri" w:hAnsi="Times New Roman" w:cs="Times New Roman"/>
        </w:rPr>
        <w:t>Kas liečia skausmą</w:t>
      </w:r>
      <w:r w:rsidR="0014728B">
        <w:rPr>
          <w:rFonts w:ascii="Times New Roman" w:eastAsia="Calibri" w:hAnsi="Times New Roman" w:cs="Times New Roman"/>
        </w:rPr>
        <w:t xml:space="preserve"> judesio metu</w:t>
      </w:r>
      <w:r w:rsidR="005B13C7">
        <w:rPr>
          <w:rFonts w:ascii="Times New Roman" w:eastAsia="Calibri" w:hAnsi="Times New Roman" w:cs="Times New Roman"/>
        </w:rPr>
        <w:t xml:space="preserve">, </w:t>
      </w:r>
      <w:r w:rsidR="0037710C">
        <w:rPr>
          <w:rFonts w:ascii="Times New Roman" w:eastAsia="Calibri" w:hAnsi="Times New Roman" w:cs="Times New Roman"/>
        </w:rPr>
        <w:t xml:space="preserve">tai </w:t>
      </w:r>
      <w:r w:rsidR="005B13C7">
        <w:rPr>
          <w:rFonts w:ascii="Times New Roman" w:eastAsia="Calibri" w:hAnsi="Times New Roman" w:cs="Times New Roman"/>
        </w:rPr>
        <w:t>laiko</w:t>
      </w:r>
      <w:r w:rsidR="0037710C">
        <w:rPr>
          <w:rFonts w:ascii="Times New Roman" w:eastAsia="Calibri" w:hAnsi="Times New Roman" w:cs="Times New Roman"/>
        </w:rPr>
        <w:t>,</w:t>
      </w:r>
      <w:r w:rsidR="005B13C7">
        <w:rPr>
          <w:rFonts w:ascii="Times New Roman" w:eastAsia="Calibri" w:hAnsi="Times New Roman" w:cs="Times New Roman"/>
        </w:rPr>
        <w:t xml:space="preserve"> reikalingo</w:t>
      </w:r>
      <w:r w:rsidR="005D152F">
        <w:rPr>
          <w:rFonts w:ascii="Times New Roman" w:eastAsia="Calibri" w:hAnsi="Times New Roman" w:cs="Times New Roman"/>
        </w:rPr>
        <w:t xml:space="preserve"> pasiekti 30 mm arba mažesnę reikšmę</w:t>
      </w:r>
      <w:r w:rsidR="0014728B">
        <w:rPr>
          <w:rFonts w:ascii="Times New Roman" w:eastAsia="Calibri" w:hAnsi="Times New Roman" w:cs="Times New Roman"/>
        </w:rPr>
        <w:t xml:space="preserve"> </w:t>
      </w:r>
      <w:r w:rsidR="000049E1" w:rsidRPr="00694700">
        <w:rPr>
          <w:rFonts w:ascii="Times New Roman" w:eastAsia="Calibri" w:hAnsi="Times New Roman" w:cs="Times New Roman"/>
        </w:rPr>
        <w:t>vaizdinio atitikmens skal</w:t>
      </w:r>
      <w:r w:rsidR="007308AA">
        <w:rPr>
          <w:rFonts w:ascii="Times New Roman" w:eastAsia="Calibri" w:hAnsi="Times New Roman" w:cs="Times New Roman"/>
        </w:rPr>
        <w:t>ėje</w:t>
      </w:r>
      <w:r w:rsidR="000049E1" w:rsidRPr="00694700">
        <w:rPr>
          <w:rFonts w:ascii="Times New Roman" w:eastAsia="Calibri" w:hAnsi="Times New Roman" w:cs="Times New Roman"/>
        </w:rPr>
        <w:t xml:space="preserve"> (angl. </w:t>
      </w:r>
      <w:r w:rsidR="000049E1" w:rsidRPr="00694700">
        <w:rPr>
          <w:rFonts w:ascii="Times New Roman" w:eastAsia="Calibri" w:hAnsi="Times New Roman" w:cs="Times New Roman"/>
          <w:i/>
          <w:iCs/>
        </w:rPr>
        <w:t xml:space="preserve">Visual </w:t>
      </w:r>
      <w:proofErr w:type="spellStart"/>
      <w:r w:rsidR="000049E1" w:rsidRPr="00694700">
        <w:rPr>
          <w:rFonts w:ascii="Times New Roman" w:eastAsia="Calibri" w:hAnsi="Times New Roman" w:cs="Times New Roman"/>
          <w:i/>
          <w:iCs/>
        </w:rPr>
        <w:t>Analogue</w:t>
      </w:r>
      <w:proofErr w:type="spellEnd"/>
      <w:r w:rsidR="000049E1" w:rsidRPr="00694700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="000049E1" w:rsidRPr="00694700">
        <w:rPr>
          <w:rFonts w:ascii="Times New Roman" w:eastAsia="Calibri" w:hAnsi="Times New Roman" w:cs="Times New Roman"/>
          <w:i/>
          <w:iCs/>
        </w:rPr>
        <w:t>Scale</w:t>
      </w:r>
      <w:proofErr w:type="spellEnd"/>
      <w:r w:rsidR="000049E1" w:rsidRPr="00694700">
        <w:rPr>
          <w:rFonts w:ascii="Times New Roman" w:eastAsia="Calibri" w:hAnsi="Times New Roman" w:cs="Times New Roman"/>
        </w:rPr>
        <w:t xml:space="preserve"> </w:t>
      </w:r>
      <w:r w:rsidR="000049E1">
        <w:rPr>
          <w:rFonts w:ascii="Times New Roman" w:eastAsia="Calibri" w:hAnsi="Times New Roman" w:cs="Times New Roman"/>
          <w:i/>
          <w:iCs/>
        </w:rPr>
        <w:t>[</w:t>
      </w:r>
      <w:r w:rsidR="000049E1" w:rsidRPr="00694700">
        <w:rPr>
          <w:rFonts w:ascii="Times New Roman" w:eastAsia="Calibri" w:hAnsi="Times New Roman" w:cs="Times New Roman"/>
          <w:i/>
          <w:iCs/>
        </w:rPr>
        <w:t>VAS</w:t>
      </w:r>
      <w:r w:rsidR="000049E1">
        <w:rPr>
          <w:rFonts w:ascii="Times New Roman" w:eastAsia="Calibri" w:hAnsi="Times New Roman" w:cs="Times New Roman"/>
          <w:i/>
          <w:iCs/>
        </w:rPr>
        <w:t>]</w:t>
      </w:r>
      <w:r w:rsidR="000049E1" w:rsidRPr="00694700">
        <w:rPr>
          <w:rFonts w:ascii="Times New Roman" w:eastAsia="Calibri" w:hAnsi="Times New Roman" w:cs="Times New Roman"/>
        </w:rPr>
        <w:t>)</w:t>
      </w:r>
      <w:r w:rsidR="00F55D70">
        <w:rPr>
          <w:rFonts w:ascii="Times New Roman" w:eastAsia="Calibri" w:hAnsi="Times New Roman" w:cs="Times New Roman"/>
        </w:rPr>
        <w:t>,</w:t>
      </w:r>
      <w:r w:rsidR="007308AA">
        <w:rPr>
          <w:rFonts w:ascii="Times New Roman" w:eastAsia="Calibri" w:hAnsi="Times New Roman" w:cs="Times New Roman"/>
        </w:rPr>
        <w:t xml:space="preserve"> mediana</w:t>
      </w:r>
      <w:r w:rsidR="00F55D70">
        <w:rPr>
          <w:rFonts w:ascii="Times New Roman" w:eastAsia="Calibri" w:hAnsi="Times New Roman" w:cs="Times New Roman"/>
        </w:rPr>
        <w:t xml:space="preserve"> buvo 7 paros abiejose </w:t>
      </w:r>
      <w:r w:rsidR="006C607F">
        <w:rPr>
          <w:rFonts w:ascii="Times New Roman" w:eastAsia="Calibri" w:hAnsi="Times New Roman" w:cs="Times New Roman"/>
        </w:rPr>
        <w:t>aktyvaus gydymo</w:t>
      </w:r>
      <w:r w:rsidR="00DD4890">
        <w:rPr>
          <w:rFonts w:ascii="Times New Roman" w:eastAsia="Calibri" w:hAnsi="Times New Roman" w:cs="Times New Roman"/>
        </w:rPr>
        <w:t xml:space="preserve"> </w:t>
      </w:r>
      <w:r w:rsidR="00F55D70">
        <w:rPr>
          <w:rFonts w:ascii="Times New Roman" w:eastAsia="Calibri" w:hAnsi="Times New Roman" w:cs="Times New Roman"/>
        </w:rPr>
        <w:t>grupėse</w:t>
      </w:r>
      <w:r w:rsidR="007308AA">
        <w:rPr>
          <w:rFonts w:ascii="Times New Roman" w:eastAsia="Calibri" w:hAnsi="Times New Roman" w:cs="Times New Roman"/>
        </w:rPr>
        <w:t xml:space="preserve">, </w:t>
      </w:r>
      <w:r w:rsidR="00DD4890">
        <w:rPr>
          <w:rFonts w:ascii="Times New Roman" w:eastAsia="Calibri" w:hAnsi="Times New Roman" w:cs="Times New Roman"/>
        </w:rPr>
        <w:t>palyginti 9 parų laiko mediana</w:t>
      </w:r>
      <w:r w:rsidR="00DF416A">
        <w:rPr>
          <w:rFonts w:ascii="Times New Roman" w:eastAsia="Calibri" w:hAnsi="Times New Roman" w:cs="Times New Roman"/>
        </w:rPr>
        <w:t xml:space="preserve"> placebo grupėje </w:t>
      </w:r>
      <w:r w:rsidR="00DF416A" w:rsidRPr="00694700">
        <w:rPr>
          <w:rFonts w:ascii="Times New Roman" w:eastAsia="Calibri" w:hAnsi="Times New Roman" w:cs="Times New Roman"/>
        </w:rPr>
        <w:t xml:space="preserve">(p&lt;0,0001). </w:t>
      </w:r>
      <w:r w:rsidR="00621DEF" w:rsidRPr="00694700">
        <w:rPr>
          <w:rFonts w:ascii="Times New Roman" w:eastAsia="Calibri" w:hAnsi="Times New Roman" w:cs="Times New Roman"/>
        </w:rPr>
        <w:t>Taigi</w:t>
      </w:r>
      <w:r w:rsidR="00403456">
        <w:rPr>
          <w:rFonts w:ascii="Times New Roman" w:eastAsia="Calibri" w:hAnsi="Times New Roman" w:cs="Times New Roman"/>
        </w:rPr>
        <w:t>, gydymas</w:t>
      </w:r>
      <w:r w:rsidR="00621DEF" w:rsidRPr="00694700">
        <w:rPr>
          <w:rFonts w:ascii="Times New Roman" w:eastAsia="Calibri" w:hAnsi="Times New Roman" w:cs="Times New Roman"/>
        </w:rPr>
        <w:t xml:space="preserve"> </w:t>
      </w:r>
      <w:r w:rsidR="00403456" w:rsidRPr="00BC78AA">
        <w:rPr>
          <w:rFonts w:ascii="Times New Roman" w:eastAsia="Calibri" w:hAnsi="Times New Roman" w:cs="Times New Roman"/>
        </w:rPr>
        <w:t>23,2</w:t>
      </w:r>
      <w:r w:rsidR="00403456">
        <w:rPr>
          <w:rFonts w:ascii="Times New Roman" w:eastAsia="Calibri" w:hAnsi="Times New Roman" w:cs="Times New Roman"/>
        </w:rPr>
        <w:t> </w:t>
      </w:r>
      <w:r w:rsidR="00403456" w:rsidRPr="00BC78AA">
        <w:rPr>
          <w:rFonts w:ascii="Times New Roman" w:eastAsia="Calibri" w:hAnsi="Times New Roman" w:cs="Times New Roman"/>
        </w:rPr>
        <w:t xml:space="preserve">mg </w:t>
      </w:r>
      <w:proofErr w:type="spellStart"/>
      <w:r w:rsidR="00403456" w:rsidRPr="00BC78AA">
        <w:rPr>
          <w:rFonts w:ascii="Times New Roman" w:eastAsia="Calibri" w:hAnsi="Times New Roman" w:cs="Times New Roman"/>
        </w:rPr>
        <w:t>diklofenako</w:t>
      </w:r>
      <w:proofErr w:type="spellEnd"/>
      <w:r w:rsidR="00403456" w:rsidRPr="00BC78AA">
        <w:rPr>
          <w:rFonts w:ascii="Times New Roman" w:eastAsia="Calibri" w:hAnsi="Times New Roman" w:cs="Times New Roman"/>
        </w:rPr>
        <w:t xml:space="preserve"> </w:t>
      </w:r>
      <w:proofErr w:type="spellStart"/>
      <w:r w:rsidR="00403456" w:rsidRPr="00BC78AA">
        <w:rPr>
          <w:rFonts w:ascii="Times New Roman" w:eastAsia="Calibri" w:hAnsi="Times New Roman" w:cs="Times New Roman"/>
        </w:rPr>
        <w:t>dieti</w:t>
      </w:r>
      <w:r w:rsidR="00DC0AEA">
        <w:rPr>
          <w:rFonts w:ascii="Times New Roman" w:eastAsia="Calibri" w:hAnsi="Times New Roman" w:cs="Times New Roman"/>
        </w:rPr>
        <w:t>l</w:t>
      </w:r>
      <w:r w:rsidR="00403456" w:rsidRPr="00BC78AA">
        <w:rPr>
          <w:rFonts w:ascii="Times New Roman" w:eastAsia="Calibri" w:hAnsi="Times New Roman" w:cs="Times New Roman"/>
        </w:rPr>
        <w:t>amino</w:t>
      </w:r>
      <w:proofErr w:type="spellEnd"/>
      <w:r w:rsidR="004B07A7">
        <w:rPr>
          <w:rFonts w:ascii="Times New Roman" w:eastAsia="Calibri" w:hAnsi="Times New Roman" w:cs="Times New Roman"/>
        </w:rPr>
        <w:t xml:space="preserve"> </w:t>
      </w:r>
      <w:r w:rsidR="00C523D8">
        <w:rPr>
          <w:rFonts w:ascii="Times New Roman" w:eastAsia="Calibri" w:hAnsi="Times New Roman" w:cs="Times New Roman"/>
        </w:rPr>
        <w:t>druskos</w:t>
      </w:r>
      <w:r w:rsidR="00403456" w:rsidRPr="00BC78AA">
        <w:rPr>
          <w:rFonts w:ascii="Times New Roman" w:eastAsia="Calibri" w:hAnsi="Times New Roman" w:cs="Times New Roman"/>
        </w:rPr>
        <w:t xml:space="preserve">/g </w:t>
      </w:r>
      <w:r w:rsidR="00403456">
        <w:rPr>
          <w:rFonts w:ascii="Times New Roman" w:eastAsia="Calibri" w:hAnsi="Times New Roman" w:cs="Times New Roman"/>
        </w:rPr>
        <w:t>geliu</w:t>
      </w:r>
      <w:r w:rsidR="00403456" w:rsidRPr="00694700">
        <w:rPr>
          <w:rFonts w:ascii="Times New Roman" w:eastAsia="Calibri" w:hAnsi="Times New Roman" w:cs="Times New Roman"/>
        </w:rPr>
        <w:t xml:space="preserve"> </w:t>
      </w:r>
      <w:r w:rsidR="00C977E4">
        <w:rPr>
          <w:rFonts w:ascii="Times New Roman" w:eastAsia="Calibri" w:hAnsi="Times New Roman" w:cs="Times New Roman"/>
        </w:rPr>
        <w:t xml:space="preserve">pagreitino </w:t>
      </w:r>
      <w:r w:rsidR="00621DEF" w:rsidRPr="00694700">
        <w:rPr>
          <w:rFonts w:ascii="Times New Roman" w:eastAsia="Calibri" w:hAnsi="Times New Roman" w:cs="Times New Roman"/>
        </w:rPr>
        <w:t>gijim</w:t>
      </w:r>
      <w:r w:rsidR="00C977E4">
        <w:rPr>
          <w:rFonts w:ascii="Times New Roman" w:eastAsia="Calibri" w:hAnsi="Times New Roman" w:cs="Times New Roman"/>
        </w:rPr>
        <w:t>o</w:t>
      </w:r>
      <w:r w:rsidR="00061956">
        <w:rPr>
          <w:rFonts w:ascii="Times New Roman" w:eastAsia="Calibri" w:hAnsi="Times New Roman" w:cs="Times New Roman"/>
        </w:rPr>
        <w:t xml:space="preserve"> eigą</w:t>
      </w:r>
      <w:r w:rsidR="00621DEF" w:rsidRPr="00694700">
        <w:rPr>
          <w:rFonts w:ascii="Times New Roman" w:eastAsia="Calibri" w:hAnsi="Times New Roman" w:cs="Times New Roman"/>
        </w:rPr>
        <w:t xml:space="preserve"> maž</w:t>
      </w:r>
      <w:r w:rsidR="003F283A">
        <w:rPr>
          <w:rFonts w:ascii="Times New Roman" w:eastAsia="Calibri" w:hAnsi="Times New Roman" w:cs="Times New Roman"/>
        </w:rPr>
        <w:t xml:space="preserve">iausiai </w:t>
      </w:r>
      <w:r w:rsidR="00621DEF" w:rsidRPr="00694700">
        <w:rPr>
          <w:rFonts w:ascii="Times New Roman" w:eastAsia="Calibri" w:hAnsi="Times New Roman" w:cs="Times New Roman"/>
        </w:rPr>
        <w:t>4</w:t>
      </w:r>
      <w:r w:rsidR="00621DEF">
        <w:rPr>
          <w:rFonts w:ascii="Times New Roman" w:eastAsia="Calibri" w:hAnsi="Times New Roman" w:cs="Times New Roman"/>
        </w:rPr>
        <w:t> </w:t>
      </w:r>
      <w:r w:rsidR="00621DEF" w:rsidRPr="00694700">
        <w:rPr>
          <w:rFonts w:ascii="Times New Roman" w:eastAsia="Calibri" w:hAnsi="Times New Roman" w:cs="Times New Roman"/>
        </w:rPr>
        <w:t>paromis.</w:t>
      </w:r>
    </w:p>
    <w:p w14:paraId="37F6D24B" w14:textId="77777777" w:rsidR="00621DEF" w:rsidRPr="00694700" w:rsidRDefault="00621DEF" w:rsidP="00621DE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EE5134" w14:textId="325EF135" w:rsidR="00621DEF" w:rsidRPr="00694700" w:rsidRDefault="00621DEF" w:rsidP="00621DEF">
      <w:pPr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VOPO-P-307 tyrimo metu taip pat buvo vertinama, ar pacientai patenkinti kulkšnies raiščių patempimo skausmo gydymu. 5</w:t>
      </w:r>
      <w:r>
        <w:rPr>
          <w:rFonts w:ascii="Times New Roman" w:eastAsia="Calibri" w:hAnsi="Times New Roman" w:cs="Times New Roman"/>
        </w:rPr>
        <w:t> </w:t>
      </w:r>
      <w:r w:rsidRPr="00694700">
        <w:rPr>
          <w:rFonts w:ascii="Times New Roman" w:eastAsia="Calibri" w:hAnsi="Times New Roman" w:cs="Times New Roman"/>
        </w:rPr>
        <w:t xml:space="preserve">gydymo parą </w:t>
      </w:r>
      <w:bookmarkStart w:id="8" w:name="_Hlk124238992"/>
      <w:r w:rsidRPr="00694700">
        <w:rPr>
          <w:rFonts w:ascii="Times New Roman" w:eastAsia="Calibri" w:hAnsi="Times New Roman" w:cs="Times New Roman"/>
        </w:rPr>
        <w:t>84 %</w:t>
      </w:r>
      <w:bookmarkEnd w:id="8"/>
      <w:r w:rsidRPr="00694700">
        <w:rPr>
          <w:rFonts w:ascii="Times New Roman" w:eastAsia="Calibri" w:hAnsi="Times New Roman" w:cs="Times New Roman"/>
        </w:rPr>
        <w:t xml:space="preserve"> pacientų, </w:t>
      </w:r>
      <w:r w:rsidR="00C523D8">
        <w:rPr>
          <w:rFonts w:ascii="Times New Roman" w:eastAsia="Calibri" w:hAnsi="Times New Roman" w:cs="Times New Roman"/>
        </w:rPr>
        <w:t xml:space="preserve">gydytų </w:t>
      </w:r>
      <w:proofErr w:type="spellStart"/>
      <w:r w:rsidR="00C523D8" w:rsidRPr="00BC78AA">
        <w:rPr>
          <w:rFonts w:ascii="Times New Roman" w:eastAsia="Calibri" w:hAnsi="Times New Roman" w:cs="Times New Roman"/>
        </w:rPr>
        <w:t>diklofenako</w:t>
      </w:r>
      <w:proofErr w:type="spellEnd"/>
      <w:r w:rsidR="00C523D8" w:rsidRPr="00BC78AA">
        <w:rPr>
          <w:rFonts w:ascii="Times New Roman" w:eastAsia="Calibri" w:hAnsi="Times New Roman" w:cs="Times New Roman"/>
        </w:rPr>
        <w:t xml:space="preserve"> </w:t>
      </w:r>
      <w:proofErr w:type="spellStart"/>
      <w:r w:rsidR="00C523D8" w:rsidRPr="00BC78AA">
        <w:rPr>
          <w:rFonts w:ascii="Times New Roman" w:eastAsia="Calibri" w:hAnsi="Times New Roman" w:cs="Times New Roman"/>
        </w:rPr>
        <w:t>dieti</w:t>
      </w:r>
      <w:r w:rsidR="00DC0AEA">
        <w:rPr>
          <w:rFonts w:ascii="Times New Roman" w:eastAsia="Calibri" w:hAnsi="Times New Roman" w:cs="Times New Roman"/>
        </w:rPr>
        <w:t>l</w:t>
      </w:r>
      <w:r w:rsidR="00C523D8" w:rsidRPr="00BC78AA">
        <w:rPr>
          <w:rFonts w:ascii="Times New Roman" w:eastAsia="Calibri" w:hAnsi="Times New Roman" w:cs="Times New Roman"/>
        </w:rPr>
        <w:t>amino</w:t>
      </w:r>
      <w:proofErr w:type="spellEnd"/>
      <w:r w:rsidR="00C523D8">
        <w:rPr>
          <w:rFonts w:ascii="Times New Roman" w:eastAsia="Calibri" w:hAnsi="Times New Roman" w:cs="Times New Roman"/>
        </w:rPr>
        <w:t xml:space="preserve"> druskos</w:t>
      </w:r>
      <w:r w:rsidR="00C523D8" w:rsidRPr="00BC78AA">
        <w:rPr>
          <w:rFonts w:ascii="Times New Roman" w:eastAsia="Calibri" w:hAnsi="Times New Roman" w:cs="Times New Roman"/>
        </w:rPr>
        <w:t xml:space="preserve"> </w:t>
      </w:r>
      <w:r w:rsidR="00C523D8">
        <w:rPr>
          <w:rFonts w:ascii="Times New Roman" w:eastAsia="Calibri" w:hAnsi="Times New Roman" w:cs="Times New Roman"/>
        </w:rPr>
        <w:t>geliu (23,2 mg/g</w:t>
      </w:r>
      <w:r w:rsidR="005756EF">
        <w:rPr>
          <w:rFonts w:ascii="Times New Roman" w:eastAsia="Calibri" w:hAnsi="Times New Roman" w:cs="Times New Roman"/>
        </w:rPr>
        <w:t>)</w:t>
      </w:r>
      <w:r w:rsidRPr="00694700">
        <w:rPr>
          <w:rFonts w:ascii="Times New Roman" w:eastAsia="Calibri" w:hAnsi="Times New Roman" w:cs="Times New Roman"/>
        </w:rPr>
        <w:t xml:space="preserve">, </w:t>
      </w:r>
      <w:r w:rsidR="00023404">
        <w:rPr>
          <w:rFonts w:ascii="Times New Roman" w:eastAsia="Calibri" w:hAnsi="Times New Roman" w:cs="Times New Roman"/>
        </w:rPr>
        <w:t>įvertino savo</w:t>
      </w:r>
      <w:r w:rsidR="006F68A7">
        <w:rPr>
          <w:rFonts w:ascii="Times New Roman" w:eastAsia="Calibri" w:hAnsi="Times New Roman" w:cs="Times New Roman"/>
        </w:rPr>
        <w:t xml:space="preserve"> pasi</w:t>
      </w:r>
      <w:r w:rsidR="00F904BE">
        <w:rPr>
          <w:rFonts w:ascii="Times New Roman" w:eastAsia="Calibri" w:hAnsi="Times New Roman" w:cs="Times New Roman"/>
        </w:rPr>
        <w:t>tenkinim</w:t>
      </w:r>
      <w:r w:rsidR="00E300DB">
        <w:rPr>
          <w:rFonts w:ascii="Times New Roman" w:eastAsia="Calibri" w:hAnsi="Times New Roman" w:cs="Times New Roman"/>
        </w:rPr>
        <w:t>o rodiklį</w:t>
      </w:r>
      <w:r w:rsidR="004E205A">
        <w:rPr>
          <w:rFonts w:ascii="Times New Roman" w:eastAsia="Calibri" w:hAnsi="Times New Roman" w:cs="Times New Roman"/>
        </w:rPr>
        <w:t xml:space="preserve"> kaip</w:t>
      </w:r>
      <w:r w:rsidRPr="00694700">
        <w:rPr>
          <w:rFonts w:ascii="Times New Roman" w:eastAsia="Calibri" w:hAnsi="Times New Roman" w:cs="Times New Roman"/>
        </w:rPr>
        <w:t xml:space="preserve"> ger</w:t>
      </w:r>
      <w:r w:rsidR="004E205A">
        <w:rPr>
          <w:rFonts w:ascii="Times New Roman" w:eastAsia="Calibri" w:hAnsi="Times New Roman" w:cs="Times New Roman"/>
        </w:rPr>
        <w:t>ą</w:t>
      </w:r>
      <w:r w:rsidRPr="00694700">
        <w:rPr>
          <w:rFonts w:ascii="Times New Roman" w:eastAsia="Calibri" w:hAnsi="Times New Roman" w:cs="Times New Roman"/>
        </w:rPr>
        <w:t>, labai ger</w:t>
      </w:r>
      <w:r w:rsidR="004E205A">
        <w:rPr>
          <w:rFonts w:ascii="Times New Roman" w:eastAsia="Calibri" w:hAnsi="Times New Roman" w:cs="Times New Roman"/>
        </w:rPr>
        <w:t>ą</w:t>
      </w:r>
      <w:r w:rsidRPr="00694700">
        <w:rPr>
          <w:rFonts w:ascii="Times New Roman" w:eastAsia="Calibri" w:hAnsi="Times New Roman" w:cs="Times New Roman"/>
        </w:rPr>
        <w:t xml:space="preserve"> arba puik</w:t>
      </w:r>
      <w:r w:rsidR="004E205A">
        <w:rPr>
          <w:rFonts w:ascii="Times New Roman" w:eastAsia="Calibri" w:hAnsi="Times New Roman" w:cs="Times New Roman"/>
        </w:rPr>
        <w:t>ų</w:t>
      </w:r>
      <w:r w:rsidRPr="00694700">
        <w:rPr>
          <w:rFonts w:ascii="Times New Roman" w:eastAsia="Calibri" w:hAnsi="Times New Roman" w:cs="Times New Roman"/>
        </w:rPr>
        <w:t xml:space="preserve">, lyginant su 23 % pacientų, kurie </w:t>
      </w:r>
      <w:r w:rsidR="00F904BE">
        <w:rPr>
          <w:rFonts w:ascii="Times New Roman" w:eastAsia="Calibri" w:hAnsi="Times New Roman" w:cs="Times New Roman"/>
        </w:rPr>
        <w:t>buvo gydomi</w:t>
      </w:r>
      <w:r w:rsidRPr="00694700">
        <w:rPr>
          <w:rFonts w:ascii="Times New Roman" w:eastAsia="Calibri" w:hAnsi="Times New Roman" w:cs="Times New Roman"/>
        </w:rPr>
        <w:t xml:space="preserve"> placeb</w:t>
      </w:r>
      <w:r w:rsidR="00F904BE">
        <w:rPr>
          <w:rFonts w:ascii="Times New Roman" w:eastAsia="Calibri" w:hAnsi="Times New Roman" w:cs="Times New Roman"/>
        </w:rPr>
        <w:t>u</w:t>
      </w:r>
      <w:r w:rsidRPr="00694700">
        <w:rPr>
          <w:rFonts w:ascii="Times New Roman" w:eastAsia="Calibri" w:hAnsi="Times New Roman" w:cs="Times New Roman"/>
        </w:rPr>
        <w:t xml:space="preserve"> (p&lt;0,0001).</w:t>
      </w:r>
    </w:p>
    <w:p w14:paraId="5BADF614" w14:textId="77777777" w:rsidR="00621DEF" w:rsidRPr="00694700" w:rsidRDefault="00621DEF" w:rsidP="00621DE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BC65454" w14:textId="77777777" w:rsidR="004B07A7" w:rsidRDefault="00621DEF" w:rsidP="00621DEF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694700">
        <w:rPr>
          <w:rFonts w:ascii="Times New Roman" w:eastAsia="Calibri" w:hAnsi="Times New Roman" w:cs="Times New Roman"/>
          <w:i/>
        </w:rPr>
        <w:t>Post-hoc</w:t>
      </w:r>
      <w:proofErr w:type="spellEnd"/>
      <w:r w:rsidRPr="00694700">
        <w:rPr>
          <w:rFonts w:ascii="Times New Roman" w:eastAsia="Calibri" w:hAnsi="Times New Roman" w:cs="Times New Roman"/>
        </w:rPr>
        <w:t xml:space="preserve"> analizės metu visa tiriamųjų su I ar II</w:t>
      </w:r>
      <w:r>
        <w:rPr>
          <w:rFonts w:ascii="Times New Roman" w:eastAsia="Calibri" w:hAnsi="Times New Roman" w:cs="Times New Roman"/>
        </w:rPr>
        <w:t> </w:t>
      </w:r>
      <w:r w:rsidRPr="00694700">
        <w:rPr>
          <w:rFonts w:ascii="Times New Roman" w:eastAsia="Calibri" w:hAnsi="Times New Roman" w:cs="Times New Roman"/>
        </w:rPr>
        <w:t xml:space="preserve">laipsnio kulkšnies raiščių patempimu populiacija buvo suskirstyta į pogrupius, pagal skausmo judant reikšmes vaizdinio atitikmens skalėje, esančias virš ir žemiau bazinės 80 mm reikšmės. Veiksmingumas buvo vertinamas kiekviename pogrupyje. </w:t>
      </w:r>
    </w:p>
    <w:p w14:paraId="429DE60B" w14:textId="77777777" w:rsidR="00621DEF" w:rsidRPr="00694700" w:rsidRDefault="00621DEF" w:rsidP="00621DEF">
      <w:pPr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 xml:space="preserve">Praėjus keturioms paroms nuo gydymo pradžios, </w:t>
      </w:r>
      <w:r w:rsidR="004B07A7" w:rsidRPr="00BC78AA">
        <w:rPr>
          <w:rFonts w:ascii="Times New Roman" w:eastAsia="Calibri" w:hAnsi="Times New Roman" w:cs="Times New Roman"/>
        </w:rPr>
        <w:t>23,2</w:t>
      </w:r>
      <w:r w:rsidR="004B07A7">
        <w:rPr>
          <w:rFonts w:ascii="Times New Roman" w:eastAsia="Calibri" w:hAnsi="Times New Roman" w:cs="Times New Roman"/>
        </w:rPr>
        <w:t> </w:t>
      </w:r>
      <w:r w:rsidR="004B07A7" w:rsidRPr="00BC78AA">
        <w:rPr>
          <w:rFonts w:ascii="Times New Roman" w:eastAsia="Calibri" w:hAnsi="Times New Roman" w:cs="Times New Roman"/>
        </w:rPr>
        <w:t xml:space="preserve">mg </w:t>
      </w:r>
      <w:proofErr w:type="spellStart"/>
      <w:r w:rsidR="004B07A7" w:rsidRPr="00BC78AA">
        <w:rPr>
          <w:rFonts w:ascii="Times New Roman" w:eastAsia="Calibri" w:hAnsi="Times New Roman" w:cs="Times New Roman"/>
        </w:rPr>
        <w:t>diklofenako</w:t>
      </w:r>
      <w:proofErr w:type="spellEnd"/>
      <w:r w:rsidR="004B07A7" w:rsidRPr="00BC78AA">
        <w:rPr>
          <w:rFonts w:ascii="Times New Roman" w:eastAsia="Calibri" w:hAnsi="Times New Roman" w:cs="Times New Roman"/>
        </w:rPr>
        <w:t xml:space="preserve"> </w:t>
      </w:r>
      <w:proofErr w:type="spellStart"/>
      <w:r w:rsidR="004B07A7" w:rsidRPr="00BC78AA">
        <w:rPr>
          <w:rFonts w:ascii="Times New Roman" w:eastAsia="Calibri" w:hAnsi="Times New Roman" w:cs="Times New Roman"/>
        </w:rPr>
        <w:t>dieti</w:t>
      </w:r>
      <w:r w:rsidR="00DC0AEA">
        <w:rPr>
          <w:rFonts w:ascii="Times New Roman" w:eastAsia="Calibri" w:hAnsi="Times New Roman" w:cs="Times New Roman"/>
        </w:rPr>
        <w:t>l</w:t>
      </w:r>
      <w:r w:rsidR="004B07A7" w:rsidRPr="00BC78AA">
        <w:rPr>
          <w:rFonts w:ascii="Times New Roman" w:eastAsia="Calibri" w:hAnsi="Times New Roman" w:cs="Times New Roman"/>
        </w:rPr>
        <w:t>amino</w:t>
      </w:r>
      <w:proofErr w:type="spellEnd"/>
      <w:r w:rsidR="004B07A7">
        <w:rPr>
          <w:rFonts w:ascii="Times New Roman" w:eastAsia="Calibri" w:hAnsi="Times New Roman" w:cs="Times New Roman"/>
        </w:rPr>
        <w:t xml:space="preserve"> druskos</w:t>
      </w:r>
      <w:r w:rsidR="004B07A7" w:rsidRPr="00BC78AA">
        <w:rPr>
          <w:rFonts w:ascii="Times New Roman" w:eastAsia="Calibri" w:hAnsi="Times New Roman" w:cs="Times New Roman"/>
        </w:rPr>
        <w:t xml:space="preserve">/ </w:t>
      </w:r>
      <w:r w:rsidR="004B07A7">
        <w:rPr>
          <w:rFonts w:ascii="Times New Roman" w:eastAsia="Calibri" w:hAnsi="Times New Roman" w:cs="Times New Roman"/>
        </w:rPr>
        <w:t> </w:t>
      </w:r>
      <w:r w:rsidR="004B07A7" w:rsidRPr="00BC78AA">
        <w:rPr>
          <w:rFonts w:ascii="Times New Roman" w:eastAsia="Calibri" w:hAnsi="Times New Roman" w:cs="Times New Roman"/>
        </w:rPr>
        <w:t xml:space="preserve">g </w:t>
      </w:r>
      <w:r w:rsidR="004B07A7">
        <w:rPr>
          <w:rFonts w:ascii="Times New Roman" w:eastAsia="Calibri" w:hAnsi="Times New Roman" w:cs="Times New Roman"/>
        </w:rPr>
        <w:t>gelis</w:t>
      </w:r>
      <w:r w:rsidR="004B07A7" w:rsidRPr="00694700">
        <w:rPr>
          <w:rFonts w:ascii="Times New Roman" w:eastAsia="Calibri" w:hAnsi="Times New Roman" w:cs="Times New Roman"/>
        </w:rPr>
        <w:t xml:space="preserve"> </w:t>
      </w:r>
      <w:r w:rsidRPr="00694700">
        <w:rPr>
          <w:rFonts w:ascii="Times New Roman" w:eastAsia="Calibri" w:hAnsi="Times New Roman" w:cs="Times New Roman"/>
        </w:rPr>
        <w:t>reikšmingai veiksmingiau nei placebas mažino skausmą judant (</w:t>
      </w:r>
      <w:r w:rsidR="004B07A7">
        <w:rPr>
          <w:rFonts w:ascii="Times New Roman" w:eastAsia="Calibri" w:hAnsi="Times New Roman" w:cs="Times New Roman"/>
        </w:rPr>
        <w:t>pagrindinė</w:t>
      </w:r>
      <w:r w:rsidRPr="00694700">
        <w:rPr>
          <w:rFonts w:ascii="Times New Roman" w:eastAsia="Calibri" w:hAnsi="Times New Roman" w:cs="Times New Roman"/>
        </w:rPr>
        <w:t xml:space="preserve"> veiksmingumo vertinamoji baigtis) tiek pacientams, kurių bazinis skausmas buvo </w:t>
      </w:r>
      <w:r w:rsidR="00DE088D" w:rsidRPr="005E0769">
        <w:rPr>
          <w:rFonts w:ascii="Times New Roman" w:eastAsia="Calibri" w:hAnsi="Times New Roman" w:cs="Times New Roman"/>
        </w:rPr>
        <w:t xml:space="preserve">virš </w:t>
      </w:r>
      <w:r w:rsidRPr="005E0769">
        <w:rPr>
          <w:rFonts w:ascii="Times New Roman" w:eastAsia="Calibri" w:hAnsi="Times New Roman" w:cs="Times New Roman"/>
        </w:rPr>
        <w:t>8</w:t>
      </w:r>
      <w:r w:rsidRPr="00694700">
        <w:rPr>
          <w:rFonts w:ascii="Times New Roman" w:eastAsia="Calibri" w:hAnsi="Times New Roman" w:cs="Times New Roman"/>
        </w:rPr>
        <w:t>0 mm (</w:t>
      </w:r>
      <w:proofErr w:type="spellStart"/>
      <w:r w:rsidR="00DE088D">
        <w:rPr>
          <w:rFonts w:ascii="Times New Roman" w:eastAsia="Calibri" w:hAnsi="Times New Roman" w:cs="Times New Roman"/>
        </w:rPr>
        <w:t>diklofenako</w:t>
      </w:r>
      <w:proofErr w:type="spellEnd"/>
      <w:r w:rsidR="00DE088D">
        <w:rPr>
          <w:rFonts w:ascii="Times New Roman" w:eastAsia="Calibri" w:hAnsi="Times New Roman" w:cs="Times New Roman"/>
        </w:rPr>
        <w:t xml:space="preserve"> geli</w:t>
      </w:r>
      <w:r w:rsidR="00426001">
        <w:rPr>
          <w:rFonts w:ascii="Times New Roman" w:eastAsia="Calibri" w:hAnsi="Times New Roman" w:cs="Times New Roman"/>
        </w:rPr>
        <w:t>s</w:t>
      </w:r>
      <w:r w:rsidRPr="00694700">
        <w:rPr>
          <w:rFonts w:ascii="Times New Roman" w:eastAsia="Calibri" w:hAnsi="Times New Roman" w:cs="Times New Roman"/>
        </w:rPr>
        <w:t xml:space="preserve"> 56,4 mm; placeb</w:t>
      </w:r>
      <w:r w:rsidR="00426001">
        <w:rPr>
          <w:rFonts w:ascii="Times New Roman" w:eastAsia="Calibri" w:hAnsi="Times New Roman" w:cs="Times New Roman"/>
        </w:rPr>
        <w:t>as</w:t>
      </w:r>
      <w:r w:rsidRPr="00694700">
        <w:rPr>
          <w:rFonts w:ascii="Times New Roman" w:eastAsia="Calibri" w:hAnsi="Times New Roman" w:cs="Times New Roman"/>
        </w:rPr>
        <w:t xml:space="preserve"> 2</w:t>
      </w:r>
      <w:r w:rsidR="005E0769">
        <w:rPr>
          <w:rFonts w:ascii="Times New Roman" w:eastAsia="Calibri" w:hAnsi="Times New Roman" w:cs="Times New Roman"/>
        </w:rPr>
        <w:t>7</w:t>
      </w:r>
      <w:r w:rsidRPr="00694700">
        <w:rPr>
          <w:rFonts w:ascii="Times New Roman" w:eastAsia="Calibri" w:hAnsi="Times New Roman" w:cs="Times New Roman"/>
        </w:rPr>
        <w:t>,</w:t>
      </w:r>
      <w:r w:rsidR="005E0769">
        <w:rPr>
          <w:rFonts w:ascii="Times New Roman" w:eastAsia="Calibri" w:hAnsi="Times New Roman" w:cs="Times New Roman"/>
        </w:rPr>
        <w:t>2</w:t>
      </w:r>
      <w:r w:rsidRPr="00694700">
        <w:rPr>
          <w:rFonts w:ascii="Times New Roman" w:eastAsia="Calibri" w:hAnsi="Times New Roman" w:cs="Times New Roman"/>
        </w:rPr>
        <w:t xml:space="preserve"> mm; p&lt;0,0001), tiek pacientams, kurių bazinis skausmas </w:t>
      </w:r>
      <w:r w:rsidRPr="005E0769">
        <w:rPr>
          <w:rFonts w:ascii="Times New Roman" w:eastAsia="Calibri" w:hAnsi="Times New Roman" w:cs="Times New Roman"/>
        </w:rPr>
        <w:t xml:space="preserve">buvo </w:t>
      </w:r>
      <w:r w:rsidR="005E0769" w:rsidRPr="005E0769">
        <w:rPr>
          <w:rFonts w:ascii="Times New Roman" w:eastAsia="Calibri" w:hAnsi="Times New Roman" w:cs="Times New Roman"/>
        </w:rPr>
        <w:t xml:space="preserve">žemiau </w:t>
      </w:r>
      <w:r w:rsidRPr="00694700">
        <w:rPr>
          <w:rFonts w:ascii="Times New Roman" w:eastAsia="Calibri" w:hAnsi="Times New Roman" w:cs="Times New Roman"/>
        </w:rPr>
        <w:t>80 mm (</w:t>
      </w:r>
      <w:proofErr w:type="spellStart"/>
      <w:r w:rsidR="005E0769">
        <w:rPr>
          <w:rFonts w:ascii="Times New Roman" w:eastAsia="Calibri" w:hAnsi="Times New Roman" w:cs="Times New Roman"/>
        </w:rPr>
        <w:t>diklofenako</w:t>
      </w:r>
      <w:proofErr w:type="spellEnd"/>
      <w:r w:rsidR="00D34927">
        <w:rPr>
          <w:rFonts w:ascii="Times New Roman" w:eastAsia="Calibri" w:hAnsi="Times New Roman" w:cs="Times New Roman"/>
        </w:rPr>
        <w:t xml:space="preserve"> geli</w:t>
      </w:r>
      <w:r w:rsidR="00426001">
        <w:rPr>
          <w:rFonts w:ascii="Times New Roman" w:eastAsia="Calibri" w:hAnsi="Times New Roman" w:cs="Times New Roman"/>
        </w:rPr>
        <w:t>s</w:t>
      </w:r>
      <w:r w:rsidRPr="00694700">
        <w:rPr>
          <w:rFonts w:ascii="Times New Roman" w:eastAsia="Calibri" w:hAnsi="Times New Roman" w:cs="Times New Roman"/>
        </w:rPr>
        <w:t xml:space="preserve"> 44 mm; placeb</w:t>
      </w:r>
      <w:r w:rsidR="00426001">
        <w:rPr>
          <w:rFonts w:ascii="Times New Roman" w:eastAsia="Calibri" w:hAnsi="Times New Roman" w:cs="Times New Roman"/>
        </w:rPr>
        <w:t>as</w:t>
      </w:r>
      <w:r w:rsidRPr="00694700">
        <w:rPr>
          <w:rFonts w:ascii="Times New Roman" w:eastAsia="Calibri" w:hAnsi="Times New Roman" w:cs="Times New Roman"/>
        </w:rPr>
        <w:t xml:space="preserve"> 25 mm; p&lt;0,0001).</w:t>
      </w:r>
    </w:p>
    <w:p w14:paraId="3E8F116F" w14:textId="77777777" w:rsidR="00621DEF" w:rsidRPr="00694700" w:rsidRDefault="00621DEF" w:rsidP="00621DE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19C9636" w14:textId="77777777" w:rsidR="00CA4B51" w:rsidRDefault="00800F34" w:rsidP="008D1259">
      <w:pPr>
        <w:tabs>
          <w:tab w:val="left" w:pos="6120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Dėl</w:t>
      </w:r>
      <w:r w:rsidR="00CC255B">
        <w:rPr>
          <w:rFonts w:ascii="Times New Roman" w:eastAsia="Calibri" w:hAnsi="Times New Roman" w:cs="Times New Roman"/>
        </w:rPr>
        <w:t xml:space="preserve"> vandeninio-alkoholinio pagrindo geli</w:t>
      </w:r>
      <w:r w:rsidR="008D1259">
        <w:rPr>
          <w:rFonts w:ascii="Times New Roman" w:eastAsia="Calibri" w:hAnsi="Times New Roman" w:cs="Times New Roman"/>
        </w:rPr>
        <w:t>s taip pat sukelia vėsinamąjį poveikį.</w:t>
      </w:r>
    </w:p>
    <w:p w14:paraId="3F3B42A6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F78BA83" w14:textId="77777777" w:rsidR="00694700" w:rsidRPr="00694700" w:rsidRDefault="00694700" w:rsidP="0069470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</w:rPr>
      </w:pPr>
      <w:r w:rsidRPr="00694700">
        <w:rPr>
          <w:rFonts w:ascii="Times New Roman" w:eastAsia="Calibri" w:hAnsi="Times New Roman" w:cs="Times New Roman"/>
          <w:b/>
        </w:rPr>
        <w:t>5.2</w:t>
      </w:r>
      <w:r w:rsidRPr="00694700">
        <w:rPr>
          <w:rFonts w:ascii="Times New Roman" w:eastAsia="Calibri" w:hAnsi="Times New Roman" w:cs="Times New Roman"/>
          <w:b/>
        </w:rPr>
        <w:tab/>
      </w:r>
      <w:proofErr w:type="spellStart"/>
      <w:r w:rsidRPr="00694700">
        <w:rPr>
          <w:rFonts w:ascii="Times New Roman" w:eastAsia="Calibri" w:hAnsi="Times New Roman" w:cs="Times New Roman"/>
          <w:b/>
        </w:rPr>
        <w:t>Farmakokinetinės</w:t>
      </w:r>
      <w:proofErr w:type="spellEnd"/>
      <w:r w:rsidRPr="00694700">
        <w:rPr>
          <w:rFonts w:ascii="Times New Roman" w:eastAsia="Calibri" w:hAnsi="Times New Roman" w:cs="Times New Roman"/>
          <w:b/>
        </w:rPr>
        <w:t xml:space="preserve"> savybės</w:t>
      </w:r>
    </w:p>
    <w:p w14:paraId="3598161F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69577A2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694700">
        <w:rPr>
          <w:rFonts w:ascii="Times New Roman" w:eastAsia="Calibri" w:hAnsi="Times New Roman" w:cs="Times New Roman"/>
          <w:u w:val="single"/>
        </w:rPr>
        <w:t>Absorbcija</w:t>
      </w:r>
    </w:p>
    <w:p w14:paraId="4F1B498F" w14:textId="7756573C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 xml:space="preserve">Per odą absorbuoto </w:t>
      </w:r>
      <w:proofErr w:type="spellStart"/>
      <w:r w:rsidRPr="00694700">
        <w:rPr>
          <w:rFonts w:ascii="Times New Roman" w:eastAsia="Calibri" w:hAnsi="Times New Roman" w:cs="Times New Roman"/>
        </w:rPr>
        <w:t>diklofenako</w:t>
      </w:r>
      <w:proofErr w:type="spellEnd"/>
      <w:r w:rsidRPr="00694700">
        <w:rPr>
          <w:rFonts w:ascii="Times New Roman" w:eastAsia="Calibri" w:hAnsi="Times New Roman" w:cs="Times New Roman"/>
        </w:rPr>
        <w:t xml:space="preserve"> kiekis proporcingas odos plotui, ant kurio gelis tepamas, ir priklauso nuo visos </w:t>
      </w:r>
      <w:r w:rsidR="00BA2544">
        <w:rPr>
          <w:rFonts w:ascii="Times New Roman" w:eastAsia="Calibri" w:hAnsi="Times New Roman" w:cs="Times New Roman"/>
        </w:rPr>
        <w:t>u</w:t>
      </w:r>
      <w:r w:rsidR="006560E4">
        <w:rPr>
          <w:rFonts w:ascii="Times New Roman" w:eastAsia="Calibri" w:hAnsi="Times New Roman" w:cs="Times New Roman"/>
        </w:rPr>
        <w:t>žteptos</w:t>
      </w:r>
      <w:r w:rsidRPr="00694700">
        <w:rPr>
          <w:rFonts w:ascii="Times New Roman" w:eastAsia="Calibri" w:hAnsi="Times New Roman" w:cs="Times New Roman"/>
        </w:rPr>
        <w:t xml:space="preserve"> dozės bei odos </w:t>
      </w:r>
      <w:r w:rsidR="00E82058">
        <w:rPr>
          <w:rFonts w:ascii="Times New Roman" w:eastAsia="Calibri" w:hAnsi="Times New Roman" w:cs="Times New Roman"/>
        </w:rPr>
        <w:t>hidra</w:t>
      </w:r>
      <w:r w:rsidR="00A934E4">
        <w:rPr>
          <w:rFonts w:ascii="Times New Roman" w:eastAsia="Calibri" w:hAnsi="Times New Roman" w:cs="Times New Roman"/>
        </w:rPr>
        <w:t>ta</w:t>
      </w:r>
      <w:r w:rsidR="00E82058">
        <w:rPr>
          <w:rFonts w:ascii="Times New Roman" w:eastAsia="Calibri" w:hAnsi="Times New Roman" w:cs="Times New Roman"/>
        </w:rPr>
        <w:t>cijos</w:t>
      </w:r>
      <w:r w:rsidR="006560E4">
        <w:rPr>
          <w:rFonts w:ascii="Times New Roman" w:eastAsia="Calibri" w:hAnsi="Times New Roman" w:cs="Times New Roman"/>
        </w:rPr>
        <w:t xml:space="preserve"> laipsnio</w:t>
      </w:r>
      <w:r w:rsidRPr="00694700">
        <w:rPr>
          <w:rFonts w:ascii="Times New Roman" w:eastAsia="Calibri" w:hAnsi="Times New Roman" w:cs="Times New Roman"/>
        </w:rPr>
        <w:t xml:space="preserve">. </w:t>
      </w:r>
      <w:r w:rsidR="00CF37FA">
        <w:rPr>
          <w:rFonts w:ascii="Times New Roman" w:eastAsia="Calibri" w:hAnsi="Times New Roman" w:cs="Times New Roman"/>
        </w:rPr>
        <w:t>2</w:t>
      </w:r>
      <w:r w:rsidR="004A3F38">
        <w:rPr>
          <w:rFonts w:ascii="Times New Roman" w:eastAsia="Calibri" w:hAnsi="Times New Roman" w:cs="Times New Roman"/>
        </w:rPr>
        <w:t xml:space="preserve">3,2 mg </w:t>
      </w:r>
      <w:proofErr w:type="spellStart"/>
      <w:r w:rsidR="004A3F38">
        <w:rPr>
          <w:rFonts w:ascii="Times New Roman" w:eastAsia="Calibri" w:hAnsi="Times New Roman" w:cs="Times New Roman"/>
        </w:rPr>
        <w:t>diklofenako</w:t>
      </w:r>
      <w:proofErr w:type="spellEnd"/>
      <w:r w:rsidR="00856D8B">
        <w:rPr>
          <w:rFonts w:ascii="Times New Roman" w:eastAsia="Calibri" w:hAnsi="Times New Roman" w:cs="Times New Roman"/>
        </w:rPr>
        <w:t xml:space="preserve"> </w:t>
      </w:r>
      <w:proofErr w:type="spellStart"/>
      <w:r w:rsidR="00856D8B">
        <w:rPr>
          <w:rFonts w:ascii="Times New Roman" w:eastAsia="Calibri" w:hAnsi="Times New Roman" w:cs="Times New Roman"/>
        </w:rPr>
        <w:t>dieti</w:t>
      </w:r>
      <w:r w:rsidR="00DC0AEA">
        <w:rPr>
          <w:rFonts w:ascii="Times New Roman" w:eastAsia="Calibri" w:hAnsi="Times New Roman" w:cs="Times New Roman"/>
        </w:rPr>
        <w:t>l</w:t>
      </w:r>
      <w:r w:rsidR="00856D8B">
        <w:rPr>
          <w:rFonts w:ascii="Times New Roman" w:eastAsia="Calibri" w:hAnsi="Times New Roman" w:cs="Times New Roman"/>
        </w:rPr>
        <w:t>amin</w:t>
      </w:r>
      <w:r w:rsidR="004A3F38">
        <w:rPr>
          <w:rFonts w:ascii="Times New Roman" w:eastAsia="Calibri" w:hAnsi="Times New Roman" w:cs="Times New Roman"/>
        </w:rPr>
        <w:t>o</w:t>
      </w:r>
      <w:proofErr w:type="spellEnd"/>
      <w:r w:rsidR="008C78EB">
        <w:rPr>
          <w:rFonts w:ascii="Times New Roman" w:eastAsia="Calibri" w:hAnsi="Times New Roman" w:cs="Times New Roman"/>
        </w:rPr>
        <w:t xml:space="preserve"> druskos/g gelio</w:t>
      </w:r>
      <w:r w:rsidR="002E5AB2">
        <w:rPr>
          <w:rFonts w:ascii="Times New Roman" w:eastAsia="Calibri" w:hAnsi="Times New Roman" w:cs="Times New Roman"/>
        </w:rPr>
        <w:t xml:space="preserve"> užtepus 2 kartus per parą</w:t>
      </w:r>
      <w:r w:rsidR="0039226C">
        <w:rPr>
          <w:rFonts w:ascii="Times New Roman" w:eastAsia="Calibri" w:hAnsi="Times New Roman" w:cs="Times New Roman"/>
        </w:rPr>
        <w:t xml:space="preserve"> </w:t>
      </w:r>
      <w:r w:rsidR="002E5AB2">
        <w:rPr>
          <w:rFonts w:ascii="Times New Roman" w:eastAsia="Calibri" w:hAnsi="Times New Roman" w:cs="Times New Roman"/>
        </w:rPr>
        <w:t>ant</w:t>
      </w:r>
      <w:r w:rsidR="00856D8B">
        <w:rPr>
          <w:rFonts w:ascii="Times New Roman" w:eastAsia="Calibri" w:hAnsi="Times New Roman" w:cs="Times New Roman"/>
        </w:rPr>
        <w:t xml:space="preserve"> </w:t>
      </w:r>
      <w:r w:rsidRPr="00694700">
        <w:rPr>
          <w:rFonts w:ascii="Times New Roman" w:eastAsia="Calibri" w:hAnsi="Times New Roman" w:cs="Times New Roman"/>
        </w:rPr>
        <w:t>maždaug 400 cm</w:t>
      </w:r>
      <w:r w:rsidRPr="00694700">
        <w:rPr>
          <w:rFonts w:ascii="Times New Roman" w:eastAsia="Calibri" w:hAnsi="Times New Roman" w:cs="Times New Roman"/>
          <w:vertAlign w:val="superscript"/>
        </w:rPr>
        <w:t>2</w:t>
      </w:r>
      <w:r w:rsidRPr="00694700">
        <w:rPr>
          <w:rFonts w:ascii="Times New Roman" w:eastAsia="Calibri" w:hAnsi="Times New Roman" w:cs="Times New Roman"/>
        </w:rPr>
        <w:t xml:space="preserve"> odos, sisteminė ekspozicija, kurią apibūdina </w:t>
      </w:r>
      <w:r w:rsidR="0039226C">
        <w:rPr>
          <w:rFonts w:ascii="Times New Roman" w:eastAsia="Calibri" w:hAnsi="Times New Roman" w:cs="Times New Roman"/>
        </w:rPr>
        <w:t>veikliosios medžiagos</w:t>
      </w:r>
      <w:r w:rsidRPr="00694700">
        <w:rPr>
          <w:rFonts w:ascii="Times New Roman" w:eastAsia="Calibri" w:hAnsi="Times New Roman" w:cs="Times New Roman"/>
        </w:rPr>
        <w:t xml:space="preserve"> koncentracija </w:t>
      </w:r>
      <w:r w:rsidR="00D61613">
        <w:rPr>
          <w:rFonts w:ascii="Times New Roman" w:eastAsia="Calibri" w:hAnsi="Times New Roman" w:cs="Times New Roman"/>
        </w:rPr>
        <w:t xml:space="preserve">kraujo </w:t>
      </w:r>
      <w:r w:rsidRPr="00694700">
        <w:rPr>
          <w:rFonts w:ascii="Times New Roman" w:eastAsia="Calibri" w:hAnsi="Times New Roman" w:cs="Times New Roman"/>
        </w:rPr>
        <w:t xml:space="preserve">plazmoje, </w:t>
      </w:r>
      <w:r w:rsidR="00416F8D">
        <w:rPr>
          <w:rFonts w:ascii="Times New Roman" w:eastAsia="Calibri" w:hAnsi="Times New Roman" w:cs="Times New Roman"/>
        </w:rPr>
        <w:t>buvo</w:t>
      </w:r>
      <w:r w:rsidRPr="00694700">
        <w:rPr>
          <w:rFonts w:ascii="Times New Roman" w:eastAsia="Calibri" w:hAnsi="Times New Roman" w:cs="Times New Roman"/>
        </w:rPr>
        <w:t xml:space="preserve"> tokia pati, kaip </w:t>
      </w:r>
      <w:r w:rsidR="00700E96" w:rsidRPr="00694700">
        <w:rPr>
          <w:rFonts w:ascii="Times New Roman" w:eastAsia="Calibri" w:hAnsi="Times New Roman" w:cs="Times New Roman"/>
        </w:rPr>
        <w:t>1</w:t>
      </w:r>
      <w:r w:rsidR="00700E96">
        <w:rPr>
          <w:rFonts w:ascii="Times New Roman" w:eastAsia="Calibri" w:hAnsi="Times New Roman" w:cs="Times New Roman"/>
        </w:rPr>
        <w:t>0  mg/g</w:t>
      </w:r>
      <w:r w:rsidR="00700E96" w:rsidRPr="00694700">
        <w:rPr>
          <w:rFonts w:ascii="Times New Roman" w:eastAsia="Calibri" w:hAnsi="Times New Roman" w:cs="Times New Roman"/>
        </w:rPr>
        <w:t xml:space="preserve"> </w:t>
      </w:r>
      <w:proofErr w:type="spellStart"/>
      <w:r w:rsidRPr="00694700">
        <w:rPr>
          <w:rFonts w:ascii="Times New Roman" w:eastAsia="Calibri" w:hAnsi="Times New Roman" w:cs="Times New Roman"/>
        </w:rPr>
        <w:t>diklofenako</w:t>
      </w:r>
      <w:proofErr w:type="spellEnd"/>
      <w:r w:rsidRPr="00694700">
        <w:rPr>
          <w:rFonts w:ascii="Times New Roman" w:eastAsia="Calibri" w:hAnsi="Times New Roman" w:cs="Times New Roman"/>
        </w:rPr>
        <w:t xml:space="preserve"> gelio </w:t>
      </w:r>
      <w:r w:rsidR="00BE4F3D" w:rsidRPr="00694700">
        <w:rPr>
          <w:rFonts w:ascii="Times New Roman" w:eastAsia="Calibri" w:hAnsi="Times New Roman" w:cs="Times New Roman"/>
        </w:rPr>
        <w:t>vartojant 4</w:t>
      </w:r>
      <w:r w:rsidR="00BE4F3D">
        <w:rPr>
          <w:rFonts w:ascii="Times New Roman" w:eastAsia="Calibri" w:hAnsi="Times New Roman" w:cs="Times New Roman"/>
        </w:rPr>
        <w:t> </w:t>
      </w:r>
      <w:r w:rsidR="00BE4F3D" w:rsidRPr="00694700">
        <w:rPr>
          <w:rFonts w:ascii="Times New Roman" w:eastAsia="Calibri" w:hAnsi="Times New Roman" w:cs="Times New Roman"/>
        </w:rPr>
        <w:t>kartus per parą</w:t>
      </w:r>
      <w:r w:rsidR="00BE4F3D">
        <w:rPr>
          <w:rFonts w:ascii="Times New Roman" w:eastAsia="Calibri" w:hAnsi="Times New Roman" w:cs="Times New Roman"/>
        </w:rPr>
        <w:t>.</w:t>
      </w:r>
      <w:r w:rsidR="00BE4F3D" w:rsidRPr="00694700">
        <w:rPr>
          <w:rFonts w:ascii="Times New Roman" w:eastAsia="Calibri" w:hAnsi="Times New Roman" w:cs="Times New Roman"/>
        </w:rPr>
        <w:t xml:space="preserve"> </w:t>
      </w:r>
      <w:r w:rsidR="00B33DC1">
        <w:rPr>
          <w:rFonts w:ascii="Times New Roman" w:eastAsia="Calibri" w:hAnsi="Times New Roman" w:cs="Times New Roman"/>
        </w:rPr>
        <w:t>Vartojant ekvivalentišk</w:t>
      </w:r>
      <w:r w:rsidR="00AE30C8">
        <w:rPr>
          <w:rFonts w:ascii="Times New Roman" w:eastAsia="Calibri" w:hAnsi="Times New Roman" w:cs="Times New Roman"/>
        </w:rPr>
        <w:t>as</w:t>
      </w:r>
      <w:r w:rsidR="00B33DC1">
        <w:rPr>
          <w:rFonts w:ascii="Times New Roman" w:eastAsia="Calibri" w:hAnsi="Times New Roman" w:cs="Times New Roman"/>
        </w:rPr>
        <w:t xml:space="preserve"> </w:t>
      </w:r>
      <w:proofErr w:type="spellStart"/>
      <w:r w:rsidR="00B33DC1">
        <w:rPr>
          <w:rFonts w:ascii="Times New Roman" w:eastAsia="Calibri" w:hAnsi="Times New Roman" w:cs="Times New Roman"/>
        </w:rPr>
        <w:t>diklofenako</w:t>
      </w:r>
      <w:proofErr w:type="spellEnd"/>
      <w:r w:rsidR="00B33DC1">
        <w:rPr>
          <w:rFonts w:ascii="Times New Roman" w:eastAsia="Calibri" w:hAnsi="Times New Roman" w:cs="Times New Roman"/>
        </w:rPr>
        <w:t xml:space="preserve"> natrio</w:t>
      </w:r>
      <w:r w:rsidR="00AE30C8">
        <w:rPr>
          <w:rFonts w:ascii="Times New Roman" w:eastAsia="Calibri" w:hAnsi="Times New Roman" w:cs="Times New Roman"/>
        </w:rPr>
        <w:t xml:space="preserve"> dozes s</w:t>
      </w:r>
      <w:r w:rsidRPr="00694700">
        <w:rPr>
          <w:rFonts w:ascii="Times New Roman" w:eastAsia="Calibri" w:hAnsi="Times New Roman" w:cs="Times New Roman"/>
        </w:rPr>
        <w:t xml:space="preserve">antykinis </w:t>
      </w:r>
      <w:proofErr w:type="spellStart"/>
      <w:r w:rsidRPr="00694700">
        <w:rPr>
          <w:rFonts w:ascii="Times New Roman" w:eastAsia="Calibri" w:hAnsi="Times New Roman" w:cs="Times New Roman"/>
        </w:rPr>
        <w:t>diklofenako</w:t>
      </w:r>
      <w:proofErr w:type="spellEnd"/>
      <w:r w:rsidRPr="00694700">
        <w:rPr>
          <w:rFonts w:ascii="Times New Roman" w:eastAsia="Calibri" w:hAnsi="Times New Roman" w:cs="Times New Roman"/>
        </w:rPr>
        <w:t xml:space="preserve"> </w:t>
      </w:r>
      <w:r w:rsidR="00AE6568">
        <w:rPr>
          <w:rFonts w:ascii="Times New Roman" w:eastAsia="Calibri" w:hAnsi="Times New Roman" w:cs="Times New Roman"/>
        </w:rPr>
        <w:t>biologinis prieinamumas</w:t>
      </w:r>
      <w:r w:rsidR="00D15AD2" w:rsidRPr="00694700">
        <w:rPr>
          <w:rFonts w:ascii="Times New Roman" w:eastAsia="Calibri" w:hAnsi="Times New Roman" w:cs="Times New Roman"/>
        </w:rPr>
        <w:t xml:space="preserve"> </w:t>
      </w:r>
      <w:r w:rsidRPr="00694700">
        <w:rPr>
          <w:rFonts w:ascii="Times New Roman" w:eastAsia="Calibri" w:hAnsi="Times New Roman" w:cs="Times New Roman"/>
        </w:rPr>
        <w:t>(</w:t>
      </w:r>
      <w:r w:rsidR="004E32E4">
        <w:rPr>
          <w:rFonts w:ascii="Times New Roman" w:eastAsia="Calibri" w:hAnsi="Times New Roman" w:cs="Times New Roman"/>
        </w:rPr>
        <w:t xml:space="preserve">apskaičiuotas </w:t>
      </w:r>
      <w:r w:rsidR="002A189A">
        <w:rPr>
          <w:rFonts w:ascii="Times New Roman" w:eastAsia="Calibri" w:hAnsi="Times New Roman" w:cs="Times New Roman"/>
        </w:rPr>
        <w:t>iš</w:t>
      </w:r>
      <w:r w:rsidR="00661F24">
        <w:rPr>
          <w:rFonts w:ascii="Times New Roman" w:eastAsia="Calibri" w:hAnsi="Times New Roman" w:cs="Times New Roman"/>
        </w:rPr>
        <w:t xml:space="preserve"> </w:t>
      </w:r>
      <w:r w:rsidRPr="00694700">
        <w:rPr>
          <w:rFonts w:ascii="Times New Roman" w:eastAsia="Calibri" w:hAnsi="Times New Roman" w:cs="Times New Roman"/>
        </w:rPr>
        <w:t>AUC</w:t>
      </w:r>
      <w:r w:rsidR="002A189A">
        <w:rPr>
          <w:rFonts w:ascii="Times New Roman" w:eastAsia="Calibri" w:hAnsi="Times New Roman" w:cs="Times New Roman"/>
        </w:rPr>
        <w:t xml:space="preserve"> verčių santykio</w:t>
      </w:r>
      <w:r w:rsidR="002E527B">
        <w:rPr>
          <w:rFonts w:ascii="Times New Roman" w:eastAsia="Calibri" w:hAnsi="Times New Roman" w:cs="Times New Roman"/>
        </w:rPr>
        <w:t>)</w:t>
      </w:r>
      <w:r w:rsidRPr="00694700">
        <w:rPr>
          <w:rFonts w:ascii="Times New Roman" w:eastAsia="Calibri" w:hAnsi="Times New Roman" w:cs="Times New Roman"/>
        </w:rPr>
        <w:t xml:space="preserve"> </w:t>
      </w:r>
      <w:r w:rsidR="00F007AF">
        <w:rPr>
          <w:rFonts w:ascii="Times New Roman" w:eastAsia="Calibri" w:hAnsi="Times New Roman" w:cs="Times New Roman"/>
        </w:rPr>
        <w:t xml:space="preserve">23,2 mg </w:t>
      </w:r>
      <w:proofErr w:type="spellStart"/>
      <w:r w:rsidR="00F007AF">
        <w:rPr>
          <w:rFonts w:ascii="Times New Roman" w:eastAsia="Calibri" w:hAnsi="Times New Roman" w:cs="Times New Roman"/>
        </w:rPr>
        <w:t>diklofenako</w:t>
      </w:r>
      <w:proofErr w:type="spellEnd"/>
      <w:r w:rsidR="00F007AF">
        <w:rPr>
          <w:rFonts w:ascii="Times New Roman" w:eastAsia="Calibri" w:hAnsi="Times New Roman" w:cs="Times New Roman"/>
        </w:rPr>
        <w:t xml:space="preserve"> </w:t>
      </w:r>
      <w:proofErr w:type="spellStart"/>
      <w:r w:rsidR="00F007AF">
        <w:rPr>
          <w:rFonts w:ascii="Times New Roman" w:eastAsia="Calibri" w:hAnsi="Times New Roman" w:cs="Times New Roman"/>
        </w:rPr>
        <w:t>dieti</w:t>
      </w:r>
      <w:r w:rsidR="00DC0AEA">
        <w:rPr>
          <w:rFonts w:ascii="Times New Roman" w:eastAsia="Calibri" w:hAnsi="Times New Roman" w:cs="Times New Roman"/>
        </w:rPr>
        <w:t>l</w:t>
      </w:r>
      <w:r w:rsidR="00F007AF">
        <w:rPr>
          <w:rFonts w:ascii="Times New Roman" w:eastAsia="Calibri" w:hAnsi="Times New Roman" w:cs="Times New Roman"/>
        </w:rPr>
        <w:t>amino</w:t>
      </w:r>
      <w:proofErr w:type="spellEnd"/>
      <w:r w:rsidR="00F007AF">
        <w:rPr>
          <w:rFonts w:ascii="Times New Roman" w:eastAsia="Calibri" w:hAnsi="Times New Roman" w:cs="Times New Roman"/>
        </w:rPr>
        <w:t xml:space="preserve"> druskos/g geli</w:t>
      </w:r>
      <w:r w:rsidR="0065066E">
        <w:rPr>
          <w:rFonts w:ascii="Times New Roman" w:eastAsia="Calibri" w:hAnsi="Times New Roman" w:cs="Times New Roman"/>
        </w:rPr>
        <w:t>ui</w:t>
      </w:r>
      <w:r w:rsidRPr="00694700">
        <w:rPr>
          <w:rFonts w:ascii="Times New Roman" w:eastAsia="Calibri" w:hAnsi="Times New Roman" w:cs="Times New Roman"/>
        </w:rPr>
        <w:t>, palyginti su tablet</w:t>
      </w:r>
      <w:r w:rsidR="00E72DF8">
        <w:rPr>
          <w:rFonts w:ascii="Times New Roman" w:eastAsia="Calibri" w:hAnsi="Times New Roman" w:cs="Times New Roman"/>
        </w:rPr>
        <w:t>ėmis</w:t>
      </w:r>
      <w:r w:rsidR="0065066E">
        <w:rPr>
          <w:rFonts w:ascii="Times New Roman" w:eastAsia="Calibri" w:hAnsi="Times New Roman" w:cs="Times New Roman"/>
        </w:rPr>
        <w:t>,</w:t>
      </w:r>
      <w:r w:rsidR="00E72DF8">
        <w:rPr>
          <w:rFonts w:ascii="Times New Roman" w:eastAsia="Calibri" w:hAnsi="Times New Roman" w:cs="Times New Roman"/>
        </w:rPr>
        <w:t xml:space="preserve"> </w:t>
      </w:r>
      <w:r w:rsidR="0065066E" w:rsidRPr="00694700">
        <w:rPr>
          <w:rFonts w:ascii="Times New Roman" w:eastAsia="Calibri" w:hAnsi="Times New Roman" w:cs="Times New Roman"/>
        </w:rPr>
        <w:t>7</w:t>
      </w:r>
      <w:r w:rsidR="0065066E">
        <w:rPr>
          <w:rFonts w:ascii="Times New Roman" w:eastAsia="Calibri" w:hAnsi="Times New Roman" w:cs="Times New Roman"/>
        </w:rPr>
        <w:t> gydymo</w:t>
      </w:r>
      <w:r w:rsidR="0065066E" w:rsidRPr="00694700">
        <w:rPr>
          <w:rFonts w:ascii="Times New Roman" w:eastAsia="Calibri" w:hAnsi="Times New Roman" w:cs="Times New Roman"/>
        </w:rPr>
        <w:t xml:space="preserve"> dieną </w:t>
      </w:r>
      <w:r w:rsidR="00E72DF8">
        <w:rPr>
          <w:rFonts w:ascii="Times New Roman" w:eastAsia="Calibri" w:hAnsi="Times New Roman" w:cs="Times New Roman"/>
        </w:rPr>
        <w:t xml:space="preserve">buvo </w:t>
      </w:r>
      <w:r w:rsidR="00A47FA1" w:rsidRPr="00694700">
        <w:rPr>
          <w:rFonts w:ascii="Times New Roman" w:eastAsia="Calibri" w:hAnsi="Times New Roman" w:cs="Times New Roman"/>
        </w:rPr>
        <w:t>4</w:t>
      </w:r>
      <w:r w:rsidR="00A47FA1">
        <w:rPr>
          <w:rFonts w:ascii="Times New Roman" w:eastAsia="Calibri" w:hAnsi="Times New Roman" w:cs="Times New Roman"/>
        </w:rPr>
        <w:t>,5</w:t>
      </w:r>
      <w:r w:rsidR="00A47FA1" w:rsidRPr="00694700">
        <w:rPr>
          <w:rFonts w:ascii="Times New Roman" w:eastAsia="Calibri" w:hAnsi="Times New Roman" w:cs="Times New Roman"/>
        </w:rPr>
        <w:t> %</w:t>
      </w:r>
      <w:r w:rsidR="00A47FA1">
        <w:rPr>
          <w:rFonts w:ascii="Times New Roman" w:eastAsia="Calibri" w:hAnsi="Times New Roman" w:cs="Times New Roman"/>
        </w:rPr>
        <w:t xml:space="preserve"> </w:t>
      </w:r>
      <w:r w:rsidRPr="00694700">
        <w:rPr>
          <w:rFonts w:ascii="Times New Roman" w:eastAsia="Calibri" w:hAnsi="Times New Roman" w:cs="Times New Roman"/>
        </w:rPr>
        <w:t xml:space="preserve">(kai vartojamos ekvivalentiškos </w:t>
      </w:r>
      <w:proofErr w:type="spellStart"/>
      <w:r w:rsidRPr="00694700">
        <w:rPr>
          <w:rFonts w:ascii="Times New Roman" w:eastAsia="Calibri" w:hAnsi="Times New Roman" w:cs="Times New Roman"/>
        </w:rPr>
        <w:t>diklofenako</w:t>
      </w:r>
      <w:proofErr w:type="spellEnd"/>
      <w:r w:rsidRPr="00694700">
        <w:rPr>
          <w:rFonts w:ascii="Times New Roman" w:eastAsia="Calibri" w:hAnsi="Times New Roman" w:cs="Times New Roman"/>
        </w:rPr>
        <w:t xml:space="preserve"> dozės). Absorbcij</w:t>
      </w:r>
      <w:r w:rsidR="007E53FB">
        <w:rPr>
          <w:rFonts w:ascii="Times New Roman" w:eastAsia="Calibri" w:hAnsi="Times New Roman" w:cs="Times New Roman"/>
        </w:rPr>
        <w:t>os laipsni</w:t>
      </w:r>
      <w:r w:rsidR="00DB549C">
        <w:rPr>
          <w:rFonts w:ascii="Times New Roman" w:eastAsia="Calibri" w:hAnsi="Times New Roman" w:cs="Times New Roman"/>
        </w:rPr>
        <w:t>o</w:t>
      </w:r>
      <w:r w:rsidR="006F4246">
        <w:rPr>
          <w:rFonts w:ascii="Times New Roman" w:eastAsia="Calibri" w:hAnsi="Times New Roman" w:cs="Times New Roman"/>
        </w:rPr>
        <w:t xml:space="preserve"> ne</w:t>
      </w:r>
      <w:r w:rsidR="00587D1C">
        <w:rPr>
          <w:rFonts w:ascii="Times New Roman" w:eastAsia="Calibri" w:hAnsi="Times New Roman" w:cs="Times New Roman"/>
        </w:rPr>
        <w:t>modifikavo</w:t>
      </w:r>
      <w:r w:rsidR="006F4246">
        <w:rPr>
          <w:rFonts w:ascii="Times New Roman" w:eastAsia="Calibri" w:hAnsi="Times New Roman" w:cs="Times New Roman"/>
        </w:rPr>
        <w:t xml:space="preserve"> </w:t>
      </w:r>
      <w:r w:rsidR="001B0D4F">
        <w:rPr>
          <w:rFonts w:ascii="Times New Roman" w:eastAsia="Calibri" w:hAnsi="Times New Roman" w:cs="Times New Roman"/>
        </w:rPr>
        <w:t xml:space="preserve">gydomos vietos </w:t>
      </w:r>
      <w:r w:rsidR="003A2416">
        <w:rPr>
          <w:rFonts w:ascii="Times New Roman" w:eastAsia="Calibri" w:hAnsi="Times New Roman" w:cs="Times New Roman"/>
        </w:rPr>
        <w:t>aptvarstymas</w:t>
      </w:r>
      <w:r w:rsidR="001B0D4F">
        <w:rPr>
          <w:rFonts w:ascii="Times New Roman" w:eastAsia="Calibri" w:hAnsi="Times New Roman" w:cs="Times New Roman"/>
        </w:rPr>
        <w:t xml:space="preserve"> </w:t>
      </w:r>
      <w:r w:rsidR="007E53FB" w:rsidRPr="007E53FB">
        <w:rPr>
          <w:rFonts w:ascii="Times New Roman" w:eastAsia="Calibri" w:hAnsi="Times New Roman" w:cs="Times New Roman"/>
        </w:rPr>
        <w:t>drėgmei ir garams pralaid</w:t>
      </w:r>
      <w:r w:rsidR="003A2416">
        <w:rPr>
          <w:rFonts w:ascii="Times New Roman" w:eastAsia="Calibri" w:hAnsi="Times New Roman" w:cs="Times New Roman"/>
        </w:rPr>
        <w:t>žiu</w:t>
      </w:r>
      <w:r w:rsidR="001B0D4F">
        <w:rPr>
          <w:rFonts w:ascii="Times New Roman" w:eastAsia="Calibri" w:hAnsi="Times New Roman" w:cs="Times New Roman"/>
        </w:rPr>
        <w:t xml:space="preserve"> tvars</w:t>
      </w:r>
      <w:r w:rsidR="003A2416">
        <w:rPr>
          <w:rFonts w:ascii="Times New Roman" w:eastAsia="Calibri" w:hAnsi="Times New Roman" w:cs="Times New Roman"/>
        </w:rPr>
        <w:t>čiu</w:t>
      </w:r>
      <w:r w:rsidR="00B608C9">
        <w:rPr>
          <w:rFonts w:ascii="Times New Roman" w:eastAsia="Calibri" w:hAnsi="Times New Roman" w:cs="Times New Roman"/>
        </w:rPr>
        <w:t>.</w:t>
      </w:r>
    </w:p>
    <w:p w14:paraId="64E1C644" w14:textId="77777777" w:rsid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4801E4E" w14:textId="77777777" w:rsidR="0093033B" w:rsidRDefault="002368AE" w:rsidP="0069470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23,2 mg </w:t>
      </w:r>
      <w:proofErr w:type="spellStart"/>
      <w:r>
        <w:rPr>
          <w:rFonts w:ascii="Times New Roman" w:eastAsia="Calibri" w:hAnsi="Times New Roman" w:cs="Times New Roman"/>
        </w:rPr>
        <w:t>diklofenako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dieti</w:t>
      </w:r>
      <w:r w:rsidR="00DC0AEA">
        <w:rPr>
          <w:rFonts w:ascii="Times New Roman" w:eastAsia="Calibri" w:hAnsi="Times New Roman" w:cs="Times New Roman"/>
        </w:rPr>
        <w:t>l</w:t>
      </w:r>
      <w:r>
        <w:rPr>
          <w:rFonts w:ascii="Times New Roman" w:eastAsia="Calibri" w:hAnsi="Times New Roman" w:cs="Times New Roman"/>
        </w:rPr>
        <w:t>amino</w:t>
      </w:r>
      <w:proofErr w:type="spellEnd"/>
      <w:r>
        <w:rPr>
          <w:rFonts w:ascii="Times New Roman" w:eastAsia="Calibri" w:hAnsi="Times New Roman" w:cs="Times New Roman"/>
        </w:rPr>
        <w:t xml:space="preserve"> druskos/g gelio sudėtyje yra </w:t>
      </w:r>
      <w:r w:rsidR="00D279EC">
        <w:rPr>
          <w:rFonts w:ascii="Times New Roman" w:eastAsia="Calibri" w:hAnsi="Times New Roman" w:cs="Times New Roman"/>
        </w:rPr>
        <w:t>absorbciją didinančios pagalbinės medžiagos (</w:t>
      </w:r>
      <w:proofErr w:type="spellStart"/>
      <w:r w:rsidR="00D279EC">
        <w:rPr>
          <w:rFonts w:ascii="Times New Roman" w:eastAsia="Calibri" w:hAnsi="Times New Roman" w:cs="Times New Roman"/>
        </w:rPr>
        <w:t>oleilo</w:t>
      </w:r>
      <w:proofErr w:type="spellEnd"/>
      <w:r w:rsidR="00D279EC">
        <w:rPr>
          <w:rFonts w:ascii="Times New Roman" w:eastAsia="Calibri" w:hAnsi="Times New Roman" w:cs="Times New Roman"/>
        </w:rPr>
        <w:t xml:space="preserve"> alkoholio).</w:t>
      </w:r>
      <w:r w:rsidR="009878B0">
        <w:rPr>
          <w:rFonts w:ascii="Times New Roman" w:eastAsia="Calibri" w:hAnsi="Times New Roman" w:cs="Times New Roman"/>
        </w:rPr>
        <w:t xml:space="preserve"> </w:t>
      </w:r>
      <w:r w:rsidR="00E96152">
        <w:rPr>
          <w:rFonts w:ascii="Times New Roman" w:eastAsia="Calibri" w:hAnsi="Times New Roman" w:cs="Times New Roman"/>
        </w:rPr>
        <w:t>Absorbcijos per odą vertinimo</w:t>
      </w:r>
      <w:r w:rsidR="00610C59">
        <w:rPr>
          <w:rFonts w:ascii="Times New Roman" w:eastAsia="Calibri" w:hAnsi="Times New Roman" w:cs="Times New Roman"/>
        </w:rPr>
        <w:t xml:space="preserve"> </w:t>
      </w:r>
      <w:proofErr w:type="spellStart"/>
      <w:r w:rsidR="00610C59" w:rsidRPr="00610C59">
        <w:rPr>
          <w:rFonts w:ascii="Times New Roman" w:eastAsia="Calibri" w:hAnsi="Times New Roman" w:cs="Times New Roman"/>
          <w:i/>
          <w:iCs/>
        </w:rPr>
        <w:t>i</w:t>
      </w:r>
      <w:r w:rsidR="009878B0" w:rsidRPr="00242593">
        <w:rPr>
          <w:rFonts w:ascii="Times New Roman" w:eastAsia="Calibri" w:hAnsi="Times New Roman" w:cs="Times New Roman"/>
          <w:i/>
          <w:iCs/>
        </w:rPr>
        <w:t>n</w:t>
      </w:r>
      <w:proofErr w:type="spellEnd"/>
      <w:r w:rsidR="009878B0" w:rsidRPr="00242593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="009878B0" w:rsidRPr="00242593">
        <w:rPr>
          <w:rFonts w:ascii="Times New Roman" w:eastAsia="Calibri" w:hAnsi="Times New Roman" w:cs="Times New Roman"/>
          <w:i/>
          <w:iCs/>
        </w:rPr>
        <w:t>vitro</w:t>
      </w:r>
      <w:proofErr w:type="spellEnd"/>
      <w:r w:rsidR="009878B0">
        <w:rPr>
          <w:rFonts w:ascii="Times New Roman" w:eastAsia="Calibri" w:hAnsi="Times New Roman" w:cs="Times New Roman"/>
        </w:rPr>
        <w:t xml:space="preserve"> tyrimo</w:t>
      </w:r>
      <w:r w:rsidR="00E96152">
        <w:rPr>
          <w:rFonts w:ascii="Times New Roman" w:eastAsia="Calibri" w:hAnsi="Times New Roman" w:cs="Times New Roman"/>
        </w:rPr>
        <w:t xml:space="preserve"> metu </w:t>
      </w:r>
      <w:r w:rsidR="00F11D9E">
        <w:rPr>
          <w:rFonts w:ascii="Times New Roman" w:eastAsia="Calibri" w:hAnsi="Times New Roman" w:cs="Times New Roman"/>
        </w:rPr>
        <w:t xml:space="preserve">23,2 mg </w:t>
      </w:r>
      <w:proofErr w:type="spellStart"/>
      <w:r w:rsidR="00F11D9E">
        <w:rPr>
          <w:rFonts w:ascii="Times New Roman" w:eastAsia="Calibri" w:hAnsi="Times New Roman" w:cs="Times New Roman"/>
        </w:rPr>
        <w:t>diklofenako</w:t>
      </w:r>
      <w:proofErr w:type="spellEnd"/>
      <w:r w:rsidR="00F11D9E">
        <w:rPr>
          <w:rFonts w:ascii="Times New Roman" w:eastAsia="Calibri" w:hAnsi="Times New Roman" w:cs="Times New Roman"/>
        </w:rPr>
        <w:t xml:space="preserve"> </w:t>
      </w:r>
      <w:proofErr w:type="spellStart"/>
      <w:r w:rsidR="00F11D9E">
        <w:rPr>
          <w:rFonts w:ascii="Times New Roman" w:eastAsia="Calibri" w:hAnsi="Times New Roman" w:cs="Times New Roman"/>
        </w:rPr>
        <w:t>dieti</w:t>
      </w:r>
      <w:r w:rsidR="00DC0AEA">
        <w:rPr>
          <w:rFonts w:ascii="Times New Roman" w:eastAsia="Calibri" w:hAnsi="Times New Roman" w:cs="Times New Roman"/>
        </w:rPr>
        <w:t>l</w:t>
      </w:r>
      <w:r w:rsidR="00F11D9E">
        <w:rPr>
          <w:rFonts w:ascii="Times New Roman" w:eastAsia="Calibri" w:hAnsi="Times New Roman" w:cs="Times New Roman"/>
        </w:rPr>
        <w:t>amino</w:t>
      </w:r>
      <w:proofErr w:type="spellEnd"/>
      <w:r w:rsidR="00F11D9E">
        <w:rPr>
          <w:rFonts w:ascii="Times New Roman" w:eastAsia="Calibri" w:hAnsi="Times New Roman" w:cs="Times New Roman"/>
        </w:rPr>
        <w:t xml:space="preserve"> druskos/g gelis buvo palygintas</w:t>
      </w:r>
      <w:r w:rsidR="00452666">
        <w:rPr>
          <w:rFonts w:ascii="Times New Roman" w:eastAsia="Calibri" w:hAnsi="Times New Roman" w:cs="Times New Roman"/>
        </w:rPr>
        <w:t xml:space="preserve"> su 10 mg/g </w:t>
      </w:r>
      <w:proofErr w:type="spellStart"/>
      <w:r w:rsidR="00452666">
        <w:rPr>
          <w:rFonts w:ascii="Times New Roman" w:eastAsia="Calibri" w:hAnsi="Times New Roman" w:cs="Times New Roman"/>
        </w:rPr>
        <w:t>diklofenako</w:t>
      </w:r>
      <w:proofErr w:type="spellEnd"/>
      <w:r w:rsidR="00452666">
        <w:rPr>
          <w:rFonts w:ascii="Times New Roman" w:eastAsia="Calibri" w:hAnsi="Times New Roman" w:cs="Times New Roman"/>
        </w:rPr>
        <w:t xml:space="preserve"> geliu</w:t>
      </w:r>
      <w:r w:rsidR="00D32CDB">
        <w:rPr>
          <w:rFonts w:ascii="Times New Roman" w:eastAsia="Calibri" w:hAnsi="Times New Roman" w:cs="Times New Roman"/>
        </w:rPr>
        <w:t>;</w:t>
      </w:r>
      <w:r w:rsidR="005F6407" w:rsidRPr="005F6407">
        <w:rPr>
          <w:rFonts w:ascii="Times New Roman" w:eastAsia="Calibri" w:hAnsi="Times New Roman" w:cs="Times New Roman"/>
        </w:rPr>
        <w:t xml:space="preserve"> </w:t>
      </w:r>
      <w:r w:rsidR="005F6407">
        <w:rPr>
          <w:rFonts w:ascii="Times New Roman" w:eastAsia="Calibri" w:hAnsi="Times New Roman" w:cs="Times New Roman"/>
        </w:rPr>
        <w:t>buvo pavartota</w:t>
      </w:r>
      <w:r w:rsidR="005A4897">
        <w:rPr>
          <w:rFonts w:ascii="Times New Roman" w:eastAsia="Calibri" w:hAnsi="Times New Roman" w:cs="Times New Roman"/>
        </w:rPr>
        <w:t xml:space="preserve"> </w:t>
      </w:r>
      <w:r w:rsidR="001139C0">
        <w:rPr>
          <w:rFonts w:ascii="Times New Roman" w:eastAsia="Calibri" w:hAnsi="Times New Roman" w:cs="Times New Roman"/>
        </w:rPr>
        <w:t>abiejų</w:t>
      </w:r>
      <w:r w:rsidR="005A4897">
        <w:rPr>
          <w:rFonts w:ascii="Times New Roman" w:eastAsia="Calibri" w:hAnsi="Times New Roman" w:cs="Times New Roman"/>
        </w:rPr>
        <w:t xml:space="preserve"> vaistini</w:t>
      </w:r>
      <w:r w:rsidR="001139C0">
        <w:rPr>
          <w:rFonts w:ascii="Times New Roman" w:eastAsia="Calibri" w:hAnsi="Times New Roman" w:cs="Times New Roman"/>
        </w:rPr>
        <w:t>ų preparatų</w:t>
      </w:r>
      <w:r w:rsidR="005F6407">
        <w:rPr>
          <w:rFonts w:ascii="Times New Roman" w:eastAsia="Calibri" w:hAnsi="Times New Roman" w:cs="Times New Roman"/>
        </w:rPr>
        <w:t xml:space="preserve"> 20 mg/cm</w:t>
      </w:r>
      <w:r w:rsidR="005F6407" w:rsidRPr="00D32CDB">
        <w:rPr>
          <w:rFonts w:ascii="Times New Roman" w:eastAsia="Calibri" w:hAnsi="Times New Roman" w:cs="Times New Roman"/>
          <w:vertAlign w:val="superscript"/>
        </w:rPr>
        <w:t>2</w:t>
      </w:r>
      <w:r w:rsidR="005F6407">
        <w:rPr>
          <w:rFonts w:ascii="Times New Roman" w:eastAsia="Calibri" w:hAnsi="Times New Roman" w:cs="Times New Roman"/>
        </w:rPr>
        <w:t xml:space="preserve"> vienkartinė dozė. </w:t>
      </w:r>
      <w:r w:rsidR="00F60372">
        <w:rPr>
          <w:rFonts w:ascii="Times New Roman" w:eastAsia="Calibri" w:hAnsi="Times New Roman" w:cs="Times New Roman"/>
        </w:rPr>
        <w:t>P</w:t>
      </w:r>
      <w:r w:rsidR="006E5566">
        <w:rPr>
          <w:rFonts w:ascii="Times New Roman" w:eastAsia="Calibri" w:hAnsi="Times New Roman" w:cs="Times New Roman"/>
        </w:rPr>
        <w:t>o</w:t>
      </w:r>
      <w:r w:rsidR="00F60372">
        <w:rPr>
          <w:rFonts w:ascii="Times New Roman" w:eastAsia="Calibri" w:hAnsi="Times New Roman" w:cs="Times New Roman"/>
        </w:rPr>
        <w:t xml:space="preserve"> </w:t>
      </w:r>
      <w:r w:rsidR="00C946E9">
        <w:rPr>
          <w:rFonts w:ascii="Times New Roman" w:eastAsia="Calibri" w:hAnsi="Times New Roman" w:cs="Times New Roman"/>
        </w:rPr>
        <w:t>24 valand</w:t>
      </w:r>
      <w:r w:rsidR="006E5566">
        <w:rPr>
          <w:rFonts w:ascii="Times New Roman" w:eastAsia="Calibri" w:hAnsi="Times New Roman" w:cs="Times New Roman"/>
        </w:rPr>
        <w:t>ų</w:t>
      </w:r>
      <w:r w:rsidR="00EC039F">
        <w:rPr>
          <w:rFonts w:ascii="Times New Roman" w:eastAsia="Calibri" w:hAnsi="Times New Roman" w:cs="Times New Roman"/>
        </w:rPr>
        <w:t xml:space="preserve"> rezultatai parodė</w:t>
      </w:r>
      <w:r w:rsidR="00F33668">
        <w:rPr>
          <w:rFonts w:ascii="Times New Roman" w:eastAsia="Calibri" w:hAnsi="Times New Roman" w:cs="Times New Roman"/>
        </w:rPr>
        <w:t>,</w:t>
      </w:r>
      <w:r w:rsidR="008200A2">
        <w:rPr>
          <w:rFonts w:ascii="Times New Roman" w:eastAsia="Calibri" w:hAnsi="Times New Roman" w:cs="Times New Roman"/>
        </w:rPr>
        <w:t xml:space="preserve"> </w:t>
      </w:r>
      <w:r w:rsidR="00973E6B">
        <w:rPr>
          <w:rFonts w:ascii="Times New Roman" w:eastAsia="Calibri" w:hAnsi="Times New Roman" w:cs="Times New Roman"/>
        </w:rPr>
        <w:t xml:space="preserve">kad </w:t>
      </w:r>
      <w:r w:rsidR="006E5566">
        <w:rPr>
          <w:rFonts w:ascii="Times New Roman" w:eastAsia="Calibri" w:hAnsi="Times New Roman" w:cs="Times New Roman"/>
        </w:rPr>
        <w:t>kumuliacin</w:t>
      </w:r>
      <w:r w:rsidR="00973E6B">
        <w:rPr>
          <w:rFonts w:ascii="Times New Roman" w:eastAsia="Calibri" w:hAnsi="Times New Roman" w:cs="Times New Roman"/>
        </w:rPr>
        <w:t>ė</w:t>
      </w:r>
      <w:r w:rsidR="006E5566">
        <w:rPr>
          <w:rFonts w:ascii="Times New Roman" w:eastAsia="Calibri" w:hAnsi="Times New Roman" w:cs="Times New Roman"/>
        </w:rPr>
        <w:t xml:space="preserve"> </w:t>
      </w:r>
      <w:proofErr w:type="spellStart"/>
      <w:r w:rsidR="006E5566">
        <w:rPr>
          <w:rFonts w:ascii="Times New Roman" w:eastAsia="Calibri" w:hAnsi="Times New Roman" w:cs="Times New Roman"/>
        </w:rPr>
        <w:t>diklofenako</w:t>
      </w:r>
      <w:proofErr w:type="spellEnd"/>
      <w:r w:rsidR="006E5566">
        <w:rPr>
          <w:rFonts w:ascii="Times New Roman" w:eastAsia="Calibri" w:hAnsi="Times New Roman" w:cs="Times New Roman"/>
        </w:rPr>
        <w:t xml:space="preserve"> absorbcij</w:t>
      </w:r>
      <w:r w:rsidR="00973E6B">
        <w:rPr>
          <w:rFonts w:ascii="Times New Roman" w:eastAsia="Calibri" w:hAnsi="Times New Roman" w:cs="Times New Roman"/>
        </w:rPr>
        <w:t>a</w:t>
      </w:r>
      <w:r w:rsidR="006E5566">
        <w:rPr>
          <w:rFonts w:ascii="Times New Roman" w:eastAsia="Calibri" w:hAnsi="Times New Roman" w:cs="Times New Roman"/>
        </w:rPr>
        <w:t xml:space="preserve"> per odą vartojant 23,2 mg </w:t>
      </w:r>
      <w:proofErr w:type="spellStart"/>
      <w:r w:rsidR="006E5566">
        <w:rPr>
          <w:rFonts w:ascii="Times New Roman" w:eastAsia="Calibri" w:hAnsi="Times New Roman" w:cs="Times New Roman"/>
        </w:rPr>
        <w:t>diklofenako</w:t>
      </w:r>
      <w:proofErr w:type="spellEnd"/>
      <w:r w:rsidR="006E5566">
        <w:rPr>
          <w:rFonts w:ascii="Times New Roman" w:eastAsia="Calibri" w:hAnsi="Times New Roman" w:cs="Times New Roman"/>
        </w:rPr>
        <w:t xml:space="preserve"> </w:t>
      </w:r>
      <w:proofErr w:type="spellStart"/>
      <w:r w:rsidR="006E5566">
        <w:rPr>
          <w:rFonts w:ascii="Times New Roman" w:eastAsia="Calibri" w:hAnsi="Times New Roman" w:cs="Times New Roman"/>
        </w:rPr>
        <w:t>dieti</w:t>
      </w:r>
      <w:r w:rsidR="00DC0AEA">
        <w:rPr>
          <w:rFonts w:ascii="Times New Roman" w:eastAsia="Calibri" w:hAnsi="Times New Roman" w:cs="Times New Roman"/>
        </w:rPr>
        <w:t>l</w:t>
      </w:r>
      <w:r w:rsidR="006E5566">
        <w:rPr>
          <w:rFonts w:ascii="Times New Roman" w:eastAsia="Calibri" w:hAnsi="Times New Roman" w:cs="Times New Roman"/>
        </w:rPr>
        <w:t>amino</w:t>
      </w:r>
      <w:proofErr w:type="spellEnd"/>
      <w:r w:rsidR="006E5566">
        <w:rPr>
          <w:rFonts w:ascii="Times New Roman" w:eastAsia="Calibri" w:hAnsi="Times New Roman" w:cs="Times New Roman"/>
        </w:rPr>
        <w:t xml:space="preserve"> druskos/g gelio</w:t>
      </w:r>
      <w:r w:rsidR="00973E6B">
        <w:rPr>
          <w:rFonts w:ascii="Times New Roman" w:eastAsia="Calibri" w:hAnsi="Times New Roman" w:cs="Times New Roman"/>
        </w:rPr>
        <w:t xml:space="preserve"> yra </w:t>
      </w:r>
      <w:r w:rsidR="008200A2">
        <w:rPr>
          <w:rFonts w:ascii="Times New Roman" w:eastAsia="Calibri" w:hAnsi="Times New Roman" w:cs="Times New Roman"/>
        </w:rPr>
        <w:t>beveik</w:t>
      </w:r>
      <w:r w:rsidR="006B33F8">
        <w:rPr>
          <w:rFonts w:ascii="Times New Roman" w:eastAsia="Calibri" w:hAnsi="Times New Roman" w:cs="Times New Roman"/>
        </w:rPr>
        <w:t xml:space="preserve"> tris kartus didesn</w:t>
      </w:r>
      <w:r w:rsidR="00973E6B">
        <w:rPr>
          <w:rFonts w:ascii="Times New Roman" w:eastAsia="Calibri" w:hAnsi="Times New Roman" w:cs="Times New Roman"/>
        </w:rPr>
        <w:t>ė (6,11 ±1,27 </w:t>
      </w:r>
      <w:proofErr w:type="spellStart"/>
      <w:r w:rsidR="00973E6B">
        <w:rPr>
          <w:rFonts w:ascii="Times New Roman" w:eastAsia="Calibri" w:hAnsi="Times New Roman" w:cs="Times New Roman"/>
        </w:rPr>
        <w:t>mikrogramo</w:t>
      </w:r>
      <w:proofErr w:type="spellEnd"/>
      <w:r w:rsidR="00973E6B">
        <w:rPr>
          <w:rFonts w:ascii="Times New Roman" w:eastAsia="Calibri" w:hAnsi="Times New Roman" w:cs="Times New Roman"/>
        </w:rPr>
        <w:t>/cm</w:t>
      </w:r>
      <w:r w:rsidR="00973E6B" w:rsidRPr="00D805EC">
        <w:rPr>
          <w:rFonts w:ascii="Times New Roman" w:eastAsia="Calibri" w:hAnsi="Times New Roman" w:cs="Times New Roman"/>
          <w:vertAlign w:val="superscript"/>
        </w:rPr>
        <w:t>2</w:t>
      </w:r>
      <w:r w:rsidR="00973E6B">
        <w:rPr>
          <w:rFonts w:ascii="Times New Roman" w:eastAsia="Calibri" w:hAnsi="Times New Roman" w:cs="Times New Roman"/>
        </w:rPr>
        <w:t>),</w:t>
      </w:r>
      <w:r w:rsidR="006B33F8">
        <w:rPr>
          <w:rFonts w:ascii="Times New Roman" w:eastAsia="Calibri" w:hAnsi="Times New Roman" w:cs="Times New Roman"/>
        </w:rPr>
        <w:t xml:space="preserve"> </w:t>
      </w:r>
      <w:r w:rsidR="008034C3">
        <w:rPr>
          <w:rFonts w:ascii="Times New Roman" w:eastAsia="Calibri" w:hAnsi="Times New Roman" w:cs="Times New Roman"/>
        </w:rPr>
        <w:t xml:space="preserve">palyginti </w:t>
      </w:r>
      <w:r w:rsidR="00D805EC">
        <w:rPr>
          <w:rFonts w:ascii="Times New Roman" w:eastAsia="Calibri" w:hAnsi="Times New Roman" w:cs="Times New Roman"/>
        </w:rPr>
        <w:t xml:space="preserve">su 10 mg/g </w:t>
      </w:r>
      <w:proofErr w:type="spellStart"/>
      <w:r w:rsidR="00D805EC">
        <w:rPr>
          <w:rFonts w:ascii="Times New Roman" w:eastAsia="Calibri" w:hAnsi="Times New Roman" w:cs="Times New Roman"/>
        </w:rPr>
        <w:t>diklofenako</w:t>
      </w:r>
      <w:proofErr w:type="spellEnd"/>
      <w:r w:rsidR="00D805EC">
        <w:rPr>
          <w:rFonts w:ascii="Times New Roman" w:eastAsia="Calibri" w:hAnsi="Times New Roman" w:cs="Times New Roman"/>
        </w:rPr>
        <w:t xml:space="preserve"> geliu (2,07 ± 0,38 </w:t>
      </w:r>
      <w:proofErr w:type="spellStart"/>
      <w:r w:rsidR="00D805EC">
        <w:rPr>
          <w:rFonts w:ascii="Times New Roman" w:eastAsia="Calibri" w:hAnsi="Times New Roman" w:cs="Times New Roman"/>
        </w:rPr>
        <w:t>mikrogramo</w:t>
      </w:r>
      <w:proofErr w:type="spellEnd"/>
      <w:r w:rsidR="00D805EC">
        <w:rPr>
          <w:rFonts w:ascii="Times New Roman" w:eastAsia="Calibri" w:hAnsi="Times New Roman" w:cs="Times New Roman"/>
        </w:rPr>
        <w:t>/cm</w:t>
      </w:r>
      <w:r w:rsidR="00D805EC" w:rsidRPr="00D805EC">
        <w:rPr>
          <w:rFonts w:ascii="Times New Roman" w:eastAsia="Calibri" w:hAnsi="Times New Roman" w:cs="Times New Roman"/>
          <w:vertAlign w:val="superscript"/>
        </w:rPr>
        <w:t>2</w:t>
      </w:r>
      <w:r w:rsidR="00D805EC">
        <w:rPr>
          <w:rFonts w:ascii="Times New Roman" w:eastAsia="Calibri" w:hAnsi="Times New Roman" w:cs="Times New Roman"/>
        </w:rPr>
        <w:t>)</w:t>
      </w:r>
      <w:r w:rsidR="000A0281">
        <w:rPr>
          <w:rFonts w:ascii="Times New Roman" w:eastAsia="Calibri" w:hAnsi="Times New Roman" w:cs="Times New Roman"/>
        </w:rPr>
        <w:t>.</w:t>
      </w:r>
      <w:r w:rsidR="0093033B">
        <w:rPr>
          <w:rFonts w:ascii="Times New Roman" w:eastAsia="Calibri" w:hAnsi="Times New Roman" w:cs="Times New Roman"/>
        </w:rPr>
        <w:t xml:space="preserve"> Kito tyrimo metu buvo gauti tokie patys rezultatai.</w:t>
      </w:r>
    </w:p>
    <w:p w14:paraId="02177CFE" w14:textId="77777777" w:rsidR="0093033B" w:rsidRDefault="0093033B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A22C9E7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694700">
        <w:rPr>
          <w:rFonts w:ascii="Times New Roman" w:eastAsia="Calibri" w:hAnsi="Times New Roman" w:cs="Times New Roman"/>
          <w:u w:val="single"/>
        </w:rPr>
        <w:t>Pasiskirstymas</w:t>
      </w:r>
    </w:p>
    <w:p w14:paraId="03A89484" w14:textId="77777777" w:rsidR="00AA6035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 xml:space="preserve">Nustatyta, kad </w:t>
      </w:r>
      <w:proofErr w:type="spellStart"/>
      <w:r w:rsidR="00D9137F">
        <w:rPr>
          <w:rFonts w:ascii="Times New Roman" w:eastAsia="Calibri" w:hAnsi="Times New Roman" w:cs="Times New Roman"/>
        </w:rPr>
        <w:t>diklofenako</w:t>
      </w:r>
      <w:proofErr w:type="spellEnd"/>
      <w:r w:rsidR="00D9137F">
        <w:rPr>
          <w:rFonts w:ascii="Times New Roman" w:eastAsia="Calibri" w:hAnsi="Times New Roman" w:cs="Times New Roman"/>
        </w:rPr>
        <w:t xml:space="preserve"> pavartojus lokaliai ant</w:t>
      </w:r>
      <w:r w:rsidRPr="00694700">
        <w:rPr>
          <w:rFonts w:ascii="Times New Roman" w:eastAsia="Calibri" w:hAnsi="Times New Roman" w:cs="Times New Roman"/>
        </w:rPr>
        <w:t xml:space="preserve"> rankos ir kelio sąnari</w:t>
      </w:r>
      <w:r w:rsidR="00D9137F">
        <w:rPr>
          <w:rFonts w:ascii="Times New Roman" w:eastAsia="Calibri" w:hAnsi="Times New Roman" w:cs="Times New Roman"/>
        </w:rPr>
        <w:t>ų</w:t>
      </w:r>
      <w:r w:rsidRPr="00694700">
        <w:rPr>
          <w:rFonts w:ascii="Times New Roman" w:eastAsia="Calibri" w:hAnsi="Times New Roman" w:cs="Times New Roman"/>
        </w:rPr>
        <w:t xml:space="preserve">, </w:t>
      </w:r>
      <w:proofErr w:type="spellStart"/>
      <w:r w:rsidRPr="00694700">
        <w:rPr>
          <w:rFonts w:ascii="Times New Roman" w:eastAsia="Calibri" w:hAnsi="Times New Roman" w:cs="Times New Roman"/>
        </w:rPr>
        <w:t>diklofenako</w:t>
      </w:r>
      <w:proofErr w:type="spellEnd"/>
      <w:r w:rsidRPr="00694700">
        <w:rPr>
          <w:rFonts w:ascii="Times New Roman" w:eastAsia="Calibri" w:hAnsi="Times New Roman" w:cs="Times New Roman"/>
        </w:rPr>
        <w:t xml:space="preserve"> </w:t>
      </w:r>
      <w:r w:rsidR="00D9137F">
        <w:rPr>
          <w:rFonts w:ascii="Times New Roman" w:eastAsia="Calibri" w:hAnsi="Times New Roman" w:cs="Times New Roman"/>
        </w:rPr>
        <w:t>koncentracijos buvo išmatuotos</w:t>
      </w:r>
      <w:r w:rsidRPr="00694700">
        <w:rPr>
          <w:rFonts w:ascii="Times New Roman" w:eastAsia="Calibri" w:hAnsi="Times New Roman" w:cs="Times New Roman"/>
        </w:rPr>
        <w:t xml:space="preserve"> </w:t>
      </w:r>
      <w:r w:rsidR="00D9137F">
        <w:rPr>
          <w:rFonts w:ascii="Times New Roman" w:eastAsia="Calibri" w:hAnsi="Times New Roman" w:cs="Times New Roman"/>
        </w:rPr>
        <w:t xml:space="preserve">kraujo plazmoje, </w:t>
      </w:r>
      <w:proofErr w:type="spellStart"/>
      <w:r w:rsidRPr="00694700">
        <w:rPr>
          <w:rFonts w:ascii="Times New Roman" w:eastAsia="Calibri" w:hAnsi="Times New Roman" w:cs="Times New Roman"/>
        </w:rPr>
        <w:t>sinovij</w:t>
      </w:r>
      <w:r w:rsidR="00D9137F">
        <w:rPr>
          <w:rFonts w:ascii="Times New Roman" w:eastAsia="Calibri" w:hAnsi="Times New Roman" w:cs="Times New Roman"/>
        </w:rPr>
        <w:t>os</w:t>
      </w:r>
      <w:proofErr w:type="spellEnd"/>
      <w:r w:rsidR="00D9137F">
        <w:rPr>
          <w:rFonts w:ascii="Times New Roman" w:eastAsia="Calibri" w:hAnsi="Times New Roman" w:cs="Times New Roman"/>
        </w:rPr>
        <w:t xml:space="preserve"> audinyje ir </w:t>
      </w:r>
      <w:proofErr w:type="spellStart"/>
      <w:r w:rsidR="00D9137F">
        <w:rPr>
          <w:rFonts w:ascii="Times New Roman" w:eastAsia="Calibri" w:hAnsi="Times New Roman" w:cs="Times New Roman"/>
        </w:rPr>
        <w:t>sinovijos</w:t>
      </w:r>
      <w:proofErr w:type="spellEnd"/>
      <w:r w:rsidR="00D9137F">
        <w:rPr>
          <w:rFonts w:ascii="Times New Roman" w:eastAsia="Calibri" w:hAnsi="Times New Roman" w:cs="Times New Roman"/>
        </w:rPr>
        <w:t xml:space="preserve"> skystyje</w:t>
      </w:r>
      <w:r w:rsidRPr="00694700">
        <w:rPr>
          <w:rFonts w:ascii="Times New Roman" w:eastAsia="Calibri" w:hAnsi="Times New Roman" w:cs="Times New Roman"/>
        </w:rPr>
        <w:t xml:space="preserve">. </w:t>
      </w:r>
      <w:r w:rsidR="00D9137F">
        <w:rPr>
          <w:rFonts w:ascii="Times New Roman" w:eastAsia="Calibri" w:hAnsi="Times New Roman" w:cs="Times New Roman"/>
        </w:rPr>
        <w:t>D</w:t>
      </w:r>
      <w:r w:rsidRPr="00694700">
        <w:rPr>
          <w:rFonts w:ascii="Times New Roman" w:eastAsia="Calibri" w:hAnsi="Times New Roman" w:cs="Times New Roman"/>
        </w:rPr>
        <w:t>idžiausi</w:t>
      </w:r>
      <w:r w:rsidR="00AA6035">
        <w:rPr>
          <w:rFonts w:ascii="Times New Roman" w:eastAsia="Calibri" w:hAnsi="Times New Roman" w:cs="Times New Roman"/>
        </w:rPr>
        <w:t>os</w:t>
      </w:r>
      <w:r w:rsidRPr="00694700">
        <w:rPr>
          <w:rFonts w:ascii="Times New Roman" w:eastAsia="Calibri" w:hAnsi="Times New Roman" w:cs="Times New Roman"/>
        </w:rPr>
        <w:t xml:space="preserve"> koncentracij</w:t>
      </w:r>
      <w:r w:rsidR="00AA6035">
        <w:rPr>
          <w:rFonts w:ascii="Times New Roman" w:eastAsia="Calibri" w:hAnsi="Times New Roman" w:cs="Times New Roman"/>
        </w:rPr>
        <w:t>os</w:t>
      </w:r>
      <w:r w:rsidRPr="00694700">
        <w:rPr>
          <w:rFonts w:ascii="Times New Roman" w:eastAsia="Calibri" w:hAnsi="Times New Roman" w:cs="Times New Roman"/>
        </w:rPr>
        <w:t xml:space="preserve"> </w:t>
      </w:r>
      <w:r w:rsidR="00D9137F">
        <w:rPr>
          <w:rFonts w:ascii="Times New Roman" w:eastAsia="Calibri" w:hAnsi="Times New Roman" w:cs="Times New Roman"/>
        </w:rPr>
        <w:t>kraujo plazmoje buvo</w:t>
      </w:r>
      <w:r w:rsidRPr="00694700">
        <w:rPr>
          <w:rFonts w:ascii="Times New Roman" w:eastAsia="Calibri" w:hAnsi="Times New Roman" w:cs="Times New Roman"/>
        </w:rPr>
        <w:t xml:space="preserve"> apie 100</w:t>
      </w:r>
      <w:r w:rsidR="00D37166">
        <w:rPr>
          <w:rFonts w:ascii="Times New Roman" w:eastAsia="Calibri" w:hAnsi="Times New Roman" w:cs="Times New Roman"/>
        </w:rPr>
        <w:t> </w:t>
      </w:r>
      <w:r w:rsidRPr="00694700">
        <w:rPr>
          <w:rFonts w:ascii="Times New Roman" w:eastAsia="Calibri" w:hAnsi="Times New Roman" w:cs="Times New Roman"/>
        </w:rPr>
        <w:t>kartų mažesnė</w:t>
      </w:r>
      <w:r w:rsidR="00AA6035">
        <w:rPr>
          <w:rFonts w:ascii="Times New Roman" w:eastAsia="Calibri" w:hAnsi="Times New Roman" w:cs="Times New Roman"/>
        </w:rPr>
        <w:t>s</w:t>
      </w:r>
      <w:r w:rsidRPr="00694700">
        <w:rPr>
          <w:rFonts w:ascii="Times New Roman" w:eastAsia="Calibri" w:hAnsi="Times New Roman" w:cs="Times New Roman"/>
        </w:rPr>
        <w:t xml:space="preserve">, nei išgėrus </w:t>
      </w:r>
      <w:r w:rsidR="00D9137F">
        <w:rPr>
          <w:rFonts w:ascii="Times New Roman" w:eastAsia="Calibri" w:hAnsi="Times New Roman" w:cs="Times New Roman"/>
        </w:rPr>
        <w:t xml:space="preserve">tokį patį </w:t>
      </w:r>
      <w:proofErr w:type="spellStart"/>
      <w:r w:rsidR="00D9137F">
        <w:rPr>
          <w:rFonts w:ascii="Times New Roman" w:eastAsia="Calibri" w:hAnsi="Times New Roman" w:cs="Times New Roman"/>
        </w:rPr>
        <w:t>diklofenako</w:t>
      </w:r>
      <w:proofErr w:type="spellEnd"/>
      <w:r w:rsidR="00D9137F">
        <w:rPr>
          <w:rFonts w:ascii="Times New Roman" w:eastAsia="Calibri" w:hAnsi="Times New Roman" w:cs="Times New Roman"/>
        </w:rPr>
        <w:t xml:space="preserve"> kiekį</w:t>
      </w:r>
      <w:r w:rsidRPr="00694700">
        <w:rPr>
          <w:rFonts w:ascii="Times New Roman" w:eastAsia="Calibri" w:hAnsi="Times New Roman" w:cs="Times New Roman"/>
        </w:rPr>
        <w:t xml:space="preserve">. </w:t>
      </w:r>
    </w:p>
    <w:p w14:paraId="75563E27" w14:textId="77777777" w:rsidR="00AA6035" w:rsidRDefault="00AA6035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89B52D6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 xml:space="preserve">99,7 % </w:t>
      </w:r>
      <w:proofErr w:type="spellStart"/>
      <w:r w:rsidRPr="00694700">
        <w:rPr>
          <w:rFonts w:ascii="Times New Roman" w:eastAsia="Calibri" w:hAnsi="Times New Roman" w:cs="Times New Roman"/>
        </w:rPr>
        <w:t>diklofenako</w:t>
      </w:r>
      <w:proofErr w:type="spellEnd"/>
      <w:r w:rsidRPr="00694700">
        <w:rPr>
          <w:rFonts w:ascii="Times New Roman" w:eastAsia="Calibri" w:hAnsi="Times New Roman" w:cs="Times New Roman"/>
        </w:rPr>
        <w:t xml:space="preserve"> </w:t>
      </w:r>
      <w:r w:rsidR="0004219F">
        <w:rPr>
          <w:rFonts w:ascii="Times New Roman" w:eastAsia="Calibri" w:hAnsi="Times New Roman" w:cs="Times New Roman"/>
        </w:rPr>
        <w:t>yra susijungę su</w:t>
      </w:r>
      <w:r w:rsidRPr="00694700">
        <w:rPr>
          <w:rFonts w:ascii="Times New Roman" w:eastAsia="Calibri" w:hAnsi="Times New Roman" w:cs="Times New Roman"/>
        </w:rPr>
        <w:t xml:space="preserve"> </w:t>
      </w:r>
      <w:r w:rsidR="00AA6035">
        <w:rPr>
          <w:rFonts w:ascii="Times New Roman" w:eastAsia="Calibri" w:hAnsi="Times New Roman" w:cs="Times New Roman"/>
        </w:rPr>
        <w:t>kraujo serumo</w:t>
      </w:r>
      <w:r w:rsidRPr="00694700">
        <w:rPr>
          <w:rFonts w:ascii="Times New Roman" w:eastAsia="Calibri" w:hAnsi="Times New Roman" w:cs="Times New Roman"/>
        </w:rPr>
        <w:t xml:space="preserve"> baltym</w:t>
      </w:r>
      <w:r w:rsidR="0004219F">
        <w:rPr>
          <w:rFonts w:ascii="Times New Roman" w:eastAsia="Calibri" w:hAnsi="Times New Roman" w:cs="Times New Roman"/>
        </w:rPr>
        <w:t>ais</w:t>
      </w:r>
      <w:r w:rsidRPr="00694700">
        <w:rPr>
          <w:rFonts w:ascii="Times New Roman" w:eastAsia="Calibri" w:hAnsi="Times New Roman" w:cs="Times New Roman"/>
        </w:rPr>
        <w:t xml:space="preserve">, daugiausia </w:t>
      </w:r>
      <w:proofErr w:type="spellStart"/>
      <w:r w:rsidRPr="00694700">
        <w:rPr>
          <w:rFonts w:ascii="Times New Roman" w:eastAsia="Calibri" w:hAnsi="Times New Roman" w:cs="Times New Roman"/>
        </w:rPr>
        <w:t>albumin</w:t>
      </w:r>
      <w:r w:rsidR="0004219F">
        <w:rPr>
          <w:rFonts w:ascii="Times New Roman" w:eastAsia="Calibri" w:hAnsi="Times New Roman" w:cs="Times New Roman"/>
        </w:rPr>
        <w:t>u</w:t>
      </w:r>
      <w:proofErr w:type="spellEnd"/>
      <w:r w:rsidRPr="00694700">
        <w:rPr>
          <w:rFonts w:ascii="Times New Roman" w:eastAsia="Calibri" w:hAnsi="Times New Roman" w:cs="Times New Roman"/>
        </w:rPr>
        <w:t xml:space="preserve"> (99,4 %).</w:t>
      </w:r>
    </w:p>
    <w:p w14:paraId="49C5882D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A05F52C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694700">
        <w:rPr>
          <w:rFonts w:ascii="Times New Roman" w:eastAsia="Calibri" w:hAnsi="Times New Roman" w:cs="Times New Roman"/>
        </w:rPr>
        <w:lastRenderedPageBreak/>
        <w:t>Diklofenakas</w:t>
      </w:r>
      <w:proofErr w:type="spellEnd"/>
      <w:r w:rsidRPr="00694700">
        <w:rPr>
          <w:rFonts w:ascii="Times New Roman" w:eastAsia="Calibri" w:hAnsi="Times New Roman" w:cs="Times New Roman"/>
        </w:rPr>
        <w:t xml:space="preserve"> kaupiasi odoje, iš kurios, kaip rezervuaro, </w:t>
      </w:r>
      <w:r w:rsidR="0004219F">
        <w:rPr>
          <w:rFonts w:ascii="Times New Roman" w:eastAsia="Calibri" w:hAnsi="Times New Roman" w:cs="Times New Roman"/>
        </w:rPr>
        <w:t>veiklioji medžiaga</w:t>
      </w:r>
      <w:r w:rsidRPr="00694700">
        <w:rPr>
          <w:rFonts w:ascii="Times New Roman" w:eastAsia="Calibri" w:hAnsi="Times New Roman" w:cs="Times New Roman"/>
        </w:rPr>
        <w:t xml:space="preserve"> nuolat patenka į giliau esančius audinius. </w:t>
      </w:r>
      <w:r w:rsidR="007C279D" w:rsidRPr="007C279D">
        <w:rPr>
          <w:rFonts w:ascii="Times New Roman" w:eastAsia="SimSun" w:hAnsi="Times New Roman" w:cs="Times New Roman"/>
          <w:iCs/>
          <w:color w:val="000000"/>
          <w:lang w:eastAsia="zh-CN"/>
        </w:rPr>
        <w:t xml:space="preserve">Dėl savo savybių (mažos </w:t>
      </w:r>
      <w:proofErr w:type="spellStart"/>
      <w:r w:rsidR="007C279D" w:rsidRPr="007C279D">
        <w:rPr>
          <w:rFonts w:ascii="Times New Roman" w:eastAsia="SimSun" w:hAnsi="Times New Roman" w:cs="Times New Roman"/>
          <w:iCs/>
          <w:color w:val="000000"/>
          <w:lang w:eastAsia="zh-CN"/>
        </w:rPr>
        <w:t>pKa</w:t>
      </w:r>
      <w:proofErr w:type="spellEnd"/>
      <w:r w:rsidR="007C279D" w:rsidRPr="007C279D">
        <w:rPr>
          <w:rFonts w:ascii="Times New Roman" w:eastAsia="SimSun" w:hAnsi="Times New Roman" w:cs="Times New Roman"/>
          <w:iCs/>
          <w:color w:val="000000"/>
          <w:lang w:eastAsia="zh-CN"/>
        </w:rPr>
        <w:t xml:space="preserve"> reikšmės, mažo pasiskirstymo tūrio, stipraus </w:t>
      </w:r>
      <w:r w:rsidR="006A4ABA">
        <w:rPr>
          <w:rFonts w:ascii="Times New Roman" w:eastAsia="SimSun" w:hAnsi="Times New Roman" w:cs="Times New Roman"/>
          <w:iCs/>
          <w:color w:val="000000"/>
          <w:lang w:eastAsia="zh-CN"/>
        </w:rPr>
        <w:t>su</w:t>
      </w:r>
      <w:r w:rsidR="0069549F">
        <w:rPr>
          <w:rFonts w:ascii="Times New Roman" w:eastAsia="SimSun" w:hAnsi="Times New Roman" w:cs="Times New Roman"/>
          <w:iCs/>
          <w:color w:val="000000"/>
          <w:lang w:eastAsia="zh-CN"/>
        </w:rPr>
        <w:t>s</w:t>
      </w:r>
      <w:r w:rsidR="007C279D" w:rsidRPr="007C279D">
        <w:rPr>
          <w:rFonts w:ascii="Times New Roman" w:eastAsia="SimSun" w:hAnsi="Times New Roman" w:cs="Times New Roman"/>
          <w:iCs/>
          <w:color w:val="000000"/>
          <w:lang w:eastAsia="zh-CN"/>
        </w:rPr>
        <w:t xml:space="preserve">ijungimo </w:t>
      </w:r>
      <w:r w:rsidR="0069549F">
        <w:rPr>
          <w:rFonts w:ascii="Times New Roman" w:eastAsia="SimSun" w:hAnsi="Times New Roman" w:cs="Times New Roman"/>
          <w:iCs/>
          <w:color w:val="000000"/>
          <w:lang w:eastAsia="zh-CN"/>
        </w:rPr>
        <w:t>su</w:t>
      </w:r>
      <w:r w:rsidR="007C279D" w:rsidRPr="007C279D">
        <w:rPr>
          <w:rFonts w:ascii="Times New Roman" w:eastAsia="SimSun" w:hAnsi="Times New Roman" w:cs="Times New Roman"/>
          <w:iCs/>
          <w:color w:val="000000"/>
          <w:lang w:eastAsia="zh-CN"/>
        </w:rPr>
        <w:t xml:space="preserve"> baltym</w:t>
      </w:r>
      <w:r w:rsidR="0069549F">
        <w:rPr>
          <w:rFonts w:ascii="Times New Roman" w:eastAsia="SimSun" w:hAnsi="Times New Roman" w:cs="Times New Roman"/>
          <w:iCs/>
          <w:color w:val="000000"/>
          <w:lang w:eastAsia="zh-CN"/>
        </w:rPr>
        <w:t>u</w:t>
      </w:r>
      <w:r w:rsidR="007C279D" w:rsidRPr="007C279D">
        <w:rPr>
          <w:rFonts w:ascii="Times New Roman" w:eastAsia="SimSun" w:hAnsi="Times New Roman" w:cs="Times New Roman"/>
          <w:iCs/>
          <w:color w:val="000000"/>
          <w:lang w:eastAsia="zh-CN"/>
        </w:rPr>
        <w:t xml:space="preserve">) </w:t>
      </w:r>
      <w:proofErr w:type="spellStart"/>
      <w:r w:rsidR="007C279D" w:rsidRPr="007C279D">
        <w:rPr>
          <w:rFonts w:ascii="Times New Roman" w:eastAsia="SimSun" w:hAnsi="Times New Roman" w:cs="Times New Roman"/>
          <w:iCs/>
          <w:color w:val="000000"/>
          <w:lang w:eastAsia="zh-CN"/>
        </w:rPr>
        <w:t>diklofenak</w:t>
      </w:r>
      <w:r w:rsidR="0069549F">
        <w:rPr>
          <w:rFonts w:ascii="Times New Roman" w:eastAsia="SimSun" w:hAnsi="Times New Roman" w:cs="Times New Roman"/>
          <w:iCs/>
          <w:color w:val="000000"/>
          <w:lang w:eastAsia="zh-CN"/>
        </w:rPr>
        <w:t>u</w:t>
      </w:r>
      <w:r w:rsidR="00731602">
        <w:rPr>
          <w:rFonts w:ascii="Times New Roman" w:eastAsia="SimSun" w:hAnsi="Times New Roman" w:cs="Times New Roman"/>
          <w:iCs/>
          <w:color w:val="000000"/>
          <w:lang w:eastAsia="zh-CN"/>
        </w:rPr>
        <w:t>i</w:t>
      </w:r>
      <w:proofErr w:type="spellEnd"/>
      <w:r w:rsidR="0069549F">
        <w:rPr>
          <w:rFonts w:ascii="Times New Roman" w:eastAsia="SimSun" w:hAnsi="Times New Roman" w:cs="Times New Roman"/>
          <w:iCs/>
          <w:color w:val="000000"/>
          <w:lang w:eastAsia="zh-CN"/>
        </w:rPr>
        <w:t xml:space="preserve"> yra būdingas</w:t>
      </w:r>
      <w:r w:rsidR="007C279D" w:rsidRPr="007C279D">
        <w:rPr>
          <w:rFonts w:ascii="Times New Roman" w:eastAsia="SimSun" w:hAnsi="Times New Roman" w:cs="Times New Roman"/>
          <w:iCs/>
          <w:color w:val="000000"/>
          <w:lang w:eastAsia="zh-CN"/>
        </w:rPr>
        <w:t xml:space="preserve"> </w:t>
      </w:r>
      <w:proofErr w:type="spellStart"/>
      <w:r w:rsidR="007C279D" w:rsidRPr="007C279D">
        <w:rPr>
          <w:rFonts w:ascii="Times New Roman" w:eastAsia="SimSun" w:hAnsi="Times New Roman" w:cs="Times New Roman"/>
          <w:iCs/>
          <w:color w:val="000000"/>
          <w:lang w:eastAsia="zh-CN"/>
        </w:rPr>
        <w:t>afinitet</w:t>
      </w:r>
      <w:r w:rsidR="00731602">
        <w:rPr>
          <w:rFonts w:ascii="Times New Roman" w:eastAsia="SimSun" w:hAnsi="Times New Roman" w:cs="Times New Roman"/>
          <w:iCs/>
          <w:color w:val="000000"/>
          <w:lang w:eastAsia="zh-CN"/>
        </w:rPr>
        <w:t>as</w:t>
      </w:r>
      <w:proofErr w:type="spellEnd"/>
      <w:r w:rsidR="00731602">
        <w:rPr>
          <w:rFonts w:ascii="Times New Roman" w:eastAsia="SimSun" w:hAnsi="Times New Roman" w:cs="Times New Roman"/>
          <w:iCs/>
          <w:color w:val="000000"/>
          <w:lang w:eastAsia="zh-CN"/>
        </w:rPr>
        <w:t xml:space="preserve"> uždegimo paveiktiems </w:t>
      </w:r>
      <w:r w:rsidR="007C279D" w:rsidRPr="007C279D">
        <w:rPr>
          <w:rFonts w:ascii="Times New Roman" w:eastAsia="SimSun" w:hAnsi="Times New Roman" w:cs="Times New Roman"/>
          <w:iCs/>
          <w:color w:val="000000"/>
          <w:lang w:eastAsia="zh-CN"/>
        </w:rPr>
        <w:t xml:space="preserve">audiniams. </w:t>
      </w:r>
      <w:proofErr w:type="spellStart"/>
      <w:r w:rsidR="007C279D" w:rsidRPr="007C279D">
        <w:rPr>
          <w:rFonts w:ascii="Times New Roman" w:eastAsia="SimSun" w:hAnsi="Times New Roman" w:cs="Times New Roman"/>
          <w:iCs/>
          <w:color w:val="000000"/>
          <w:lang w:eastAsia="zh-CN"/>
        </w:rPr>
        <w:t>Diklofenakas</w:t>
      </w:r>
      <w:proofErr w:type="spellEnd"/>
      <w:r w:rsidR="007C279D" w:rsidRPr="007C279D">
        <w:rPr>
          <w:rFonts w:ascii="Times New Roman" w:eastAsia="SimSun" w:hAnsi="Times New Roman" w:cs="Times New Roman"/>
          <w:iCs/>
          <w:color w:val="000000"/>
          <w:lang w:eastAsia="zh-CN"/>
        </w:rPr>
        <w:t xml:space="preserve"> labiau patenka ir pasiskirsto tokiuose giliuosiuose uždegimo </w:t>
      </w:r>
      <w:r w:rsidR="008444E6">
        <w:rPr>
          <w:rFonts w:ascii="Times New Roman" w:eastAsia="SimSun" w:hAnsi="Times New Roman" w:cs="Times New Roman"/>
          <w:iCs/>
          <w:color w:val="000000"/>
          <w:lang w:eastAsia="zh-CN"/>
        </w:rPr>
        <w:t>paveiktuose</w:t>
      </w:r>
      <w:r w:rsidR="007C279D" w:rsidRPr="007C279D">
        <w:rPr>
          <w:rFonts w:ascii="Times New Roman" w:eastAsia="SimSun" w:hAnsi="Times New Roman" w:cs="Times New Roman"/>
          <w:iCs/>
          <w:color w:val="000000"/>
          <w:lang w:eastAsia="zh-CN"/>
        </w:rPr>
        <w:t xml:space="preserve"> audiniuose</w:t>
      </w:r>
      <w:r w:rsidR="008444E6">
        <w:rPr>
          <w:rFonts w:ascii="Times New Roman" w:eastAsia="SimSun" w:hAnsi="Times New Roman" w:cs="Times New Roman"/>
          <w:iCs/>
          <w:color w:val="000000"/>
          <w:lang w:eastAsia="zh-CN"/>
        </w:rPr>
        <w:t xml:space="preserve"> </w:t>
      </w:r>
      <w:r w:rsidRPr="00694700">
        <w:rPr>
          <w:rFonts w:ascii="Times New Roman" w:eastAsia="Calibri" w:hAnsi="Times New Roman" w:cs="Times New Roman"/>
        </w:rPr>
        <w:t xml:space="preserve">(pvz., sąnariuose), kur aptinkama </w:t>
      </w:r>
      <w:proofErr w:type="spellStart"/>
      <w:r w:rsidRPr="00694700">
        <w:rPr>
          <w:rFonts w:ascii="Times New Roman" w:eastAsia="Calibri" w:hAnsi="Times New Roman" w:cs="Times New Roman"/>
        </w:rPr>
        <w:t>diklofenako</w:t>
      </w:r>
      <w:proofErr w:type="spellEnd"/>
      <w:r w:rsidRPr="00694700">
        <w:rPr>
          <w:rFonts w:ascii="Times New Roman" w:eastAsia="Calibri" w:hAnsi="Times New Roman" w:cs="Times New Roman"/>
        </w:rPr>
        <w:t xml:space="preserve"> koncentracija gali būti iki 20</w:t>
      </w:r>
      <w:r w:rsidR="00D37166">
        <w:rPr>
          <w:rFonts w:ascii="Times New Roman" w:eastAsia="Calibri" w:hAnsi="Times New Roman" w:cs="Times New Roman"/>
        </w:rPr>
        <w:t> </w:t>
      </w:r>
      <w:r w:rsidRPr="00694700">
        <w:rPr>
          <w:rFonts w:ascii="Times New Roman" w:eastAsia="Calibri" w:hAnsi="Times New Roman" w:cs="Times New Roman"/>
        </w:rPr>
        <w:t xml:space="preserve">kartų didesnė negu </w:t>
      </w:r>
      <w:r w:rsidR="008444E6">
        <w:rPr>
          <w:rFonts w:ascii="Times New Roman" w:eastAsia="Calibri" w:hAnsi="Times New Roman" w:cs="Times New Roman"/>
        </w:rPr>
        <w:t xml:space="preserve">kraujo </w:t>
      </w:r>
      <w:r w:rsidRPr="00694700">
        <w:rPr>
          <w:rFonts w:ascii="Times New Roman" w:eastAsia="Calibri" w:hAnsi="Times New Roman" w:cs="Times New Roman"/>
        </w:rPr>
        <w:t>plazmoje.</w:t>
      </w:r>
    </w:p>
    <w:p w14:paraId="119B7620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</w:p>
    <w:p w14:paraId="140F54A3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694700">
        <w:rPr>
          <w:rFonts w:ascii="Times New Roman" w:eastAsia="Times New Roman" w:hAnsi="Times New Roman" w:cs="Times New Roman"/>
          <w:noProof/>
          <w:snapToGrid w:val="0"/>
          <w:szCs w:val="24"/>
          <w:u w:val="single"/>
        </w:rPr>
        <w:t>Biotransformacija</w:t>
      </w:r>
    </w:p>
    <w:p w14:paraId="2B2EAEBC" w14:textId="77777777" w:rsidR="00694700" w:rsidRPr="00694700" w:rsidRDefault="004E6C72" w:rsidP="00694700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Dik</w:t>
      </w:r>
      <w:r w:rsidR="00467421">
        <w:rPr>
          <w:rFonts w:ascii="Times New Roman" w:eastAsia="Times New Roman" w:hAnsi="Times New Roman" w:cs="Times New Roman"/>
        </w:rPr>
        <w:t>lofenako</w:t>
      </w:r>
      <w:proofErr w:type="spellEnd"/>
      <w:r w:rsidR="0046742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67421">
        <w:rPr>
          <w:rFonts w:ascii="Times New Roman" w:eastAsia="Times New Roman" w:hAnsi="Times New Roman" w:cs="Times New Roman"/>
        </w:rPr>
        <w:t>b</w:t>
      </w:r>
      <w:r w:rsidR="00110AA7" w:rsidRPr="00110AA7">
        <w:rPr>
          <w:rFonts w:ascii="Times New Roman" w:eastAsia="Times New Roman" w:hAnsi="Times New Roman" w:cs="Times New Roman"/>
        </w:rPr>
        <w:t>iotransformacij</w:t>
      </w:r>
      <w:r w:rsidR="00AE2102">
        <w:rPr>
          <w:rFonts w:ascii="Times New Roman" w:eastAsia="Times New Roman" w:hAnsi="Times New Roman" w:cs="Times New Roman"/>
        </w:rPr>
        <w:t>a</w:t>
      </w:r>
      <w:proofErr w:type="spellEnd"/>
      <w:r w:rsidR="00467421">
        <w:rPr>
          <w:rFonts w:ascii="Times New Roman" w:eastAsia="Times New Roman" w:hAnsi="Times New Roman" w:cs="Times New Roman"/>
        </w:rPr>
        <w:t xml:space="preserve"> apima</w:t>
      </w:r>
      <w:r w:rsidR="00551A4D">
        <w:rPr>
          <w:rFonts w:ascii="Times New Roman" w:eastAsia="Times New Roman" w:hAnsi="Times New Roman" w:cs="Times New Roman"/>
        </w:rPr>
        <w:t xml:space="preserve"> nepakitusios molekulės dalinį </w:t>
      </w:r>
      <w:proofErr w:type="spellStart"/>
      <w:r w:rsidR="00551A4D">
        <w:rPr>
          <w:rFonts w:ascii="Times New Roman" w:eastAsia="Times New Roman" w:hAnsi="Times New Roman" w:cs="Times New Roman"/>
        </w:rPr>
        <w:t>gliukuronizavimą</w:t>
      </w:r>
      <w:proofErr w:type="spellEnd"/>
      <w:r w:rsidR="00CA2CB6">
        <w:rPr>
          <w:rFonts w:ascii="Times New Roman" w:eastAsia="Times New Roman" w:hAnsi="Times New Roman" w:cs="Times New Roman"/>
        </w:rPr>
        <w:t xml:space="preserve">, bet daugiausia </w:t>
      </w:r>
      <w:r w:rsidR="00110AA7" w:rsidRPr="00110AA7">
        <w:rPr>
          <w:rFonts w:ascii="Times New Roman" w:eastAsia="Times New Roman" w:hAnsi="Times New Roman" w:cs="Times New Roman"/>
        </w:rPr>
        <w:t>vienkartin</w:t>
      </w:r>
      <w:r w:rsidR="00CA2CB6">
        <w:rPr>
          <w:rFonts w:ascii="Times New Roman" w:eastAsia="Times New Roman" w:hAnsi="Times New Roman" w:cs="Times New Roman"/>
        </w:rPr>
        <w:t>į</w:t>
      </w:r>
      <w:r w:rsidR="00110AA7" w:rsidRPr="00110AA7">
        <w:rPr>
          <w:rFonts w:ascii="Times New Roman" w:eastAsia="Times New Roman" w:hAnsi="Times New Roman" w:cs="Times New Roman"/>
        </w:rPr>
        <w:t xml:space="preserve"> ir kartotin</w:t>
      </w:r>
      <w:r w:rsidR="00CA2CB6">
        <w:rPr>
          <w:rFonts w:ascii="Times New Roman" w:eastAsia="Times New Roman" w:hAnsi="Times New Roman" w:cs="Times New Roman"/>
        </w:rPr>
        <w:t>į</w:t>
      </w:r>
      <w:r w:rsidR="00110AA7" w:rsidRPr="00110AA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10AA7" w:rsidRPr="00110AA7">
        <w:rPr>
          <w:rFonts w:ascii="Times New Roman" w:eastAsia="Times New Roman" w:hAnsi="Times New Roman" w:cs="Times New Roman"/>
        </w:rPr>
        <w:t>hidroksilinim</w:t>
      </w:r>
      <w:r w:rsidR="00CA2CB6">
        <w:rPr>
          <w:rFonts w:ascii="Times New Roman" w:eastAsia="Times New Roman" w:hAnsi="Times New Roman" w:cs="Times New Roman"/>
        </w:rPr>
        <w:t>ą</w:t>
      </w:r>
      <w:proofErr w:type="spellEnd"/>
      <w:r w:rsidR="00110AA7" w:rsidRPr="00110AA7">
        <w:rPr>
          <w:rFonts w:ascii="Times New Roman" w:eastAsia="Times New Roman" w:hAnsi="Times New Roman" w:cs="Times New Roman"/>
        </w:rPr>
        <w:t xml:space="preserve"> paverčia</w:t>
      </w:r>
      <w:r w:rsidR="00BA727A">
        <w:rPr>
          <w:rFonts w:ascii="Times New Roman" w:eastAsia="Times New Roman" w:hAnsi="Times New Roman" w:cs="Times New Roman"/>
        </w:rPr>
        <w:t>nt</w:t>
      </w:r>
      <w:r w:rsidR="00110AA7" w:rsidRPr="00110AA7">
        <w:rPr>
          <w:rFonts w:ascii="Times New Roman" w:eastAsia="Times New Roman" w:hAnsi="Times New Roman" w:cs="Times New Roman"/>
        </w:rPr>
        <w:t xml:space="preserve"> keliais </w:t>
      </w:r>
      <w:proofErr w:type="spellStart"/>
      <w:r w:rsidR="00110AA7" w:rsidRPr="00110AA7">
        <w:rPr>
          <w:rFonts w:ascii="Times New Roman" w:eastAsia="Times New Roman" w:hAnsi="Times New Roman" w:cs="Times New Roman"/>
        </w:rPr>
        <w:t>fenolio</w:t>
      </w:r>
      <w:proofErr w:type="spellEnd"/>
      <w:r w:rsidR="00110AA7" w:rsidRPr="00110AA7">
        <w:rPr>
          <w:rFonts w:ascii="Times New Roman" w:eastAsia="Times New Roman" w:hAnsi="Times New Roman" w:cs="Times New Roman"/>
        </w:rPr>
        <w:t xml:space="preserve"> metabolitais, kurių dauguma sudaro porinius junginius su </w:t>
      </w:r>
      <w:proofErr w:type="spellStart"/>
      <w:r w:rsidR="00110AA7" w:rsidRPr="00110AA7">
        <w:rPr>
          <w:rFonts w:ascii="Times New Roman" w:eastAsia="Times New Roman" w:hAnsi="Times New Roman" w:cs="Times New Roman"/>
        </w:rPr>
        <w:t>gliukurono</w:t>
      </w:r>
      <w:proofErr w:type="spellEnd"/>
      <w:r w:rsidR="00110AA7" w:rsidRPr="00110AA7">
        <w:rPr>
          <w:rFonts w:ascii="Times New Roman" w:eastAsia="Times New Roman" w:hAnsi="Times New Roman" w:cs="Times New Roman"/>
        </w:rPr>
        <w:t xml:space="preserve"> rūgštimi. Du iš šių </w:t>
      </w:r>
      <w:proofErr w:type="spellStart"/>
      <w:r w:rsidR="002624C4">
        <w:rPr>
          <w:rFonts w:ascii="Times New Roman" w:eastAsia="Times New Roman" w:hAnsi="Times New Roman" w:cs="Times New Roman"/>
        </w:rPr>
        <w:t>fenolinių</w:t>
      </w:r>
      <w:proofErr w:type="spellEnd"/>
      <w:r w:rsidR="002624C4">
        <w:rPr>
          <w:rFonts w:ascii="Times New Roman" w:eastAsia="Times New Roman" w:hAnsi="Times New Roman" w:cs="Times New Roman"/>
        </w:rPr>
        <w:t xml:space="preserve"> </w:t>
      </w:r>
      <w:r w:rsidR="00110AA7" w:rsidRPr="00110AA7">
        <w:rPr>
          <w:rFonts w:ascii="Times New Roman" w:eastAsia="Times New Roman" w:hAnsi="Times New Roman" w:cs="Times New Roman"/>
        </w:rPr>
        <w:t xml:space="preserve">metabolitų yra biologiškai aktyvūs, tačiau veikia daug silpniau nei </w:t>
      </w:r>
      <w:proofErr w:type="spellStart"/>
      <w:r w:rsidR="00110AA7" w:rsidRPr="00110AA7">
        <w:rPr>
          <w:rFonts w:ascii="Times New Roman" w:eastAsia="Times New Roman" w:hAnsi="Times New Roman" w:cs="Times New Roman"/>
        </w:rPr>
        <w:t>diklofenakas</w:t>
      </w:r>
      <w:proofErr w:type="spellEnd"/>
      <w:r w:rsidR="00694700" w:rsidRPr="00694700">
        <w:rPr>
          <w:rFonts w:ascii="Times New Roman" w:eastAsia="Calibri" w:hAnsi="Times New Roman" w:cs="Times New Roman"/>
        </w:rPr>
        <w:t>.</w:t>
      </w:r>
    </w:p>
    <w:p w14:paraId="38F21AA5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</w:p>
    <w:p w14:paraId="3AF4F632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694700">
        <w:rPr>
          <w:rFonts w:ascii="Times New Roman" w:eastAsia="Calibri" w:hAnsi="Times New Roman" w:cs="Times New Roman"/>
          <w:u w:val="single"/>
        </w:rPr>
        <w:t>Eliminacija</w:t>
      </w:r>
    </w:p>
    <w:p w14:paraId="6295B63A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 xml:space="preserve">Bendras sisteminis </w:t>
      </w:r>
      <w:proofErr w:type="spellStart"/>
      <w:r w:rsidRPr="00694700">
        <w:rPr>
          <w:rFonts w:ascii="Times New Roman" w:eastAsia="Calibri" w:hAnsi="Times New Roman" w:cs="Times New Roman"/>
        </w:rPr>
        <w:t>diklofenako</w:t>
      </w:r>
      <w:proofErr w:type="spellEnd"/>
      <w:r w:rsidRPr="00694700">
        <w:rPr>
          <w:rFonts w:ascii="Times New Roman" w:eastAsia="Calibri" w:hAnsi="Times New Roman" w:cs="Times New Roman"/>
        </w:rPr>
        <w:t xml:space="preserve"> klirensas iš plazmos yra 263 ± 56 ml/min. Galutinės eliminacijos iš plazmos laikas yra 1</w:t>
      </w:r>
      <w:r w:rsidR="00BA727A">
        <w:rPr>
          <w:rFonts w:ascii="Times New Roman" w:eastAsia="Calibri" w:hAnsi="Times New Roman" w:cs="Times New Roman"/>
        </w:rPr>
        <w:t xml:space="preserve"> – </w:t>
      </w:r>
      <w:r w:rsidRPr="00694700">
        <w:rPr>
          <w:rFonts w:ascii="Times New Roman" w:eastAsia="Calibri" w:hAnsi="Times New Roman" w:cs="Times New Roman"/>
        </w:rPr>
        <w:t>2</w:t>
      </w:r>
      <w:r w:rsidR="00D37166">
        <w:rPr>
          <w:rFonts w:ascii="Times New Roman" w:eastAsia="Calibri" w:hAnsi="Times New Roman" w:cs="Times New Roman"/>
        </w:rPr>
        <w:t> </w:t>
      </w:r>
      <w:r w:rsidRPr="00694700">
        <w:rPr>
          <w:rFonts w:ascii="Times New Roman" w:eastAsia="Calibri" w:hAnsi="Times New Roman" w:cs="Times New Roman"/>
        </w:rPr>
        <w:t xml:space="preserve">valandos. Keturių metabolitų, iš jų dviejų veiklių, pusinės eliminacijos iš plazmos laikas taip pat trumpas </w:t>
      </w:r>
      <w:r w:rsidR="00BA727A">
        <w:rPr>
          <w:rFonts w:ascii="Times New Roman" w:eastAsia="Calibri" w:hAnsi="Times New Roman" w:cs="Times New Roman"/>
        </w:rPr>
        <w:t>–</w:t>
      </w:r>
      <w:r w:rsidRPr="00694700">
        <w:rPr>
          <w:rFonts w:ascii="Times New Roman" w:eastAsia="Calibri" w:hAnsi="Times New Roman" w:cs="Times New Roman"/>
        </w:rPr>
        <w:t xml:space="preserve"> 1</w:t>
      </w:r>
      <w:r w:rsidR="00BA727A">
        <w:rPr>
          <w:rFonts w:ascii="Times New Roman" w:eastAsia="Calibri" w:hAnsi="Times New Roman" w:cs="Times New Roman"/>
        </w:rPr>
        <w:t xml:space="preserve"> –</w:t>
      </w:r>
      <w:r w:rsidR="00022112">
        <w:rPr>
          <w:rFonts w:ascii="Times New Roman" w:eastAsia="Calibri" w:hAnsi="Times New Roman" w:cs="Times New Roman"/>
        </w:rPr>
        <w:t xml:space="preserve"> </w:t>
      </w:r>
      <w:r w:rsidRPr="00694700">
        <w:rPr>
          <w:rFonts w:ascii="Times New Roman" w:eastAsia="Calibri" w:hAnsi="Times New Roman" w:cs="Times New Roman"/>
        </w:rPr>
        <w:t>3</w:t>
      </w:r>
      <w:r w:rsidR="00D37166">
        <w:rPr>
          <w:rFonts w:ascii="Times New Roman" w:eastAsia="Calibri" w:hAnsi="Times New Roman" w:cs="Times New Roman"/>
        </w:rPr>
        <w:t> </w:t>
      </w:r>
      <w:r w:rsidRPr="00694700">
        <w:rPr>
          <w:rFonts w:ascii="Times New Roman" w:eastAsia="Calibri" w:hAnsi="Times New Roman" w:cs="Times New Roman"/>
        </w:rPr>
        <w:t xml:space="preserve">valandos. </w:t>
      </w:r>
      <w:r w:rsidR="00022112">
        <w:rPr>
          <w:rFonts w:ascii="Times New Roman" w:eastAsia="Calibri" w:hAnsi="Times New Roman" w:cs="Times New Roman"/>
        </w:rPr>
        <w:t xml:space="preserve"> Vieno iš me</w:t>
      </w:r>
      <w:r w:rsidRPr="00694700">
        <w:rPr>
          <w:rFonts w:ascii="Times New Roman" w:eastAsia="Calibri" w:hAnsi="Times New Roman" w:cs="Times New Roman"/>
        </w:rPr>
        <w:t>tabolit</w:t>
      </w:r>
      <w:r w:rsidR="00022112">
        <w:rPr>
          <w:rFonts w:ascii="Times New Roman" w:eastAsia="Calibri" w:hAnsi="Times New Roman" w:cs="Times New Roman"/>
        </w:rPr>
        <w:t>ų,</w:t>
      </w:r>
      <w:r w:rsidRPr="00694700">
        <w:rPr>
          <w:rFonts w:ascii="Times New Roman" w:eastAsia="Calibri" w:hAnsi="Times New Roman" w:cs="Times New Roman"/>
        </w:rPr>
        <w:t xml:space="preserve"> 3'-hidroksi-4'-metoksidiklofenako</w:t>
      </w:r>
      <w:r w:rsidR="00022112">
        <w:rPr>
          <w:rFonts w:ascii="Times New Roman" w:eastAsia="Calibri" w:hAnsi="Times New Roman" w:cs="Times New Roman"/>
        </w:rPr>
        <w:t>,</w:t>
      </w:r>
      <w:r w:rsidRPr="00694700">
        <w:rPr>
          <w:rFonts w:ascii="Times New Roman" w:eastAsia="Calibri" w:hAnsi="Times New Roman" w:cs="Times New Roman"/>
        </w:rPr>
        <w:t xml:space="preserve"> pusinės eliminacijos laikas yra šiek tiek ilgesnis, tačiau šis metabolitas </w:t>
      </w:r>
      <w:r w:rsidR="0096197B">
        <w:rPr>
          <w:rFonts w:ascii="Times New Roman" w:eastAsia="Calibri" w:hAnsi="Times New Roman" w:cs="Times New Roman"/>
        </w:rPr>
        <w:t xml:space="preserve">iš esmės yra </w:t>
      </w:r>
      <w:r w:rsidRPr="00694700">
        <w:rPr>
          <w:rFonts w:ascii="Times New Roman" w:eastAsia="Calibri" w:hAnsi="Times New Roman" w:cs="Times New Roman"/>
        </w:rPr>
        <w:t xml:space="preserve">neveiklus. </w:t>
      </w:r>
      <w:proofErr w:type="spellStart"/>
      <w:r w:rsidRPr="00694700">
        <w:rPr>
          <w:rFonts w:ascii="Times New Roman" w:eastAsia="Calibri" w:hAnsi="Times New Roman" w:cs="Times New Roman"/>
        </w:rPr>
        <w:t>Diklofenakas</w:t>
      </w:r>
      <w:proofErr w:type="spellEnd"/>
      <w:r w:rsidRPr="00694700">
        <w:rPr>
          <w:rFonts w:ascii="Times New Roman" w:eastAsia="Calibri" w:hAnsi="Times New Roman" w:cs="Times New Roman"/>
        </w:rPr>
        <w:t xml:space="preserve"> ir jo metabolitai iš organizmo </w:t>
      </w:r>
      <w:r w:rsidR="00233FAB">
        <w:rPr>
          <w:rFonts w:ascii="Times New Roman" w:eastAsia="Calibri" w:hAnsi="Times New Roman" w:cs="Times New Roman"/>
        </w:rPr>
        <w:t>šalinami daugiausia</w:t>
      </w:r>
      <w:r w:rsidRPr="00694700">
        <w:rPr>
          <w:rFonts w:ascii="Times New Roman" w:eastAsia="Calibri" w:hAnsi="Times New Roman" w:cs="Times New Roman"/>
        </w:rPr>
        <w:t xml:space="preserve"> su šlapimu.</w:t>
      </w:r>
    </w:p>
    <w:p w14:paraId="247CB5A6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F516E54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694700">
        <w:rPr>
          <w:rFonts w:ascii="Times New Roman" w:eastAsia="Calibri" w:hAnsi="Times New Roman" w:cs="Times New Roman"/>
          <w:u w:val="single"/>
        </w:rPr>
        <w:t xml:space="preserve">Sutrikusi inkstų </w:t>
      </w:r>
      <w:r w:rsidR="00233FAB">
        <w:rPr>
          <w:rFonts w:ascii="Times New Roman" w:eastAsia="Calibri" w:hAnsi="Times New Roman" w:cs="Times New Roman"/>
          <w:u w:val="single"/>
        </w:rPr>
        <w:t xml:space="preserve">ir kepenų </w:t>
      </w:r>
      <w:r w:rsidRPr="00694700">
        <w:rPr>
          <w:rFonts w:ascii="Times New Roman" w:eastAsia="Calibri" w:hAnsi="Times New Roman" w:cs="Times New Roman"/>
          <w:u w:val="single"/>
        </w:rPr>
        <w:t>funkcija</w:t>
      </w:r>
    </w:p>
    <w:p w14:paraId="5202823A" w14:textId="77777777" w:rsidR="00507642" w:rsidRPr="00507642" w:rsidRDefault="00507642" w:rsidP="0050764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07642">
        <w:rPr>
          <w:rFonts w:ascii="Times New Roman" w:eastAsia="Times New Roman" w:hAnsi="Times New Roman" w:cs="Times New Roman"/>
        </w:rPr>
        <w:t xml:space="preserve">Manoma, kad pacientų, kurių inkstų funkcija </w:t>
      </w:r>
      <w:r>
        <w:rPr>
          <w:rFonts w:ascii="Times New Roman" w:eastAsia="Times New Roman" w:hAnsi="Times New Roman" w:cs="Times New Roman"/>
        </w:rPr>
        <w:t>sutrikusi</w:t>
      </w:r>
      <w:r w:rsidRPr="00507642">
        <w:rPr>
          <w:rFonts w:ascii="Times New Roman" w:eastAsia="Times New Roman" w:hAnsi="Times New Roman" w:cs="Times New Roman"/>
        </w:rPr>
        <w:t xml:space="preserve">, organizme </w:t>
      </w:r>
      <w:proofErr w:type="spellStart"/>
      <w:r w:rsidRPr="00507642">
        <w:rPr>
          <w:rFonts w:ascii="Times New Roman" w:eastAsia="Times New Roman" w:hAnsi="Times New Roman" w:cs="Times New Roman"/>
        </w:rPr>
        <w:t>diklofenakas</w:t>
      </w:r>
      <w:proofErr w:type="spellEnd"/>
      <w:r w:rsidRPr="00507642">
        <w:rPr>
          <w:rFonts w:ascii="Times New Roman" w:eastAsia="Times New Roman" w:hAnsi="Times New Roman" w:cs="Times New Roman"/>
        </w:rPr>
        <w:t xml:space="preserve"> ir jo metabolitai nesusikaupia. </w:t>
      </w:r>
    </w:p>
    <w:p w14:paraId="454AD29F" w14:textId="77777777" w:rsidR="009B6DA7" w:rsidRDefault="009B6DA7" w:rsidP="0050764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27EF8A6" w14:textId="77777777" w:rsidR="00507642" w:rsidRPr="00507642" w:rsidRDefault="002518BF" w:rsidP="0050764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Pacientams, kuriems yra </w:t>
      </w:r>
      <w:r w:rsidR="00015E6C">
        <w:rPr>
          <w:rFonts w:ascii="Times New Roman" w:eastAsia="Times New Roman" w:hAnsi="Times New Roman" w:cs="Times New Roman"/>
        </w:rPr>
        <w:t>lėtinis</w:t>
      </w:r>
      <w:r w:rsidR="00507642" w:rsidRPr="00507642">
        <w:rPr>
          <w:rFonts w:ascii="Times New Roman" w:eastAsia="Times New Roman" w:hAnsi="Times New Roman" w:cs="Times New Roman"/>
        </w:rPr>
        <w:t xml:space="preserve"> hepatit</w:t>
      </w:r>
      <w:r w:rsidR="00015E6C">
        <w:rPr>
          <w:rFonts w:ascii="Times New Roman" w:eastAsia="Times New Roman" w:hAnsi="Times New Roman" w:cs="Times New Roman"/>
        </w:rPr>
        <w:t>as</w:t>
      </w:r>
      <w:r w:rsidR="00507642" w:rsidRPr="00507642">
        <w:rPr>
          <w:rFonts w:ascii="Times New Roman" w:eastAsia="Times New Roman" w:hAnsi="Times New Roman" w:cs="Times New Roman"/>
        </w:rPr>
        <w:t xml:space="preserve"> arba kompensuota kepenų ciroz</w:t>
      </w:r>
      <w:r w:rsidR="00015E6C">
        <w:rPr>
          <w:rFonts w:ascii="Times New Roman" w:eastAsia="Times New Roman" w:hAnsi="Times New Roman" w:cs="Times New Roman"/>
        </w:rPr>
        <w:t>ė,</w:t>
      </w:r>
      <w:r w:rsidR="00507642" w:rsidRPr="0050764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07642" w:rsidRPr="00507642">
        <w:rPr>
          <w:rFonts w:ascii="Times New Roman" w:eastAsia="Times New Roman" w:hAnsi="Times New Roman" w:cs="Times New Roman"/>
        </w:rPr>
        <w:t>diklofenako</w:t>
      </w:r>
      <w:proofErr w:type="spellEnd"/>
      <w:r w:rsidR="00507642" w:rsidRPr="00507642">
        <w:rPr>
          <w:rFonts w:ascii="Times New Roman" w:eastAsia="Times New Roman" w:hAnsi="Times New Roman" w:cs="Times New Roman"/>
        </w:rPr>
        <w:t xml:space="preserve"> kinetika ir metabolizmas </w:t>
      </w:r>
      <w:r w:rsidR="009B6DA7">
        <w:rPr>
          <w:rFonts w:ascii="Times New Roman" w:eastAsia="Times New Roman" w:hAnsi="Times New Roman" w:cs="Times New Roman"/>
        </w:rPr>
        <w:t>yra toks pat</w:t>
      </w:r>
      <w:r w:rsidR="00507642" w:rsidRPr="00507642">
        <w:rPr>
          <w:rFonts w:ascii="Times New Roman" w:eastAsia="Times New Roman" w:hAnsi="Times New Roman" w:cs="Times New Roman"/>
        </w:rPr>
        <w:t xml:space="preserve">, kaip </w:t>
      </w:r>
      <w:r w:rsidR="009B6DA7">
        <w:rPr>
          <w:rFonts w:ascii="Times New Roman" w:eastAsia="Times New Roman" w:hAnsi="Times New Roman" w:cs="Times New Roman"/>
        </w:rPr>
        <w:t>nesergantiems kepenų liga pacientams</w:t>
      </w:r>
      <w:r w:rsidR="00507642" w:rsidRPr="00507642">
        <w:rPr>
          <w:rFonts w:ascii="Times New Roman" w:eastAsia="Times New Roman" w:hAnsi="Times New Roman" w:cs="Times New Roman"/>
        </w:rPr>
        <w:t>.</w:t>
      </w:r>
    </w:p>
    <w:p w14:paraId="3C15DECF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E117142" w14:textId="77777777" w:rsidR="00694700" w:rsidRPr="00694700" w:rsidRDefault="00694700" w:rsidP="0069470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</w:rPr>
      </w:pPr>
      <w:r w:rsidRPr="00694700">
        <w:rPr>
          <w:rFonts w:ascii="Times New Roman" w:eastAsia="Calibri" w:hAnsi="Times New Roman" w:cs="Times New Roman"/>
          <w:b/>
        </w:rPr>
        <w:t>5.3</w:t>
      </w:r>
      <w:r w:rsidRPr="00694700">
        <w:rPr>
          <w:rFonts w:ascii="Times New Roman" w:eastAsia="Calibri" w:hAnsi="Times New Roman" w:cs="Times New Roman"/>
          <w:b/>
        </w:rPr>
        <w:tab/>
      </w:r>
      <w:proofErr w:type="spellStart"/>
      <w:r w:rsidRPr="00694700">
        <w:rPr>
          <w:rFonts w:ascii="Times New Roman" w:eastAsia="Calibri" w:hAnsi="Times New Roman" w:cs="Times New Roman"/>
          <w:b/>
        </w:rPr>
        <w:t>Ikiklinikinių</w:t>
      </w:r>
      <w:proofErr w:type="spellEnd"/>
      <w:r w:rsidRPr="00694700">
        <w:rPr>
          <w:rFonts w:ascii="Times New Roman" w:eastAsia="Calibri" w:hAnsi="Times New Roman" w:cs="Times New Roman"/>
          <w:b/>
        </w:rPr>
        <w:t xml:space="preserve"> saugumo tyrimų duomenys</w:t>
      </w:r>
    </w:p>
    <w:p w14:paraId="6E32C472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CA73098" w14:textId="77777777" w:rsidR="00FB5CE1" w:rsidRDefault="00173F85" w:rsidP="00694700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122F00">
        <w:rPr>
          <w:rFonts w:ascii="Times New Roman" w:eastAsia="Times New Roman" w:hAnsi="Times New Roman" w:cs="Times New Roman"/>
          <w:noProof/>
          <w:snapToGrid w:val="0"/>
        </w:rPr>
        <w:t>Įprastų farmakologinio saugumo, genotoksiškumo ir</w:t>
      </w:r>
      <w:r w:rsidR="009B614D">
        <w:rPr>
          <w:rFonts w:ascii="Times New Roman" w:eastAsia="Times New Roman" w:hAnsi="Times New Roman" w:cs="Times New Roman"/>
          <w:noProof/>
          <w:snapToGrid w:val="0"/>
        </w:rPr>
        <w:t xml:space="preserve"> galimo </w:t>
      </w:r>
      <w:r w:rsidRPr="00122F00">
        <w:rPr>
          <w:rFonts w:ascii="Times New Roman" w:eastAsia="Times New Roman" w:hAnsi="Times New Roman" w:cs="Times New Roman"/>
          <w:noProof/>
          <w:snapToGrid w:val="0"/>
        </w:rPr>
        <w:t>kancerogeniškumo ikiklinikinių tyrimų duomenys specifinio pavojaus žmogui nerodo, išskyrus t</w:t>
      </w:r>
      <w:r w:rsidR="00B94C19">
        <w:rPr>
          <w:rFonts w:ascii="Times New Roman" w:eastAsia="Times New Roman" w:hAnsi="Times New Roman" w:cs="Times New Roman"/>
          <w:noProof/>
          <w:snapToGrid w:val="0"/>
        </w:rPr>
        <w:t>ą</w:t>
      </w:r>
      <w:r w:rsidRPr="00122F00">
        <w:rPr>
          <w:rFonts w:ascii="Times New Roman" w:eastAsia="Times New Roman" w:hAnsi="Times New Roman" w:cs="Times New Roman"/>
          <w:noProof/>
          <w:snapToGrid w:val="0"/>
        </w:rPr>
        <w:t>, kuri</w:t>
      </w:r>
      <w:r w:rsidR="00B94C19">
        <w:rPr>
          <w:rFonts w:ascii="Times New Roman" w:eastAsia="Times New Roman" w:hAnsi="Times New Roman" w:cs="Times New Roman"/>
          <w:noProof/>
          <w:snapToGrid w:val="0"/>
        </w:rPr>
        <w:t>s</w:t>
      </w:r>
      <w:r w:rsidRPr="00122F00">
        <w:rPr>
          <w:rFonts w:ascii="Times New Roman" w:eastAsia="Times New Roman" w:hAnsi="Times New Roman" w:cs="Times New Roman"/>
          <w:noProof/>
          <w:snapToGrid w:val="0"/>
        </w:rPr>
        <w:t xml:space="preserve"> aprašyt</w:t>
      </w:r>
      <w:r w:rsidR="00B94C19">
        <w:rPr>
          <w:rFonts w:ascii="Times New Roman" w:eastAsia="Times New Roman" w:hAnsi="Times New Roman" w:cs="Times New Roman"/>
          <w:noProof/>
          <w:snapToGrid w:val="0"/>
        </w:rPr>
        <w:t>as</w:t>
      </w:r>
      <w:r w:rsidRPr="00122F00">
        <w:rPr>
          <w:rFonts w:ascii="Times New Roman" w:eastAsia="Times New Roman" w:hAnsi="Times New Roman" w:cs="Times New Roman"/>
          <w:noProof/>
          <w:snapToGrid w:val="0"/>
        </w:rPr>
        <w:t xml:space="preserve"> kituose PCS skyriuose.</w:t>
      </w:r>
      <w:r w:rsidR="00694700" w:rsidRPr="00694700">
        <w:rPr>
          <w:rFonts w:ascii="Times New Roman" w:eastAsia="Calibri" w:hAnsi="Times New Roman" w:cs="Times New Roman"/>
        </w:rPr>
        <w:t xml:space="preserve"> </w:t>
      </w:r>
      <w:r w:rsidR="00BA64E8" w:rsidRPr="00BA64E8">
        <w:rPr>
          <w:rFonts w:ascii="Times New Roman" w:eastAsia="Times New Roman" w:hAnsi="Times New Roman" w:cs="Times New Roman"/>
          <w:snapToGrid w:val="0"/>
        </w:rPr>
        <w:t xml:space="preserve">Atliekant </w:t>
      </w:r>
      <w:r w:rsidR="004243C2">
        <w:rPr>
          <w:rFonts w:ascii="Times New Roman" w:eastAsia="Times New Roman" w:hAnsi="Times New Roman" w:cs="Times New Roman"/>
          <w:snapToGrid w:val="0"/>
        </w:rPr>
        <w:t xml:space="preserve">sisteminiu būdu vartojamo </w:t>
      </w:r>
      <w:proofErr w:type="spellStart"/>
      <w:r w:rsidR="00BA64E8" w:rsidRPr="00BA64E8">
        <w:rPr>
          <w:rFonts w:ascii="Times New Roman" w:eastAsia="Times New Roman" w:hAnsi="Times New Roman" w:cs="Times New Roman"/>
          <w:snapToGrid w:val="0"/>
        </w:rPr>
        <w:t>diklofenako</w:t>
      </w:r>
      <w:proofErr w:type="spellEnd"/>
      <w:r w:rsidR="00BA64E8" w:rsidRPr="00BA64E8">
        <w:rPr>
          <w:rFonts w:ascii="Times New Roman" w:eastAsia="Times New Roman" w:hAnsi="Times New Roman" w:cs="Times New Roman"/>
          <w:snapToGrid w:val="0"/>
        </w:rPr>
        <w:t xml:space="preserve"> kartotinių dozių toksiškumo tyrimus su gyvūnais daugiausiai nustatyt</w:t>
      </w:r>
      <w:r w:rsidR="00BA64E8">
        <w:rPr>
          <w:rFonts w:ascii="Times New Roman" w:eastAsia="Times New Roman" w:hAnsi="Times New Roman" w:cs="Times New Roman"/>
          <w:snapToGrid w:val="0"/>
        </w:rPr>
        <w:t>a</w:t>
      </w:r>
      <w:r w:rsidR="00BA64E8" w:rsidRPr="00BA64E8">
        <w:rPr>
          <w:rFonts w:ascii="Times New Roman" w:eastAsia="Times New Roman" w:hAnsi="Times New Roman" w:cs="Times New Roman"/>
          <w:snapToGrid w:val="0"/>
        </w:rPr>
        <w:t xml:space="preserve"> virškinimo trakto pažeidim</w:t>
      </w:r>
      <w:r w:rsidR="00AF66AA">
        <w:rPr>
          <w:rFonts w:ascii="Times New Roman" w:eastAsia="Times New Roman" w:hAnsi="Times New Roman" w:cs="Times New Roman"/>
          <w:snapToGrid w:val="0"/>
        </w:rPr>
        <w:t>ų</w:t>
      </w:r>
      <w:r w:rsidR="00BA64E8" w:rsidRPr="00BA64E8">
        <w:rPr>
          <w:rFonts w:ascii="Times New Roman" w:eastAsia="Times New Roman" w:hAnsi="Times New Roman" w:cs="Times New Roman"/>
          <w:snapToGrid w:val="0"/>
        </w:rPr>
        <w:t xml:space="preserve"> ir op</w:t>
      </w:r>
      <w:r w:rsidR="00AF66AA">
        <w:rPr>
          <w:rFonts w:ascii="Times New Roman" w:eastAsia="Times New Roman" w:hAnsi="Times New Roman" w:cs="Times New Roman"/>
          <w:snapToGrid w:val="0"/>
        </w:rPr>
        <w:t>ų</w:t>
      </w:r>
      <w:r w:rsidR="00BA64E8" w:rsidRPr="00BA64E8">
        <w:rPr>
          <w:rFonts w:ascii="Times New Roman" w:eastAsia="Times New Roman" w:hAnsi="Times New Roman" w:cs="Times New Roman"/>
          <w:snapToGrid w:val="0"/>
        </w:rPr>
        <w:t xml:space="preserve">. Dviejų metų trukmės </w:t>
      </w:r>
      <w:proofErr w:type="spellStart"/>
      <w:r w:rsidR="00BA64E8" w:rsidRPr="00BA64E8">
        <w:rPr>
          <w:rFonts w:ascii="Times New Roman" w:eastAsia="Times New Roman" w:hAnsi="Times New Roman" w:cs="Times New Roman"/>
          <w:snapToGrid w:val="0"/>
        </w:rPr>
        <w:t>diklofenako</w:t>
      </w:r>
      <w:proofErr w:type="spellEnd"/>
      <w:r w:rsidR="00BA64E8" w:rsidRPr="00BA64E8">
        <w:rPr>
          <w:rFonts w:ascii="Times New Roman" w:eastAsia="Times New Roman" w:hAnsi="Times New Roman" w:cs="Times New Roman"/>
          <w:snapToGrid w:val="0"/>
        </w:rPr>
        <w:t xml:space="preserve"> toksiškumo tyrimais su žiurkėmis nustatytas nuo dozės priklaus</w:t>
      </w:r>
      <w:r w:rsidR="004243C2">
        <w:rPr>
          <w:rFonts w:ascii="Times New Roman" w:eastAsia="Times New Roman" w:hAnsi="Times New Roman" w:cs="Times New Roman"/>
          <w:snapToGrid w:val="0"/>
        </w:rPr>
        <w:t>omas</w:t>
      </w:r>
      <w:r w:rsidR="00BA64E8" w:rsidRPr="00BA64E8">
        <w:rPr>
          <w:rFonts w:ascii="Times New Roman" w:eastAsia="Times New Roman" w:hAnsi="Times New Roman" w:cs="Times New Roman"/>
          <w:snapToGrid w:val="0"/>
        </w:rPr>
        <w:t xml:space="preserve"> širdies kraujagyslių tromboz</w:t>
      </w:r>
      <w:r w:rsidR="00AC437C">
        <w:rPr>
          <w:rFonts w:ascii="Times New Roman" w:eastAsia="Times New Roman" w:hAnsi="Times New Roman" w:cs="Times New Roman"/>
          <w:snapToGrid w:val="0"/>
        </w:rPr>
        <w:t>ės atvejų</w:t>
      </w:r>
      <w:r w:rsidR="00BA64E8" w:rsidRPr="00BA64E8">
        <w:rPr>
          <w:rFonts w:ascii="Times New Roman" w:eastAsia="Times New Roman" w:hAnsi="Times New Roman" w:cs="Times New Roman"/>
          <w:snapToGrid w:val="0"/>
        </w:rPr>
        <w:t xml:space="preserve"> padažnėjimas.</w:t>
      </w:r>
    </w:p>
    <w:p w14:paraId="24FFEF58" w14:textId="77777777" w:rsid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98DB852" w14:textId="77777777" w:rsidR="00053946" w:rsidRPr="00053946" w:rsidRDefault="00053946" w:rsidP="00053946">
      <w:pPr>
        <w:spacing w:after="0" w:line="240" w:lineRule="auto"/>
        <w:rPr>
          <w:rFonts w:ascii="Times New Roman" w:eastAsia="SimSun" w:hAnsi="Times New Roman" w:cs="Times New Roman"/>
          <w:noProof/>
          <w:lang w:eastAsia="x-none"/>
        </w:rPr>
      </w:pPr>
      <w:r w:rsidRPr="00053946">
        <w:rPr>
          <w:rFonts w:ascii="Times New Roman" w:eastAsia="SimSun" w:hAnsi="Times New Roman" w:cs="Times New Roman"/>
          <w:noProof/>
        </w:rPr>
        <w:t xml:space="preserve">Toksinio poveikio reprodukcijai tyrimai su gyvūnais nustatė, kad </w:t>
      </w:r>
      <w:r w:rsidR="00E26280">
        <w:rPr>
          <w:rFonts w:ascii="Times New Roman" w:eastAsia="SimSun" w:hAnsi="Times New Roman" w:cs="Times New Roman"/>
          <w:noProof/>
        </w:rPr>
        <w:t>vartojamas</w:t>
      </w:r>
      <w:r w:rsidRPr="00053946">
        <w:rPr>
          <w:rFonts w:ascii="Times New Roman" w:eastAsia="SimSun" w:hAnsi="Times New Roman" w:cs="Times New Roman"/>
          <w:noProof/>
        </w:rPr>
        <w:t xml:space="preserve"> sistemini</w:t>
      </w:r>
      <w:r w:rsidR="00E26280">
        <w:rPr>
          <w:rFonts w:ascii="Times New Roman" w:eastAsia="SimSun" w:hAnsi="Times New Roman" w:cs="Times New Roman"/>
          <w:noProof/>
        </w:rPr>
        <w:t>u būdu</w:t>
      </w:r>
      <w:r w:rsidRPr="00053946">
        <w:rPr>
          <w:rFonts w:ascii="Times New Roman" w:eastAsia="SimSun" w:hAnsi="Times New Roman" w:cs="Times New Roman"/>
          <w:noProof/>
        </w:rPr>
        <w:t xml:space="preserve"> diklofenakas sukėlė ovuliacijos slopinimą triuši</w:t>
      </w:r>
      <w:r w:rsidR="00587BC7">
        <w:rPr>
          <w:rFonts w:ascii="Times New Roman" w:eastAsia="SimSun" w:hAnsi="Times New Roman" w:cs="Times New Roman"/>
          <w:noProof/>
        </w:rPr>
        <w:t>ams</w:t>
      </w:r>
      <w:r w:rsidRPr="00053946">
        <w:rPr>
          <w:rFonts w:ascii="Times New Roman" w:eastAsia="SimSun" w:hAnsi="Times New Roman" w:cs="Times New Roman"/>
          <w:noProof/>
        </w:rPr>
        <w:t xml:space="preserve">, implantacijos ir ankstyvojo embrioninio vystymosi sutrikimus žiurkėms. </w:t>
      </w:r>
      <w:r w:rsidR="008A6732">
        <w:rPr>
          <w:rFonts w:ascii="Times New Roman" w:eastAsia="SimSun" w:hAnsi="Times New Roman" w:cs="Times New Roman"/>
          <w:noProof/>
          <w:lang w:eastAsia="x-none"/>
        </w:rPr>
        <w:t>D</w:t>
      </w:r>
      <w:r w:rsidRPr="00053946">
        <w:rPr>
          <w:rFonts w:ascii="Times New Roman" w:eastAsia="SimSun" w:hAnsi="Times New Roman" w:cs="Times New Roman"/>
          <w:noProof/>
          <w:lang w:eastAsia="x-none"/>
        </w:rPr>
        <w:t>iklofenak</w:t>
      </w:r>
      <w:r w:rsidR="008A6732">
        <w:rPr>
          <w:rFonts w:ascii="Times New Roman" w:eastAsia="SimSun" w:hAnsi="Times New Roman" w:cs="Times New Roman"/>
          <w:noProof/>
          <w:lang w:eastAsia="x-none"/>
        </w:rPr>
        <w:t>as sukėlė vaikingumo</w:t>
      </w:r>
      <w:r w:rsidRPr="00053946">
        <w:rPr>
          <w:rFonts w:ascii="Times New Roman" w:eastAsia="SimSun" w:hAnsi="Times New Roman" w:cs="Times New Roman"/>
          <w:noProof/>
          <w:lang w:eastAsia="x-none"/>
        </w:rPr>
        <w:t xml:space="preserve"> ir </w:t>
      </w:r>
      <w:r w:rsidR="005E09C6">
        <w:rPr>
          <w:rFonts w:ascii="Times New Roman" w:eastAsia="SimSun" w:hAnsi="Times New Roman" w:cs="Times New Roman"/>
          <w:noProof/>
          <w:lang w:eastAsia="x-none"/>
        </w:rPr>
        <w:t>jauniklių atsivedimo trukmės pailgėjimą</w:t>
      </w:r>
      <w:r w:rsidRPr="00053946">
        <w:rPr>
          <w:rFonts w:ascii="Times New Roman" w:eastAsia="SimSun" w:hAnsi="Times New Roman" w:cs="Times New Roman"/>
          <w:noProof/>
          <w:lang w:eastAsia="x-none"/>
        </w:rPr>
        <w:t>. Diklofenako embriotoksini</w:t>
      </w:r>
      <w:r w:rsidR="004C3A9A">
        <w:rPr>
          <w:rFonts w:ascii="Times New Roman" w:eastAsia="SimSun" w:hAnsi="Times New Roman" w:cs="Times New Roman"/>
          <w:noProof/>
          <w:lang w:eastAsia="x-none"/>
        </w:rPr>
        <w:t>o poveikio potencialas</w:t>
      </w:r>
      <w:r w:rsidRPr="00053946">
        <w:rPr>
          <w:rFonts w:ascii="Times New Roman" w:eastAsia="SimSun" w:hAnsi="Times New Roman" w:cs="Times New Roman"/>
          <w:noProof/>
          <w:lang w:eastAsia="x-none"/>
        </w:rPr>
        <w:t xml:space="preserve"> buvo tiriamas trijų rūšių gyvūnams (žiurkėms, pelėms ir triušiams). </w:t>
      </w:r>
      <w:r w:rsidR="00BB2E90">
        <w:rPr>
          <w:rFonts w:ascii="Times New Roman" w:eastAsia="SimSun" w:hAnsi="Times New Roman" w:cs="Times New Roman"/>
          <w:noProof/>
          <w:lang w:eastAsia="x-none"/>
        </w:rPr>
        <w:t>Patelei toksinės dozės sukėlė</w:t>
      </w:r>
      <w:r w:rsidR="00C67DC6">
        <w:rPr>
          <w:rFonts w:ascii="Times New Roman" w:eastAsia="SimSun" w:hAnsi="Times New Roman" w:cs="Times New Roman"/>
          <w:noProof/>
          <w:lang w:eastAsia="x-none"/>
        </w:rPr>
        <w:t xml:space="preserve"> vaisiaus žuvimą ir </w:t>
      </w:r>
      <w:r w:rsidR="00913165">
        <w:rPr>
          <w:rFonts w:ascii="Times New Roman" w:eastAsia="SimSun" w:hAnsi="Times New Roman" w:cs="Times New Roman"/>
          <w:noProof/>
          <w:lang w:eastAsia="x-none"/>
        </w:rPr>
        <w:t>augimo sulėtėjimą</w:t>
      </w:r>
      <w:r w:rsidRPr="00053946">
        <w:rPr>
          <w:rFonts w:ascii="Times New Roman" w:eastAsia="SimSun" w:hAnsi="Times New Roman" w:cs="Times New Roman"/>
          <w:noProof/>
          <w:lang w:eastAsia="x-none"/>
        </w:rPr>
        <w:t xml:space="preserve">. </w:t>
      </w:r>
      <w:r w:rsidR="00F760B2">
        <w:rPr>
          <w:rFonts w:ascii="Times New Roman" w:eastAsia="SimSun" w:hAnsi="Times New Roman" w:cs="Times New Roman"/>
          <w:noProof/>
          <w:lang w:eastAsia="x-none"/>
        </w:rPr>
        <w:t>Remiantis</w:t>
      </w:r>
      <w:r w:rsidRPr="00053946">
        <w:rPr>
          <w:rFonts w:ascii="Times New Roman" w:eastAsia="SimSun" w:hAnsi="Times New Roman" w:cs="Times New Roman"/>
          <w:noProof/>
          <w:lang w:eastAsia="x-none"/>
        </w:rPr>
        <w:t xml:space="preserve"> </w:t>
      </w:r>
      <w:r w:rsidR="003C1727">
        <w:rPr>
          <w:rFonts w:ascii="Times New Roman" w:eastAsia="SimSun" w:hAnsi="Times New Roman" w:cs="Times New Roman"/>
          <w:noProof/>
          <w:lang w:eastAsia="x-none"/>
        </w:rPr>
        <w:t xml:space="preserve">esamais </w:t>
      </w:r>
      <w:r w:rsidRPr="00053946">
        <w:rPr>
          <w:rFonts w:ascii="Times New Roman" w:eastAsia="SimSun" w:hAnsi="Times New Roman" w:cs="Times New Roman"/>
          <w:noProof/>
          <w:lang w:eastAsia="x-none"/>
        </w:rPr>
        <w:t>ikiklinikiniai</w:t>
      </w:r>
      <w:r w:rsidR="00F760B2">
        <w:rPr>
          <w:rFonts w:ascii="Times New Roman" w:eastAsia="SimSun" w:hAnsi="Times New Roman" w:cs="Times New Roman"/>
          <w:noProof/>
          <w:lang w:eastAsia="x-none"/>
        </w:rPr>
        <w:t>s</w:t>
      </w:r>
      <w:r w:rsidRPr="00053946">
        <w:rPr>
          <w:rFonts w:ascii="Times New Roman" w:eastAsia="SimSun" w:hAnsi="Times New Roman" w:cs="Times New Roman"/>
          <w:noProof/>
          <w:lang w:eastAsia="x-none"/>
        </w:rPr>
        <w:t xml:space="preserve"> duomen</w:t>
      </w:r>
      <w:r w:rsidR="00F760B2">
        <w:rPr>
          <w:rFonts w:ascii="Times New Roman" w:eastAsia="SimSun" w:hAnsi="Times New Roman" w:cs="Times New Roman"/>
          <w:noProof/>
          <w:lang w:eastAsia="x-none"/>
        </w:rPr>
        <w:t>imis</w:t>
      </w:r>
      <w:r w:rsidR="003C1727">
        <w:rPr>
          <w:rFonts w:ascii="Times New Roman" w:eastAsia="SimSun" w:hAnsi="Times New Roman" w:cs="Times New Roman"/>
          <w:noProof/>
          <w:lang w:eastAsia="x-none"/>
        </w:rPr>
        <w:t>,</w:t>
      </w:r>
      <w:r w:rsidRPr="00053946">
        <w:rPr>
          <w:rFonts w:ascii="Times New Roman" w:eastAsia="SimSun" w:hAnsi="Times New Roman" w:cs="Times New Roman"/>
          <w:noProof/>
          <w:lang w:eastAsia="x-none"/>
        </w:rPr>
        <w:t xml:space="preserve"> diklofenakas </w:t>
      </w:r>
      <w:r w:rsidR="000B5082">
        <w:rPr>
          <w:rFonts w:ascii="Times New Roman" w:eastAsia="SimSun" w:hAnsi="Times New Roman" w:cs="Times New Roman"/>
          <w:noProof/>
          <w:lang w:eastAsia="x-none"/>
        </w:rPr>
        <w:t>yra laikomas neteratogenišku</w:t>
      </w:r>
      <w:r w:rsidRPr="00053946">
        <w:rPr>
          <w:rFonts w:ascii="Times New Roman" w:eastAsia="SimSun" w:hAnsi="Times New Roman" w:cs="Times New Roman"/>
          <w:noProof/>
          <w:lang w:eastAsia="x-none"/>
        </w:rPr>
        <w:t xml:space="preserve">. </w:t>
      </w:r>
      <w:r w:rsidR="00C60945">
        <w:rPr>
          <w:rFonts w:ascii="Times New Roman" w:eastAsia="SimSun" w:hAnsi="Times New Roman" w:cs="Times New Roman"/>
          <w:noProof/>
          <w:lang w:eastAsia="x-none"/>
        </w:rPr>
        <w:t>M</w:t>
      </w:r>
      <w:r w:rsidR="005239AE" w:rsidRPr="005239AE">
        <w:rPr>
          <w:rFonts w:ascii="Times New Roman" w:eastAsia="SimSun" w:hAnsi="Times New Roman" w:cs="Times New Roman"/>
          <w:noProof/>
          <w:lang w:eastAsia="x-none"/>
        </w:rPr>
        <w:t>ažesnės už toksi</w:t>
      </w:r>
      <w:r w:rsidR="005239AE">
        <w:rPr>
          <w:rFonts w:ascii="Times New Roman" w:eastAsia="SimSun" w:hAnsi="Times New Roman" w:cs="Times New Roman"/>
          <w:noProof/>
          <w:lang w:eastAsia="x-none"/>
        </w:rPr>
        <w:t>nio poveikio</w:t>
      </w:r>
      <w:r w:rsidR="005239AE" w:rsidRPr="005239AE">
        <w:rPr>
          <w:rFonts w:ascii="Times New Roman" w:eastAsia="SimSun" w:hAnsi="Times New Roman" w:cs="Times New Roman"/>
          <w:noProof/>
          <w:lang w:eastAsia="x-none"/>
        </w:rPr>
        <w:t xml:space="preserve"> </w:t>
      </w:r>
      <w:r w:rsidR="005239AE">
        <w:rPr>
          <w:rFonts w:ascii="Times New Roman" w:eastAsia="SimSun" w:hAnsi="Times New Roman" w:cs="Times New Roman"/>
          <w:noProof/>
          <w:lang w:eastAsia="x-none"/>
        </w:rPr>
        <w:t>patelei</w:t>
      </w:r>
      <w:r w:rsidR="005239AE" w:rsidRPr="005239AE">
        <w:rPr>
          <w:rFonts w:ascii="Times New Roman" w:eastAsia="SimSun" w:hAnsi="Times New Roman" w:cs="Times New Roman"/>
          <w:noProof/>
          <w:lang w:eastAsia="x-none"/>
        </w:rPr>
        <w:t xml:space="preserve"> slenkstį </w:t>
      </w:r>
      <w:r w:rsidR="00C60945">
        <w:rPr>
          <w:rFonts w:ascii="Times New Roman" w:eastAsia="SimSun" w:hAnsi="Times New Roman" w:cs="Times New Roman"/>
          <w:noProof/>
          <w:lang w:eastAsia="x-none"/>
        </w:rPr>
        <w:t>dozės</w:t>
      </w:r>
      <w:r w:rsidRPr="00053946">
        <w:rPr>
          <w:rFonts w:ascii="Times New Roman" w:eastAsia="SimSun" w:hAnsi="Times New Roman" w:cs="Times New Roman"/>
          <w:noProof/>
          <w:lang w:eastAsia="x-none"/>
        </w:rPr>
        <w:t xml:space="preserve"> ne</w:t>
      </w:r>
      <w:r w:rsidR="000B5082">
        <w:rPr>
          <w:rFonts w:ascii="Times New Roman" w:eastAsia="SimSun" w:hAnsi="Times New Roman" w:cs="Times New Roman"/>
          <w:noProof/>
          <w:lang w:eastAsia="x-none"/>
        </w:rPr>
        <w:t>darė</w:t>
      </w:r>
      <w:r w:rsidRPr="00053946">
        <w:rPr>
          <w:rFonts w:ascii="Times New Roman" w:eastAsia="SimSun" w:hAnsi="Times New Roman" w:cs="Times New Roman"/>
          <w:noProof/>
          <w:lang w:eastAsia="x-none"/>
        </w:rPr>
        <w:t xml:space="preserve"> įtakos </w:t>
      </w:r>
      <w:r w:rsidR="000B5082">
        <w:rPr>
          <w:rFonts w:ascii="Times New Roman" w:eastAsia="SimSun" w:hAnsi="Times New Roman" w:cs="Times New Roman"/>
          <w:noProof/>
          <w:lang w:eastAsia="x-none"/>
        </w:rPr>
        <w:t>atsivestų jauniklių vystymuisi</w:t>
      </w:r>
      <w:r w:rsidRPr="00053946">
        <w:rPr>
          <w:rFonts w:ascii="Times New Roman" w:eastAsia="SimSun" w:hAnsi="Times New Roman" w:cs="Times New Roman"/>
          <w:noProof/>
          <w:lang w:eastAsia="x-none"/>
        </w:rPr>
        <w:t>.</w:t>
      </w:r>
    </w:p>
    <w:p w14:paraId="1CE4E1DB" w14:textId="77777777" w:rsid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3B94DA7" w14:textId="77777777" w:rsidR="00C60945" w:rsidRPr="00694700" w:rsidRDefault="00C60945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6E4B0E5" w14:textId="77777777" w:rsidR="00694700" w:rsidRPr="00694700" w:rsidRDefault="00694700" w:rsidP="0069470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caps/>
        </w:rPr>
      </w:pPr>
      <w:r w:rsidRPr="00694700">
        <w:rPr>
          <w:rFonts w:ascii="Times New Roman" w:eastAsia="Calibri" w:hAnsi="Times New Roman" w:cs="Times New Roman"/>
          <w:b/>
          <w:caps/>
        </w:rPr>
        <w:t>6.</w:t>
      </w:r>
      <w:r w:rsidRPr="00694700">
        <w:rPr>
          <w:rFonts w:ascii="Times New Roman" w:eastAsia="Calibri" w:hAnsi="Times New Roman" w:cs="Times New Roman"/>
          <w:b/>
          <w:caps/>
        </w:rPr>
        <w:tab/>
        <w:t>farmacinė informacija</w:t>
      </w:r>
    </w:p>
    <w:p w14:paraId="4E6327FE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D021D34" w14:textId="77777777" w:rsidR="00694700" w:rsidRPr="00694700" w:rsidRDefault="00694700" w:rsidP="0069470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</w:rPr>
      </w:pPr>
      <w:r w:rsidRPr="00694700">
        <w:rPr>
          <w:rFonts w:ascii="Times New Roman" w:eastAsia="Calibri" w:hAnsi="Times New Roman" w:cs="Times New Roman"/>
          <w:b/>
        </w:rPr>
        <w:t>6.1</w:t>
      </w:r>
      <w:r w:rsidRPr="00694700">
        <w:rPr>
          <w:rFonts w:ascii="Times New Roman" w:eastAsia="Calibri" w:hAnsi="Times New Roman" w:cs="Times New Roman"/>
          <w:b/>
        </w:rPr>
        <w:tab/>
        <w:t>Pagalbinių medžiagų sąrašas</w:t>
      </w:r>
    </w:p>
    <w:p w14:paraId="65273D3D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D6535D6" w14:textId="77777777" w:rsidR="00B27C04" w:rsidRPr="00B27C04" w:rsidRDefault="00B27C04" w:rsidP="00B27C0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napToGrid w:val="0"/>
          <w:color w:val="000000"/>
          <w:lang w:eastAsia="lt-LT" w:bidi="lo-LA"/>
        </w:rPr>
      </w:pPr>
      <w:proofErr w:type="spellStart"/>
      <w:r w:rsidRPr="00B27C04">
        <w:rPr>
          <w:rFonts w:ascii="Times New Roman" w:eastAsia="SimSun" w:hAnsi="Times New Roman" w:cs="Times New Roman"/>
          <w:snapToGrid w:val="0"/>
          <w:color w:val="000000"/>
          <w:lang w:eastAsia="lt-LT" w:bidi="lo-LA"/>
        </w:rPr>
        <w:t>Propilenglikolis</w:t>
      </w:r>
      <w:proofErr w:type="spellEnd"/>
      <w:r w:rsidRPr="00B27C04">
        <w:rPr>
          <w:rFonts w:ascii="Times New Roman" w:eastAsia="SimSun" w:hAnsi="Times New Roman" w:cs="Times New Roman"/>
          <w:snapToGrid w:val="0"/>
          <w:color w:val="000000"/>
          <w:lang w:eastAsia="lt-LT" w:bidi="lo-LA"/>
        </w:rPr>
        <w:t xml:space="preserve"> </w:t>
      </w:r>
      <w:r w:rsidR="002775D6">
        <w:rPr>
          <w:rFonts w:ascii="Times New Roman" w:eastAsia="SimSun" w:hAnsi="Times New Roman" w:cs="Times New Roman"/>
          <w:snapToGrid w:val="0"/>
          <w:color w:val="000000"/>
          <w:lang w:eastAsia="lt-LT" w:bidi="lo-LA"/>
        </w:rPr>
        <w:t>(E1520)</w:t>
      </w:r>
    </w:p>
    <w:p w14:paraId="1ECF2311" w14:textId="77777777" w:rsidR="00B27C04" w:rsidRPr="00B27C04" w:rsidRDefault="005C7D2D" w:rsidP="00B27C0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iCs/>
          <w:snapToGrid w:val="0"/>
          <w:color w:val="000000"/>
          <w:lang w:eastAsia="zh-CN"/>
        </w:rPr>
      </w:pPr>
      <w:proofErr w:type="spellStart"/>
      <w:r w:rsidRPr="00B27C04">
        <w:rPr>
          <w:rFonts w:ascii="Times New Roman" w:eastAsia="SimSun" w:hAnsi="Times New Roman" w:cs="Times New Roman"/>
          <w:snapToGrid w:val="0"/>
          <w:color w:val="000000"/>
          <w:lang w:eastAsia="lt-LT" w:bidi="lo-LA"/>
        </w:rPr>
        <w:t>Olei</w:t>
      </w:r>
      <w:r>
        <w:rPr>
          <w:rFonts w:ascii="Times New Roman" w:eastAsia="SimSun" w:hAnsi="Times New Roman" w:cs="Times New Roman"/>
          <w:snapToGrid w:val="0"/>
          <w:color w:val="000000"/>
          <w:lang w:eastAsia="lt-LT" w:bidi="lo-LA"/>
        </w:rPr>
        <w:t>lo</w:t>
      </w:r>
      <w:proofErr w:type="spellEnd"/>
      <w:r>
        <w:rPr>
          <w:rFonts w:ascii="Times New Roman" w:eastAsia="SimSun" w:hAnsi="Times New Roman" w:cs="Times New Roman"/>
          <w:snapToGrid w:val="0"/>
          <w:color w:val="000000"/>
          <w:lang w:eastAsia="lt-LT" w:bidi="lo-LA"/>
        </w:rPr>
        <w:t xml:space="preserve"> alkoholis</w:t>
      </w:r>
    </w:p>
    <w:p w14:paraId="0B81123B" w14:textId="77777777" w:rsidR="00B27C04" w:rsidRPr="00B27C04" w:rsidRDefault="00B27C04" w:rsidP="00B27C0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napToGrid w:val="0"/>
          <w:color w:val="000000"/>
          <w:lang w:eastAsia="lt-LT" w:bidi="lo-LA"/>
        </w:rPr>
      </w:pPr>
      <w:r w:rsidRPr="00B27C04">
        <w:rPr>
          <w:rFonts w:ascii="Times New Roman" w:eastAsia="SimSun" w:hAnsi="Times New Roman" w:cs="Times New Roman"/>
          <w:snapToGrid w:val="0"/>
          <w:color w:val="000000"/>
          <w:lang w:eastAsia="lt-LT" w:bidi="lo-LA"/>
        </w:rPr>
        <w:t>Izopropilo alkoholis</w:t>
      </w:r>
    </w:p>
    <w:p w14:paraId="71A506BF" w14:textId="77777777" w:rsidR="00043839" w:rsidRDefault="00043839" w:rsidP="00B27C0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iCs/>
          <w:snapToGrid w:val="0"/>
          <w:color w:val="000000"/>
          <w:lang w:eastAsia="zh-CN"/>
        </w:rPr>
      </w:pPr>
      <w:proofErr w:type="spellStart"/>
      <w:r w:rsidRPr="00B27C04">
        <w:rPr>
          <w:rFonts w:ascii="Times New Roman" w:eastAsia="SimSun" w:hAnsi="Times New Roman" w:cs="Times New Roman"/>
          <w:snapToGrid w:val="0"/>
          <w:color w:val="000000"/>
          <w:lang w:eastAsia="lt-LT" w:bidi="lo-LA"/>
        </w:rPr>
        <w:t>Butilhidroksitoluenas</w:t>
      </w:r>
      <w:proofErr w:type="spellEnd"/>
      <w:r w:rsidRPr="00B27C04">
        <w:rPr>
          <w:rFonts w:ascii="Times New Roman" w:eastAsia="SimSun" w:hAnsi="Times New Roman" w:cs="Times New Roman"/>
          <w:iCs/>
          <w:snapToGrid w:val="0"/>
          <w:color w:val="000000"/>
          <w:lang w:eastAsia="zh-CN"/>
        </w:rPr>
        <w:t xml:space="preserve"> </w:t>
      </w:r>
      <w:r w:rsidR="002775D6">
        <w:rPr>
          <w:rFonts w:ascii="Times New Roman" w:eastAsia="SimSun" w:hAnsi="Times New Roman" w:cs="Times New Roman"/>
          <w:iCs/>
          <w:snapToGrid w:val="0"/>
          <w:color w:val="000000"/>
          <w:lang w:eastAsia="zh-CN"/>
        </w:rPr>
        <w:t>(E321)</w:t>
      </w:r>
    </w:p>
    <w:p w14:paraId="6300B8C2" w14:textId="77777777" w:rsidR="00043839" w:rsidRPr="00B27C04" w:rsidRDefault="00043839" w:rsidP="000438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napToGrid w:val="0"/>
          <w:color w:val="000000"/>
          <w:lang w:eastAsia="lt-LT" w:bidi="lo-LA"/>
        </w:rPr>
      </w:pPr>
      <w:proofErr w:type="spellStart"/>
      <w:r w:rsidRPr="00B27C04">
        <w:rPr>
          <w:rFonts w:ascii="Times New Roman" w:eastAsia="SimSun" w:hAnsi="Times New Roman" w:cs="Times New Roman"/>
          <w:snapToGrid w:val="0"/>
          <w:color w:val="000000"/>
          <w:lang w:eastAsia="lt-LT" w:bidi="lo-LA"/>
        </w:rPr>
        <w:t>Dietilaminas</w:t>
      </w:r>
      <w:proofErr w:type="spellEnd"/>
    </w:p>
    <w:p w14:paraId="2DBCCF8E" w14:textId="77777777" w:rsidR="00B27C04" w:rsidRPr="00B27C04" w:rsidRDefault="00B27C04" w:rsidP="00B27C0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iCs/>
          <w:snapToGrid w:val="0"/>
          <w:color w:val="000000"/>
          <w:lang w:eastAsia="zh-CN"/>
        </w:rPr>
      </w:pPr>
      <w:r w:rsidRPr="00B27C04">
        <w:rPr>
          <w:rFonts w:ascii="Times New Roman" w:eastAsia="SimSun" w:hAnsi="Times New Roman" w:cs="Times New Roman"/>
          <w:iCs/>
          <w:snapToGrid w:val="0"/>
          <w:color w:val="000000"/>
          <w:lang w:eastAsia="zh-CN"/>
        </w:rPr>
        <w:lastRenderedPageBreak/>
        <w:t xml:space="preserve">Skystasis </w:t>
      </w:r>
      <w:r w:rsidR="00A428C0">
        <w:rPr>
          <w:rFonts w:ascii="Times New Roman" w:eastAsia="SimSun" w:hAnsi="Times New Roman" w:cs="Times New Roman"/>
          <w:iCs/>
          <w:snapToGrid w:val="0"/>
          <w:color w:val="000000"/>
          <w:lang w:eastAsia="zh-CN"/>
        </w:rPr>
        <w:t xml:space="preserve">lengvas </w:t>
      </w:r>
      <w:r w:rsidRPr="00B27C04">
        <w:rPr>
          <w:rFonts w:ascii="Times New Roman" w:eastAsia="SimSun" w:hAnsi="Times New Roman" w:cs="Times New Roman"/>
          <w:iCs/>
          <w:snapToGrid w:val="0"/>
          <w:color w:val="000000"/>
          <w:lang w:eastAsia="zh-CN"/>
        </w:rPr>
        <w:t>parafinas</w:t>
      </w:r>
    </w:p>
    <w:p w14:paraId="3F7355B3" w14:textId="77777777" w:rsidR="00A428C0" w:rsidRDefault="00B27C04" w:rsidP="00A428C0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iCs/>
          <w:snapToGrid w:val="0"/>
          <w:color w:val="000000"/>
          <w:lang w:eastAsia="zh-CN"/>
        </w:rPr>
      </w:pPr>
      <w:proofErr w:type="spellStart"/>
      <w:r w:rsidRPr="00B27C04">
        <w:rPr>
          <w:rFonts w:ascii="Times New Roman" w:eastAsia="SimSun" w:hAnsi="Times New Roman" w:cs="Times New Roman"/>
          <w:iCs/>
          <w:snapToGrid w:val="0"/>
          <w:color w:val="000000"/>
          <w:lang w:eastAsia="zh-CN"/>
        </w:rPr>
        <w:t>Makrogolio</w:t>
      </w:r>
      <w:proofErr w:type="spellEnd"/>
      <w:r w:rsidRPr="00B27C04">
        <w:rPr>
          <w:rFonts w:ascii="Times New Roman" w:eastAsia="SimSun" w:hAnsi="Times New Roman" w:cs="Times New Roman"/>
          <w:iCs/>
          <w:snapToGrid w:val="0"/>
          <w:color w:val="000000"/>
          <w:lang w:eastAsia="zh-CN"/>
        </w:rPr>
        <w:t xml:space="preserve"> </w:t>
      </w:r>
      <w:proofErr w:type="spellStart"/>
      <w:r w:rsidRPr="00B27C04">
        <w:rPr>
          <w:rFonts w:ascii="Times New Roman" w:eastAsia="SimSun" w:hAnsi="Times New Roman" w:cs="Times New Roman"/>
          <w:iCs/>
          <w:snapToGrid w:val="0"/>
          <w:color w:val="000000"/>
          <w:lang w:eastAsia="zh-CN"/>
        </w:rPr>
        <w:t>cetostearilo</w:t>
      </w:r>
      <w:proofErr w:type="spellEnd"/>
      <w:r w:rsidRPr="00B27C04">
        <w:rPr>
          <w:rFonts w:ascii="Times New Roman" w:eastAsia="SimSun" w:hAnsi="Times New Roman" w:cs="Times New Roman"/>
          <w:iCs/>
          <w:snapToGrid w:val="0"/>
          <w:color w:val="000000"/>
          <w:lang w:eastAsia="zh-CN"/>
        </w:rPr>
        <w:t xml:space="preserve"> eteris</w:t>
      </w:r>
      <w:r w:rsidR="00A428C0" w:rsidRPr="00A428C0">
        <w:rPr>
          <w:rFonts w:ascii="Times New Roman" w:eastAsia="SimSun" w:hAnsi="Times New Roman" w:cs="Times New Roman"/>
          <w:iCs/>
          <w:snapToGrid w:val="0"/>
          <w:color w:val="000000"/>
          <w:lang w:eastAsia="zh-CN"/>
        </w:rPr>
        <w:t xml:space="preserve"> </w:t>
      </w:r>
    </w:p>
    <w:p w14:paraId="46AB8912" w14:textId="77777777" w:rsidR="00A428C0" w:rsidRPr="00B27C04" w:rsidRDefault="00A428C0" w:rsidP="00A428C0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iCs/>
          <w:snapToGrid w:val="0"/>
          <w:color w:val="000000"/>
          <w:lang w:eastAsia="zh-CN"/>
        </w:rPr>
      </w:pPr>
      <w:proofErr w:type="spellStart"/>
      <w:r w:rsidRPr="00B27C04">
        <w:rPr>
          <w:rFonts w:ascii="Times New Roman" w:eastAsia="SimSun" w:hAnsi="Times New Roman" w:cs="Times New Roman"/>
          <w:iCs/>
          <w:snapToGrid w:val="0"/>
          <w:color w:val="000000"/>
          <w:lang w:eastAsia="zh-CN"/>
        </w:rPr>
        <w:t>Karbomeras</w:t>
      </w:r>
      <w:proofErr w:type="spellEnd"/>
      <w:r>
        <w:rPr>
          <w:rFonts w:ascii="Times New Roman" w:eastAsia="SimSun" w:hAnsi="Times New Roman" w:cs="Times New Roman"/>
          <w:iCs/>
          <w:snapToGrid w:val="0"/>
          <w:color w:val="000000"/>
          <w:lang w:eastAsia="zh-CN"/>
        </w:rPr>
        <w:t xml:space="preserve"> 980 F</w:t>
      </w:r>
    </w:p>
    <w:p w14:paraId="3DB65799" w14:textId="77777777" w:rsidR="00B1669C" w:rsidRPr="003940DE" w:rsidRDefault="00B1669C" w:rsidP="00B1669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3940DE">
        <w:rPr>
          <w:rFonts w:ascii="Times New Roman" w:eastAsia="Times New Roman" w:hAnsi="Times New Roman" w:cs="Times New Roman"/>
          <w:lang w:eastAsia="lt-LT"/>
        </w:rPr>
        <w:t>Kokoilo</w:t>
      </w:r>
      <w:proofErr w:type="spellEnd"/>
      <w:r w:rsidRPr="003940DE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3940DE">
        <w:rPr>
          <w:rFonts w:ascii="Times New Roman" w:eastAsia="Times New Roman" w:hAnsi="Times New Roman" w:cs="Times New Roman"/>
          <w:lang w:eastAsia="lt-LT"/>
        </w:rPr>
        <w:t>kaprilokapratas</w:t>
      </w:r>
      <w:proofErr w:type="spellEnd"/>
    </w:p>
    <w:p w14:paraId="174B5D2E" w14:textId="118A0E9D" w:rsidR="000E47B5" w:rsidRPr="00F00B8E" w:rsidRDefault="000E47B5" w:rsidP="00470E7D">
      <w:pPr>
        <w:spacing w:after="0" w:line="240" w:lineRule="auto"/>
        <w:rPr>
          <w:rFonts w:ascii="Times New Roman" w:hAnsi="Times New Roman"/>
          <w:lang w:val="en-US"/>
        </w:rPr>
      </w:pPr>
      <w:r w:rsidRPr="003940DE">
        <w:rPr>
          <w:rFonts w:ascii="Times New Roman" w:eastAsia="Times New Roman" w:hAnsi="Times New Roman" w:cs="Times New Roman"/>
          <w:lang w:eastAsia="lt-LT"/>
        </w:rPr>
        <w:t xml:space="preserve">Kvapusis kremas </w:t>
      </w:r>
      <w:bookmarkStart w:id="9" w:name="_Hlk197614385"/>
      <w:r w:rsidR="00470E7D" w:rsidRPr="00B75DCC">
        <w:rPr>
          <w:rFonts w:ascii="Times New Roman" w:hAnsi="Times New Roman" w:cs="Times New Roman"/>
          <w:lang w:val="en-GB"/>
        </w:rPr>
        <w:t>1876601</w:t>
      </w:r>
      <w:bookmarkEnd w:id="9"/>
      <w:r w:rsidR="00470E7D" w:rsidRPr="00B75DCC">
        <w:rPr>
          <w:rFonts w:ascii="Times New Roman" w:hAnsi="Times New Roman" w:cs="Times New Roman"/>
          <w:lang w:val="en-GB"/>
        </w:rPr>
        <w:t xml:space="preserve"> (</w:t>
      </w:r>
      <w:r w:rsidR="00470E7D" w:rsidRPr="00B75DCC">
        <w:rPr>
          <w:rFonts w:ascii="Times New Roman" w:hAnsi="Times New Roman" w:cs="Times New Roman"/>
        </w:rPr>
        <w:t xml:space="preserve">sudėtyje yra </w:t>
      </w:r>
      <w:proofErr w:type="spellStart"/>
      <w:r w:rsidR="00470E7D" w:rsidRPr="00B75DCC">
        <w:rPr>
          <w:rFonts w:ascii="Times New Roman" w:hAnsi="Times New Roman" w:cs="Times New Roman"/>
        </w:rPr>
        <w:t>heksil</w:t>
      </w:r>
      <w:r w:rsidR="0030765B">
        <w:rPr>
          <w:rFonts w:ascii="Times New Roman" w:hAnsi="Times New Roman" w:cs="Times New Roman"/>
        </w:rPr>
        <w:t>o</w:t>
      </w:r>
      <w:proofErr w:type="spellEnd"/>
      <w:r w:rsidR="0030765B">
        <w:rPr>
          <w:rFonts w:ascii="Times New Roman" w:hAnsi="Times New Roman" w:cs="Times New Roman"/>
        </w:rPr>
        <w:t xml:space="preserve"> </w:t>
      </w:r>
      <w:proofErr w:type="spellStart"/>
      <w:r w:rsidR="00470E7D" w:rsidRPr="00B75DCC">
        <w:rPr>
          <w:rFonts w:ascii="Times New Roman" w:hAnsi="Times New Roman" w:cs="Times New Roman"/>
        </w:rPr>
        <w:t>benzoato</w:t>
      </w:r>
      <w:proofErr w:type="spellEnd"/>
      <w:r w:rsidR="00470E7D" w:rsidRPr="00B75DCC">
        <w:rPr>
          <w:rFonts w:ascii="Times New Roman" w:hAnsi="Times New Roman" w:cs="Times New Roman"/>
        </w:rPr>
        <w:t xml:space="preserve">, </w:t>
      </w:r>
      <w:proofErr w:type="spellStart"/>
      <w:r w:rsidR="00470E7D" w:rsidRPr="00B75DCC">
        <w:rPr>
          <w:rFonts w:ascii="Times New Roman" w:hAnsi="Times New Roman" w:cs="Times New Roman"/>
        </w:rPr>
        <w:t>citralio</w:t>
      </w:r>
      <w:proofErr w:type="spellEnd"/>
      <w:r w:rsidR="00470E7D" w:rsidRPr="00B75DCC">
        <w:rPr>
          <w:rFonts w:ascii="Times New Roman" w:hAnsi="Times New Roman" w:cs="Times New Roman"/>
        </w:rPr>
        <w:t xml:space="preserve">, </w:t>
      </w:r>
      <w:proofErr w:type="spellStart"/>
      <w:r w:rsidR="00470E7D" w:rsidRPr="00B75DCC">
        <w:rPr>
          <w:rFonts w:ascii="Times New Roman" w:hAnsi="Times New Roman" w:cs="Times New Roman"/>
        </w:rPr>
        <w:t>eugenolio</w:t>
      </w:r>
      <w:proofErr w:type="spellEnd"/>
      <w:r w:rsidR="00470E7D" w:rsidRPr="00B75DCC">
        <w:rPr>
          <w:rFonts w:ascii="Times New Roman" w:hAnsi="Times New Roman" w:cs="Times New Roman"/>
          <w:lang w:val="en-GB"/>
        </w:rPr>
        <w:t>)</w:t>
      </w:r>
    </w:p>
    <w:p w14:paraId="414263F6" w14:textId="77777777" w:rsidR="00B27C04" w:rsidRDefault="00DA7346" w:rsidP="00470E7D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iCs/>
          <w:snapToGrid w:val="0"/>
          <w:color w:val="000000"/>
          <w:lang w:eastAsia="zh-CN"/>
        </w:rPr>
      </w:pPr>
      <w:r>
        <w:rPr>
          <w:rFonts w:ascii="Times New Roman" w:eastAsia="SimSun" w:hAnsi="Times New Roman" w:cs="Times New Roman"/>
          <w:iCs/>
          <w:snapToGrid w:val="0"/>
          <w:color w:val="000000"/>
          <w:lang w:eastAsia="zh-CN"/>
        </w:rPr>
        <w:t>Išgrynintas vanduo</w:t>
      </w:r>
    </w:p>
    <w:p w14:paraId="2B019B53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7B09983" w14:textId="77777777" w:rsidR="00694700" w:rsidRPr="00694700" w:rsidRDefault="00694700" w:rsidP="0069470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</w:rPr>
      </w:pPr>
      <w:r w:rsidRPr="00694700">
        <w:rPr>
          <w:rFonts w:ascii="Times New Roman" w:eastAsia="Calibri" w:hAnsi="Times New Roman" w:cs="Times New Roman"/>
          <w:b/>
        </w:rPr>
        <w:t>6.2</w:t>
      </w:r>
      <w:r w:rsidRPr="00694700">
        <w:rPr>
          <w:rFonts w:ascii="Times New Roman" w:eastAsia="Calibri" w:hAnsi="Times New Roman" w:cs="Times New Roman"/>
          <w:b/>
        </w:rPr>
        <w:tab/>
        <w:t>Nesuderinamumas</w:t>
      </w:r>
    </w:p>
    <w:p w14:paraId="4CFE390A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FDF179D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Duomenys nebūtini.</w:t>
      </w:r>
    </w:p>
    <w:p w14:paraId="3C99B9DA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07BB589" w14:textId="77777777" w:rsidR="00694700" w:rsidRPr="00694700" w:rsidRDefault="00694700" w:rsidP="0069470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</w:rPr>
      </w:pPr>
      <w:r w:rsidRPr="00694700">
        <w:rPr>
          <w:rFonts w:ascii="Times New Roman" w:eastAsia="Calibri" w:hAnsi="Times New Roman" w:cs="Times New Roman"/>
          <w:b/>
        </w:rPr>
        <w:t>6.3</w:t>
      </w:r>
      <w:r w:rsidRPr="00694700">
        <w:rPr>
          <w:rFonts w:ascii="Times New Roman" w:eastAsia="Calibri" w:hAnsi="Times New Roman" w:cs="Times New Roman"/>
          <w:b/>
        </w:rPr>
        <w:tab/>
        <w:t>Tinkamumo laikas</w:t>
      </w:r>
    </w:p>
    <w:p w14:paraId="54F044B3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08871A7" w14:textId="77777777" w:rsidR="00694700" w:rsidRPr="00694700" w:rsidRDefault="00DA7346" w:rsidP="0069470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="00694700" w:rsidRPr="00694700">
        <w:rPr>
          <w:rFonts w:ascii="Times New Roman" w:eastAsia="Calibri" w:hAnsi="Times New Roman" w:cs="Times New Roman"/>
        </w:rPr>
        <w:t xml:space="preserve"> metai.</w:t>
      </w:r>
    </w:p>
    <w:p w14:paraId="2D7CD95A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9AB28B0" w14:textId="77777777" w:rsidR="00694700" w:rsidRPr="00694700" w:rsidRDefault="00694700" w:rsidP="0069470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</w:rPr>
      </w:pPr>
      <w:r w:rsidRPr="00694700">
        <w:rPr>
          <w:rFonts w:ascii="Times New Roman" w:eastAsia="Calibri" w:hAnsi="Times New Roman" w:cs="Times New Roman"/>
          <w:b/>
        </w:rPr>
        <w:t>6.4</w:t>
      </w:r>
      <w:r w:rsidRPr="00694700">
        <w:rPr>
          <w:rFonts w:ascii="Times New Roman" w:eastAsia="Calibri" w:hAnsi="Times New Roman" w:cs="Times New Roman"/>
          <w:b/>
        </w:rPr>
        <w:tab/>
        <w:t>Specialios laikymo sąlygos</w:t>
      </w:r>
    </w:p>
    <w:p w14:paraId="2644BD5C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6212899" w14:textId="77777777" w:rsidR="00694700" w:rsidRPr="00694700" w:rsidRDefault="009E4D36" w:rsidP="00694700">
      <w:pPr>
        <w:spacing w:after="0" w:line="240" w:lineRule="auto"/>
        <w:rPr>
          <w:rFonts w:ascii="Times New Roman" w:eastAsia="Calibri" w:hAnsi="Times New Roman" w:cs="Times New Roman"/>
        </w:rPr>
      </w:pPr>
      <w:r w:rsidRPr="003940DE">
        <w:rPr>
          <w:rFonts w:ascii="Times New Roman" w:eastAsia="Times New Roman" w:hAnsi="Times New Roman" w:cs="Times New Roman"/>
          <w:lang w:eastAsia="lt-LT"/>
        </w:rPr>
        <w:t xml:space="preserve">Laikyti </w:t>
      </w:r>
      <w:r w:rsidR="00A714D0">
        <w:rPr>
          <w:rFonts w:ascii="Times New Roman" w:eastAsia="Times New Roman" w:hAnsi="Times New Roman" w:cs="Times New Roman"/>
          <w:lang w:eastAsia="lt-LT"/>
        </w:rPr>
        <w:t>žemesnėje</w:t>
      </w:r>
      <w:r w:rsidRPr="003940DE">
        <w:rPr>
          <w:rFonts w:ascii="Times New Roman" w:eastAsia="Times New Roman" w:hAnsi="Times New Roman" w:cs="Times New Roman"/>
          <w:lang w:eastAsia="lt-LT"/>
        </w:rPr>
        <w:t xml:space="preserve"> kaip </w:t>
      </w:r>
      <w:r w:rsidR="00A714D0">
        <w:rPr>
          <w:rFonts w:ascii="Times New Roman" w:eastAsia="Times New Roman" w:hAnsi="Times New Roman" w:cs="Times New Roman"/>
          <w:lang w:eastAsia="lt-LT"/>
        </w:rPr>
        <w:t>25</w:t>
      </w:r>
      <w:r w:rsidRPr="003940DE">
        <w:rPr>
          <w:rFonts w:ascii="Times New Roman" w:eastAsia="Times New Roman" w:hAnsi="Times New Roman" w:cs="Times New Roman"/>
          <w:lang w:eastAsia="lt-LT"/>
        </w:rPr>
        <w:t> °C temperatūroje</w:t>
      </w:r>
      <w:r w:rsidR="00A714D0">
        <w:rPr>
          <w:rFonts w:ascii="Times New Roman" w:eastAsia="Times New Roman" w:hAnsi="Times New Roman" w:cs="Times New Roman"/>
          <w:lang w:eastAsia="lt-LT"/>
        </w:rPr>
        <w:t>.</w:t>
      </w:r>
      <w:r w:rsidRPr="00694700">
        <w:rPr>
          <w:rFonts w:ascii="Times New Roman" w:eastAsia="Calibri" w:hAnsi="Times New Roman" w:cs="Times New Roman"/>
        </w:rPr>
        <w:t xml:space="preserve"> </w:t>
      </w:r>
      <w:r w:rsidR="009D3BDA" w:rsidRPr="009D3BDA">
        <w:rPr>
          <w:rFonts w:ascii="Times New Roman" w:eastAsia="Times New Roman" w:hAnsi="Times New Roman" w:cs="Times New Roman"/>
          <w:snapToGrid w:val="0"/>
          <w:szCs w:val="20"/>
        </w:rPr>
        <w:t>Negalima šaldyti</w:t>
      </w:r>
      <w:r w:rsidR="009D3BDA">
        <w:rPr>
          <w:rFonts w:ascii="Times New Roman" w:eastAsia="Times New Roman" w:hAnsi="Times New Roman" w:cs="Times New Roman"/>
          <w:snapToGrid w:val="0"/>
          <w:szCs w:val="20"/>
        </w:rPr>
        <w:t xml:space="preserve"> </w:t>
      </w:r>
      <w:r w:rsidR="009D3BDA" w:rsidRPr="009D3BDA">
        <w:rPr>
          <w:rFonts w:ascii="Times New Roman" w:eastAsia="Times New Roman" w:hAnsi="Times New Roman" w:cs="Times New Roman"/>
          <w:snapToGrid w:val="0"/>
          <w:szCs w:val="20"/>
        </w:rPr>
        <w:t>ar</w:t>
      </w:r>
      <w:r w:rsidR="009D3BDA">
        <w:rPr>
          <w:rFonts w:ascii="Times New Roman" w:eastAsia="Times New Roman" w:hAnsi="Times New Roman" w:cs="Times New Roman"/>
          <w:snapToGrid w:val="0"/>
          <w:szCs w:val="20"/>
        </w:rPr>
        <w:t xml:space="preserve"> </w:t>
      </w:r>
      <w:r w:rsidR="009D3BDA" w:rsidRPr="009D3BDA">
        <w:rPr>
          <w:rFonts w:ascii="Times New Roman" w:eastAsia="Times New Roman" w:hAnsi="Times New Roman" w:cs="Times New Roman"/>
          <w:snapToGrid w:val="0"/>
          <w:szCs w:val="20"/>
        </w:rPr>
        <w:t>užšaldyti</w:t>
      </w:r>
      <w:r w:rsidR="009D3BDA">
        <w:rPr>
          <w:rFonts w:ascii="Times New Roman" w:eastAsia="Times New Roman" w:hAnsi="Times New Roman" w:cs="Times New Roman"/>
          <w:snapToGrid w:val="0"/>
          <w:szCs w:val="20"/>
        </w:rPr>
        <w:t>.</w:t>
      </w:r>
    </w:p>
    <w:p w14:paraId="311F3592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5570087" w14:textId="77777777" w:rsidR="00694700" w:rsidRPr="00694700" w:rsidRDefault="00694700" w:rsidP="0069470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</w:rPr>
      </w:pPr>
      <w:r w:rsidRPr="00694700">
        <w:rPr>
          <w:rFonts w:ascii="Times New Roman" w:eastAsia="Calibri" w:hAnsi="Times New Roman" w:cs="Times New Roman"/>
          <w:b/>
        </w:rPr>
        <w:t>6.5</w:t>
      </w:r>
      <w:r w:rsidRPr="00694700">
        <w:rPr>
          <w:rFonts w:ascii="Times New Roman" w:eastAsia="Calibri" w:hAnsi="Times New Roman" w:cs="Times New Roman"/>
          <w:b/>
        </w:rPr>
        <w:tab/>
      </w:r>
      <w:proofErr w:type="spellStart"/>
      <w:r w:rsidRPr="00694700">
        <w:rPr>
          <w:rFonts w:ascii="Times New Roman" w:eastAsia="Calibri" w:hAnsi="Times New Roman" w:cs="Times New Roman"/>
          <w:b/>
        </w:rPr>
        <w:t>Talpyklės</w:t>
      </w:r>
      <w:proofErr w:type="spellEnd"/>
      <w:r w:rsidRPr="00694700">
        <w:rPr>
          <w:rFonts w:ascii="Times New Roman" w:eastAsia="Calibri" w:hAnsi="Times New Roman" w:cs="Times New Roman"/>
          <w:b/>
        </w:rPr>
        <w:t xml:space="preserve"> pobūdis ir jos turinys </w:t>
      </w:r>
    </w:p>
    <w:p w14:paraId="45BBF064" w14:textId="77777777" w:rsid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60212C1" w14:textId="6EB0DA3C" w:rsidR="00CB752D" w:rsidRDefault="000E192A" w:rsidP="00AE6887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</w:pPr>
      <w:r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 xml:space="preserve">Gelis </w:t>
      </w:r>
      <w:r w:rsidR="00873DE0"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 xml:space="preserve">yra </w:t>
      </w:r>
      <w:r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>supakuotas a</w:t>
      </w:r>
      <w:r w:rsidR="00AE6887" w:rsidRPr="00AE6887"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>liuminiu laminuot</w:t>
      </w:r>
      <w:r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>oje</w:t>
      </w:r>
      <w:r w:rsidR="00AE6887" w:rsidRPr="00AE6887"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 xml:space="preserve"> tūbelė</w:t>
      </w:r>
      <w:r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>je</w:t>
      </w:r>
      <w:r w:rsidR="00AE6887" w:rsidRPr="00AE6887"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 xml:space="preserve"> su </w:t>
      </w:r>
      <w:r w:rsidR="00305446"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>DT</w:t>
      </w:r>
      <w:r w:rsidR="00AE6887" w:rsidRPr="00AE6887"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 xml:space="preserve">PE </w:t>
      </w:r>
      <w:r w:rsidR="002554F5"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>skridiniu</w:t>
      </w:r>
      <w:r w:rsidR="001D27BF"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>,</w:t>
      </w:r>
      <w:r w:rsidR="00AE6887" w:rsidRPr="00AE6887"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 xml:space="preserve"> </w:t>
      </w:r>
      <w:r w:rsidR="00A14C9F"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>užsandarint</w:t>
      </w:r>
      <w:r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>oje</w:t>
      </w:r>
      <w:r w:rsidR="00596F6D"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 xml:space="preserve"> vir</w:t>
      </w:r>
      <w:r w:rsidR="00E472AE"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 xml:space="preserve">šūnės </w:t>
      </w:r>
      <w:r w:rsidR="00294F39"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 xml:space="preserve">sandarikliu </w:t>
      </w:r>
      <w:r w:rsidR="00AE6887" w:rsidRPr="00AE6887"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 xml:space="preserve">ir </w:t>
      </w:r>
      <w:r w:rsidR="00CC4ACD"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>polipropileno</w:t>
      </w:r>
      <w:r w:rsidR="00AE6887" w:rsidRPr="00AE6887"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 xml:space="preserve"> dangteliu</w:t>
      </w:r>
      <w:r w:rsidR="00AE0511"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>.</w:t>
      </w:r>
    </w:p>
    <w:p w14:paraId="28965B91" w14:textId="77777777" w:rsidR="00CB752D" w:rsidRDefault="00CB752D" w:rsidP="00AE6887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</w:pPr>
    </w:p>
    <w:p w14:paraId="2B43A145" w14:textId="77777777" w:rsidR="00AE6887" w:rsidRPr="00AE6887" w:rsidRDefault="00CB752D" w:rsidP="00AE6887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napToGrid w:val="0"/>
          <w:color w:val="000000"/>
          <w:lang w:eastAsia="zh-CN"/>
        </w:rPr>
      </w:pPr>
      <w:r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>Pakuotės dydžiai:</w:t>
      </w:r>
      <w:r w:rsidR="00AE6887" w:rsidRPr="00AE6887"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 xml:space="preserve"> 50 g, 100 g, 150 g arba 180 g </w:t>
      </w:r>
      <w:r w:rsidR="0044778A"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>tūbelės</w:t>
      </w:r>
      <w:r w:rsidR="00AE6887" w:rsidRPr="00AE6887"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>.</w:t>
      </w:r>
      <w:r w:rsidR="00AE6887" w:rsidRPr="00AE6887">
        <w:rPr>
          <w:rFonts w:ascii="Times New Roman" w:eastAsia="SimSun" w:hAnsi="Times New Roman" w:cs="Times New Roman"/>
          <w:snapToGrid w:val="0"/>
          <w:color w:val="000000"/>
          <w:lang w:eastAsia="zh-CN"/>
        </w:rPr>
        <w:t xml:space="preserve"> </w:t>
      </w:r>
    </w:p>
    <w:p w14:paraId="5C8E9481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4E3FACB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Gali būti tiekiamos ne visų dydžių pakuotės.</w:t>
      </w:r>
    </w:p>
    <w:p w14:paraId="19192719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4FDAC64" w14:textId="77777777" w:rsidR="00694700" w:rsidRPr="00694700" w:rsidRDefault="00694700" w:rsidP="0069470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</w:rPr>
      </w:pPr>
      <w:r w:rsidRPr="00694700">
        <w:rPr>
          <w:rFonts w:ascii="Times New Roman" w:eastAsia="Calibri" w:hAnsi="Times New Roman" w:cs="Times New Roman"/>
          <w:b/>
        </w:rPr>
        <w:t>6.6</w:t>
      </w:r>
      <w:r w:rsidRPr="00694700">
        <w:rPr>
          <w:rFonts w:ascii="Times New Roman" w:eastAsia="Calibri" w:hAnsi="Times New Roman" w:cs="Times New Roman"/>
          <w:b/>
        </w:rPr>
        <w:tab/>
        <w:t xml:space="preserve">Specialūs reikalavimai atliekoms tvarkyti </w:t>
      </w:r>
    </w:p>
    <w:p w14:paraId="42CB6F04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16EBB81" w14:textId="77777777" w:rsidR="00694700" w:rsidRPr="00694700" w:rsidRDefault="009B18AC" w:rsidP="00694700">
      <w:pPr>
        <w:spacing w:after="0" w:line="240" w:lineRule="auto"/>
        <w:rPr>
          <w:rFonts w:ascii="Times New Roman" w:eastAsia="Calibri" w:hAnsi="Times New Roman" w:cs="Times New Roman"/>
        </w:rPr>
      </w:pPr>
      <w:bookmarkStart w:id="10" w:name="_Hlk124254472"/>
      <w:r w:rsidRPr="009B18AC">
        <w:rPr>
          <w:rFonts w:ascii="Times New Roman" w:eastAsia="Times New Roman" w:hAnsi="Times New Roman" w:cs="Times New Roman"/>
          <w:noProof/>
          <w:snapToGrid w:val="0"/>
          <w:szCs w:val="24"/>
        </w:rPr>
        <w:t>Nesuvartotą vaistinį preparatą ar atliekas reikia tvarkyti laikantis vietinių reikalavimų</w:t>
      </w:r>
      <w:r w:rsidR="00694700" w:rsidRPr="00694700">
        <w:rPr>
          <w:rFonts w:ascii="Times New Roman" w:eastAsia="Calibri" w:hAnsi="Times New Roman" w:cs="Times New Roman"/>
        </w:rPr>
        <w:t>.</w:t>
      </w:r>
    </w:p>
    <w:bookmarkEnd w:id="10"/>
    <w:p w14:paraId="601C0F8A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F8D0C82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12595DE" w14:textId="77777777" w:rsidR="00694700" w:rsidRPr="00694700" w:rsidRDefault="00694700" w:rsidP="0069470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caps/>
        </w:rPr>
      </w:pPr>
      <w:r w:rsidRPr="00694700">
        <w:rPr>
          <w:rFonts w:ascii="Times New Roman" w:eastAsia="Calibri" w:hAnsi="Times New Roman" w:cs="Times New Roman"/>
          <w:b/>
          <w:caps/>
        </w:rPr>
        <w:t>7.</w:t>
      </w:r>
      <w:r w:rsidRPr="00694700">
        <w:rPr>
          <w:rFonts w:ascii="Times New Roman" w:eastAsia="Calibri" w:hAnsi="Times New Roman" w:cs="Times New Roman"/>
          <w:b/>
          <w:caps/>
        </w:rPr>
        <w:tab/>
        <w:t>REGISTRUOTOJAS</w:t>
      </w:r>
    </w:p>
    <w:p w14:paraId="29F339CB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2FCF9E8" w14:textId="77777777" w:rsidR="003D2FC4" w:rsidRPr="003D2FC4" w:rsidRDefault="003D2FC4" w:rsidP="003D2FC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D2FC4">
        <w:rPr>
          <w:rFonts w:ascii="Times New Roman" w:eastAsia="Times New Roman" w:hAnsi="Times New Roman" w:cs="Times New Roman"/>
        </w:rPr>
        <w:t>Sandoz</w:t>
      </w:r>
      <w:proofErr w:type="spellEnd"/>
      <w:r w:rsidRPr="003D2F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D2FC4">
        <w:rPr>
          <w:rFonts w:ascii="Times New Roman" w:eastAsia="Times New Roman" w:hAnsi="Times New Roman" w:cs="Times New Roman"/>
        </w:rPr>
        <w:t>d.d</w:t>
      </w:r>
      <w:proofErr w:type="spellEnd"/>
      <w:r w:rsidRPr="003D2FC4">
        <w:rPr>
          <w:rFonts w:ascii="Times New Roman" w:eastAsia="Times New Roman" w:hAnsi="Times New Roman" w:cs="Times New Roman"/>
        </w:rPr>
        <w:t>.</w:t>
      </w:r>
    </w:p>
    <w:p w14:paraId="6E0C3F53" w14:textId="77777777" w:rsidR="003D2FC4" w:rsidRPr="003D2FC4" w:rsidRDefault="003D2FC4" w:rsidP="003D2FC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D2FC4">
        <w:rPr>
          <w:rFonts w:ascii="Times New Roman" w:eastAsia="Times New Roman" w:hAnsi="Times New Roman" w:cs="Times New Roman"/>
        </w:rPr>
        <w:t>Verovškova</w:t>
      </w:r>
      <w:proofErr w:type="spellEnd"/>
      <w:r w:rsidRPr="003D2FC4">
        <w:rPr>
          <w:rFonts w:ascii="Times New Roman" w:eastAsia="Times New Roman" w:hAnsi="Times New Roman" w:cs="Times New Roman"/>
        </w:rPr>
        <w:t xml:space="preserve"> 57</w:t>
      </w:r>
    </w:p>
    <w:p w14:paraId="66E651B4" w14:textId="77777777" w:rsidR="003D2FC4" w:rsidRPr="003D2FC4" w:rsidRDefault="003D2FC4" w:rsidP="003D2FC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D2FC4">
        <w:rPr>
          <w:rFonts w:ascii="Times New Roman" w:eastAsia="Times New Roman" w:hAnsi="Times New Roman" w:cs="Times New Roman"/>
        </w:rPr>
        <w:t xml:space="preserve">SI-1000 </w:t>
      </w:r>
      <w:proofErr w:type="spellStart"/>
      <w:r w:rsidRPr="003D2FC4">
        <w:rPr>
          <w:rFonts w:ascii="Times New Roman" w:eastAsia="Times New Roman" w:hAnsi="Times New Roman" w:cs="Times New Roman"/>
        </w:rPr>
        <w:t>Ljubljana</w:t>
      </w:r>
      <w:proofErr w:type="spellEnd"/>
    </w:p>
    <w:p w14:paraId="2CD95EA7" w14:textId="77777777" w:rsidR="003D2FC4" w:rsidRPr="003D2FC4" w:rsidRDefault="003D2FC4" w:rsidP="003D2FC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D2FC4">
        <w:rPr>
          <w:rFonts w:ascii="Times New Roman" w:eastAsia="Times New Roman" w:hAnsi="Times New Roman" w:cs="Times New Roman"/>
        </w:rPr>
        <w:t>Slovėnija</w:t>
      </w:r>
    </w:p>
    <w:p w14:paraId="2A10F49A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78479CE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041C713" w14:textId="77777777" w:rsidR="00694700" w:rsidRPr="00694700" w:rsidRDefault="00694700" w:rsidP="0069470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caps/>
        </w:rPr>
      </w:pPr>
      <w:r w:rsidRPr="00694700">
        <w:rPr>
          <w:rFonts w:ascii="Times New Roman" w:eastAsia="Calibri" w:hAnsi="Times New Roman" w:cs="Times New Roman"/>
          <w:b/>
          <w:caps/>
        </w:rPr>
        <w:t>8.</w:t>
      </w:r>
      <w:r w:rsidRPr="00694700">
        <w:rPr>
          <w:rFonts w:ascii="Times New Roman" w:eastAsia="Calibri" w:hAnsi="Times New Roman" w:cs="Times New Roman"/>
          <w:b/>
          <w:caps/>
        </w:rPr>
        <w:tab/>
        <w:t xml:space="preserve">REGISTRACIJOS PAŽYMĖJIMO numeris (-IAI) </w:t>
      </w:r>
    </w:p>
    <w:p w14:paraId="567F0BAD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98B8F83" w14:textId="1CB572BC" w:rsidR="001A3819" w:rsidRPr="001A3819" w:rsidRDefault="001A3819" w:rsidP="001A3819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  <w:r w:rsidRPr="001A3819">
        <w:rPr>
          <w:rFonts w:ascii="Times New Roman" w:eastAsia="Times New Roman" w:hAnsi="Times New Roman" w:cs="Times New Roman"/>
          <w:snapToGrid w:val="0"/>
          <w:szCs w:val="20"/>
        </w:rPr>
        <w:t>LT/1/23/5177/001 – 50 g, N1</w:t>
      </w:r>
    </w:p>
    <w:p w14:paraId="3A0D655D" w14:textId="1802EE4A" w:rsidR="001A3819" w:rsidRPr="001A3819" w:rsidRDefault="001A3819" w:rsidP="001A3819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  <w:r w:rsidRPr="001A3819">
        <w:rPr>
          <w:rFonts w:ascii="Times New Roman" w:eastAsia="Times New Roman" w:hAnsi="Times New Roman" w:cs="Times New Roman"/>
          <w:snapToGrid w:val="0"/>
          <w:szCs w:val="20"/>
        </w:rPr>
        <w:t>LT/1/23/5177/002 – 100 g, N1</w:t>
      </w:r>
    </w:p>
    <w:p w14:paraId="2EF67348" w14:textId="40EB9E30" w:rsidR="001A3819" w:rsidRPr="001A3819" w:rsidRDefault="001A3819" w:rsidP="001A3819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  <w:r w:rsidRPr="001A3819">
        <w:rPr>
          <w:rFonts w:ascii="Times New Roman" w:eastAsia="Times New Roman" w:hAnsi="Times New Roman" w:cs="Times New Roman"/>
          <w:snapToGrid w:val="0"/>
          <w:szCs w:val="20"/>
        </w:rPr>
        <w:t>LT/1/23/5177/003 – 150 g, N1</w:t>
      </w:r>
    </w:p>
    <w:p w14:paraId="26C9FCB8" w14:textId="6B28DCF7" w:rsidR="00694700" w:rsidRDefault="001A3819" w:rsidP="001A3819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  <w:r w:rsidRPr="001A3819">
        <w:rPr>
          <w:rFonts w:ascii="Times New Roman" w:eastAsia="Times New Roman" w:hAnsi="Times New Roman" w:cs="Times New Roman"/>
          <w:snapToGrid w:val="0"/>
          <w:szCs w:val="20"/>
        </w:rPr>
        <w:t>LT/1/23/5177/004 – 180 g, N1</w:t>
      </w:r>
    </w:p>
    <w:p w14:paraId="1F73ECDB" w14:textId="77777777" w:rsidR="001A3819" w:rsidRDefault="001A3819" w:rsidP="001A381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DF0E607" w14:textId="77777777" w:rsidR="00553EFC" w:rsidRPr="00694700" w:rsidRDefault="00553EFC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DB56374" w14:textId="77777777" w:rsidR="00694700" w:rsidRPr="00694700" w:rsidRDefault="00694700" w:rsidP="0069470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caps/>
        </w:rPr>
      </w:pPr>
      <w:r w:rsidRPr="00694700">
        <w:rPr>
          <w:rFonts w:ascii="Times New Roman" w:eastAsia="Calibri" w:hAnsi="Times New Roman" w:cs="Times New Roman"/>
          <w:b/>
          <w:caps/>
        </w:rPr>
        <w:t>9.</w:t>
      </w:r>
      <w:r w:rsidRPr="00694700">
        <w:rPr>
          <w:rFonts w:ascii="Times New Roman" w:eastAsia="Calibri" w:hAnsi="Times New Roman" w:cs="Times New Roman"/>
          <w:b/>
          <w:caps/>
        </w:rPr>
        <w:tab/>
        <w:t>REGISTRAVIMO / PERREGISTRAVIMO data</w:t>
      </w:r>
    </w:p>
    <w:p w14:paraId="02B50281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52DCC87" w14:textId="04B1AD71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 xml:space="preserve">Registravimo data </w:t>
      </w:r>
      <w:r w:rsidR="001A3819">
        <w:rPr>
          <w:rFonts w:ascii="Times New Roman" w:eastAsia="Times New Roman" w:hAnsi="Times New Roman" w:cs="Times New Roman"/>
          <w:noProof/>
          <w:snapToGrid w:val="0"/>
          <w:szCs w:val="24"/>
        </w:rPr>
        <w:t>2023 m. balandžio 27 d.</w:t>
      </w:r>
    </w:p>
    <w:p w14:paraId="790C43B0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68DB663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59AF31E" w14:textId="77777777" w:rsidR="00694700" w:rsidRPr="00694700" w:rsidRDefault="00694700" w:rsidP="0069470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caps/>
        </w:rPr>
      </w:pPr>
      <w:r w:rsidRPr="00694700">
        <w:rPr>
          <w:rFonts w:ascii="Times New Roman" w:eastAsia="Calibri" w:hAnsi="Times New Roman" w:cs="Times New Roman"/>
          <w:b/>
          <w:caps/>
        </w:rPr>
        <w:t>10.</w:t>
      </w:r>
      <w:r w:rsidRPr="00694700">
        <w:rPr>
          <w:rFonts w:ascii="Times New Roman" w:eastAsia="Calibri" w:hAnsi="Times New Roman" w:cs="Times New Roman"/>
          <w:b/>
          <w:caps/>
        </w:rPr>
        <w:tab/>
        <w:t>teksto peržiūros data</w:t>
      </w:r>
    </w:p>
    <w:p w14:paraId="046DA91C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2272BCA" w14:textId="659ED00B" w:rsidR="00070230" w:rsidRDefault="009B2988" w:rsidP="00694700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2025 m. spalio 17 d.</w:t>
      </w:r>
    </w:p>
    <w:p w14:paraId="4811323F" w14:textId="77777777" w:rsidR="00F00B8E" w:rsidRPr="00694700" w:rsidRDefault="00F00B8E" w:rsidP="006947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3C7ABF1" w14:textId="0C171EA2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694700">
        <w:rPr>
          <w:rFonts w:ascii="Times New Roman" w:eastAsia="Calibri" w:hAnsi="Times New Roman" w:cs="Times New Roman"/>
          <w:noProof/>
        </w:rPr>
        <w:t>Išsami informacija apie šį vaistinį preparatą</w:t>
      </w:r>
      <w:r w:rsidRPr="00694700">
        <w:rPr>
          <w:rFonts w:ascii="Times New Roman" w:eastAsia="Calibri" w:hAnsi="Times New Roman" w:cs="Times New Roman"/>
          <w:lang w:eastAsia="lt-LT"/>
        </w:rPr>
        <w:t xml:space="preserve"> pateikiama Valstybinės vaistų kontrolės tarnybos prie Lietuvos Respublikos sveikatos apsaugos ministerijos tinklalapyje</w:t>
      </w:r>
      <w:r w:rsidR="0054476D">
        <w:rPr>
          <w:rFonts w:ascii="Times New Roman" w:eastAsia="Calibri" w:hAnsi="Times New Roman" w:cs="Times New Roman"/>
          <w:lang w:eastAsia="lt-LT"/>
        </w:rPr>
        <w:t xml:space="preserve"> </w:t>
      </w:r>
      <w:r w:rsidR="0054476D" w:rsidRPr="004452DB">
        <w:rPr>
          <w:rFonts w:ascii="Times New Roman" w:hAnsi="Times New Roman" w:cs="Times New Roman"/>
          <w:color w:val="0000EE"/>
          <w:u w:val="single"/>
          <w:lang w:eastAsia="lt-LT"/>
        </w:rPr>
        <w:t>https://vvkt.lrv.lt/lt/</w:t>
      </w:r>
      <w:r w:rsidR="0054476D" w:rsidRPr="004452DB">
        <w:rPr>
          <w:rFonts w:ascii="Times New Roman" w:hAnsi="Times New Roman" w:cs="Times New Roman"/>
          <w:lang w:eastAsia="lt-LT"/>
        </w:rPr>
        <w:t>.</w:t>
      </w:r>
      <w:r w:rsidRPr="0054476D">
        <w:rPr>
          <w:rFonts w:ascii="Times New Roman" w:eastAsia="Calibri" w:hAnsi="Times New Roman" w:cs="Times New Roman"/>
          <w:lang w:eastAsia="lt-LT"/>
        </w:rPr>
        <w:t xml:space="preserve"> </w:t>
      </w:r>
      <w:r w:rsidRPr="00694700">
        <w:rPr>
          <w:rFonts w:ascii="Times New Roman" w:eastAsia="Calibri" w:hAnsi="Times New Roman" w:cs="Times New Roman"/>
          <w:lang w:eastAsia="lt-LT"/>
        </w:rPr>
        <w:br w:type="page"/>
      </w:r>
    </w:p>
    <w:p w14:paraId="3E1C01EF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3830F4E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5EF093D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E424433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F3F269A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4B8C61F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F958DEC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7725779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8929467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A53E5EB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FA8528A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773872B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6157362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FF84CB2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3A31731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2BD7410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91A6BAB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5A161A7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B2C180A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5A2FF57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92A7FED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E7A8055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C9A49E5" w14:textId="77777777" w:rsidR="00694700" w:rsidRPr="00694700" w:rsidRDefault="00694700" w:rsidP="0069470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lang w:eastAsia="lt-LT"/>
        </w:rPr>
      </w:pPr>
    </w:p>
    <w:p w14:paraId="0611AA57" w14:textId="77777777" w:rsidR="00694700" w:rsidRPr="00694700" w:rsidRDefault="00694700" w:rsidP="0069470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lang w:eastAsia="lt-LT"/>
        </w:rPr>
      </w:pPr>
      <w:r w:rsidRPr="00694700">
        <w:rPr>
          <w:rFonts w:ascii="Times New Roman" w:eastAsia="Calibri" w:hAnsi="Times New Roman" w:cs="Times New Roman"/>
          <w:b/>
          <w:kern w:val="28"/>
          <w:lang w:eastAsia="lt-LT"/>
        </w:rPr>
        <w:t>II PRIEDAS</w:t>
      </w:r>
    </w:p>
    <w:p w14:paraId="6EC07E68" w14:textId="77777777" w:rsidR="00694700" w:rsidRPr="00694700" w:rsidRDefault="00694700" w:rsidP="0069470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lang w:eastAsia="lt-LT"/>
        </w:rPr>
      </w:pPr>
    </w:p>
    <w:p w14:paraId="69BE3B76" w14:textId="77777777" w:rsidR="00694700" w:rsidRPr="00694700" w:rsidRDefault="00694700" w:rsidP="0069470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</w:rPr>
      </w:pPr>
      <w:r w:rsidRPr="00694700">
        <w:rPr>
          <w:rFonts w:ascii="Times New Roman" w:eastAsia="Calibri" w:hAnsi="Times New Roman" w:cs="Times New Roman"/>
          <w:b/>
          <w:caps/>
        </w:rPr>
        <w:t>REGISTRACIJOS SĄLYGOS</w:t>
      </w:r>
    </w:p>
    <w:p w14:paraId="41FC1C6C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FDB2D0D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94700">
        <w:rPr>
          <w:rFonts w:ascii="Times New Roman" w:eastAsia="Calibri" w:hAnsi="Times New Roman" w:cs="Times New Roman"/>
          <w:b/>
        </w:rPr>
        <w:t>A.</w:t>
      </w:r>
      <w:r w:rsidRPr="00694700">
        <w:rPr>
          <w:rFonts w:ascii="Times New Roman" w:eastAsia="Calibri" w:hAnsi="Times New Roman" w:cs="Times New Roman"/>
          <w:b/>
        </w:rPr>
        <w:tab/>
        <w:t>GAMINTOJAS (-AI) ATSAKINGAS (-I) UŽ SERIJŲ IŠLEIDIMĄ</w:t>
      </w:r>
    </w:p>
    <w:p w14:paraId="165C596A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6FDEFD90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94700">
        <w:rPr>
          <w:rFonts w:ascii="Times New Roman" w:eastAsia="Calibri" w:hAnsi="Times New Roman" w:cs="Times New Roman"/>
          <w:b/>
        </w:rPr>
        <w:t>B.</w:t>
      </w:r>
      <w:r w:rsidRPr="00694700">
        <w:rPr>
          <w:rFonts w:ascii="Times New Roman" w:eastAsia="Calibri" w:hAnsi="Times New Roman" w:cs="Times New Roman"/>
          <w:b/>
        </w:rPr>
        <w:tab/>
        <w:t>TIEKIMO IR VARTOJIMO SĄLYGOS IR APRIBOJIMAI</w:t>
      </w:r>
    </w:p>
    <w:p w14:paraId="58B27725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191ADC4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CC4248C" w14:textId="77777777" w:rsidR="00694700" w:rsidRPr="00694700" w:rsidRDefault="00694700" w:rsidP="0069470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</w:rPr>
      </w:pPr>
      <w:r w:rsidRPr="00694700">
        <w:rPr>
          <w:rFonts w:ascii="Times New Roman" w:eastAsia="Calibri" w:hAnsi="Times New Roman" w:cs="Times New Roman"/>
          <w:b/>
        </w:rPr>
        <w:br w:type="page"/>
      </w:r>
      <w:r w:rsidRPr="00694700">
        <w:rPr>
          <w:rFonts w:ascii="Times New Roman" w:eastAsia="Calibri" w:hAnsi="Times New Roman" w:cs="Times New Roman"/>
          <w:b/>
        </w:rPr>
        <w:lastRenderedPageBreak/>
        <w:t>A.</w:t>
      </w:r>
      <w:r w:rsidRPr="00694700">
        <w:rPr>
          <w:rFonts w:ascii="Times New Roman" w:eastAsia="Calibri" w:hAnsi="Times New Roman" w:cs="Times New Roman"/>
          <w:b/>
        </w:rPr>
        <w:tab/>
        <w:t>GAMINTOJAS (-AI), ATSAKINGAS (-I) UŽ SERIJŲ IŠLEIDIMĄ</w:t>
      </w:r>
    </w:p>
    <w:p w14:paraId="6BBB01B9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03E0182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u w:val="single"/>
          <w:lang w:eastAsia="lt-LT"/>
        </w:rPr>
      </w:pPr>
      <w:r w:rsidRPr="00694700">
        <w:rPr>
          <w:rFonts w:ascii="Times New Roman" w:eastAsia="Calibri" w:hAnsi="Times New Roman" w:cs="Times New Roman"/>
          <w:u w:val="single"/>
          <w:lang w:eastAsia="lt-LT"/>
        </w:rPr>
        <w:t>Gamintojo (-ų), atsakingo (-ų) už serijų išleidimą, pavadinimas (-ai) ir adresas (-ai)</w:t>
      </w:r>
    </w:p>
    <w:p w14:paraId="65CC8FE5" w14:textId="77777777" w:rsidR="00717B7C" w:rsidRPr="00717B7C" w:rsidRDefault="00717B7C" w:rsidP="00717B7C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</w:rPr>
      </w:pPr>
    </w:p>
    <w:p w14:paraId="73B942D2" w14:textId="77777777" w:rsidR="006E1801" w:rsidRPr="006E1801" w:rsidRDefault="006E1801" w:rsidP="006E18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6E1801">
        <w:rPr>
          <w:rFonts w:ascii="Times New Roman" w:eastAsia="Times New Roman" w:hAnsi="Times New Roman" w:cs="Times New Roman"/>
        </w:rPr>
        <w:t>Kern</w:t>
      </w:r>
      <w:proofErr w:type="spellEnd"/>
      <w:r w:rsidRPr="006E1801">
        <w:rPr>
          <w:rFonts w:ascii="Times New Roman" w:eastAsia="Times New Roman" w:hAnsi="Times New Roman" w:cs="Times New Roman"/>
        </w:rPr>
        <w:t xml:space="preserve"> Pharma S.L.</w:t>
      </w:r>
    </w:p>
    <w:p w14:paraId="25455978" w14:textId="77777777" w:rsidR="006E1801" w:rsidRPr="006E1801" w:rsidRDefault="006E1801" w:rsidP="006E18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6E1801">
        <w:rPr>
          <w:rFonts w:ascii="Times New Roman" w:eastAsia="Times New Roman" w:hAnsi="Times New Roman" w:cs="Times New Roman"/>
        </w:rPr>
        <w:t>Calle</w:t>
      </w:r>
      <w:proofErr w:type="spellEnd"/>
      <w:r w:rsidRPr="006E18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1801">
        <w:rPr>
          <w:rFonts w:ascii="Times New Roman" w:eastAsia="Times New Roman" w:hAnsi="Times New Roman" w:cs="Times New Roman"/>
        </w:rPr>
        <w:t>Venus</w:t>
      </w:r>
      <w:proofErr w:type="spellEnd"/>
      <w:r w:rsidRPr="006E1801">
        <w:rPr>
          <w:rFonts w:ascii="Times New Roman" w:eastAsia="Times New Roman" w:hAnsi="Times New Roman" w:cs="Times New Roman"/>
        </w:rPr>
        <w:t xml:space="preserve"> 72</w:t>
      </w:r>
    </w:p>
    <w:p w14:paraId="708608B6" w14:textId="77777777" w:rsidR="006E1801" w:rsidRPr="006E1801" w:rsidRDefault="006E1801" w:rsidP="006E18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1801">
        <w:rPr>
          <w:rFonts w:ascii="Times New Roman" w:eastAsia="Times New Roman" w:hAnsi="Times New Roman" w:cs="Times New Roman"/>
        </w:rPr>
        <w:t xml:space="preserve">Poligono </w:t>
      </w:r>
      <w:proofErr w:type="spellStart"/>
      <w:r w:rsidRPr="006E1801">
        <w:rPr>
          <w:rFonts w:ascii="Times New Roman" w:eastAsia="Times New Roman" w:hAnsi="Times New Roman" w:cs="Times New Roman"/>
        </w:rPr>
        <w:t>Industrial</w:t>
      </w:r>
      <w:proofErr w:type="spellEnd"/>
      <w:r w:rsidRPr="006E18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1801">
        <w:rPr>
          <w:rFonts w:ascii="Times New Roman" w:eastAsia="Times New Roman" w:hAnsi="Times New Roman" w:cs="Times New Roman"/>
        </w:rPr>
        <w:t>Colon</w:t>
      </w:r>
      <w:proofErr w:type="spellEnd"/>
      <w:r w:rsidRPr="006E1801">
        <w:rPr>
          <w:rFonts w:ascii="Times New Roman" w:eastAsia="Times New Roman" w:hAnsi="Times New Roman" w:cs="Times New Roman"/>
        </w:rPr>
        <w:t xml:space="preserve"> II</w:t>
      </w:r>
    </w:p>
    <w:p w14:paraId="61093031" w14:textId="77777777" w:rsidR="006E1801" w:rsidRPr="006E1801" w:rsidRDefault="006E1801" w:rsidP="006E18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6E1801">
        <w:rPr>
          <w:rFonts w:ascii="Times New Roman" w:eastAsia="Times New Roman" w:hAnsi="Times New Roman" w:cs="Times New Roman"/>
        </w:rPr>
        <w:t>Terrassa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E1801">
        <w:rPr>
          <w:rFonts w:ascii="Times New Roman" w:eastAsia="Times New Roman" w:hAnsi="Times New Roman" w:cs="Times New Roman"/>
        </w:rPr>
        <w:t>Barcelona</w:t>
      </w:r>
      <w:proofErr w:type="spellEnd"/>
    </w:p>
    <w:p w14:paraId="388AAE3B" w14:textId="77777777" w:rsidR="006E1801" w:rsidRPr="006E1801" w:rsidRDefault="006E1801" w:rsidP="006E18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1801">
        <w:rPr>
          <w:rFonts w:ascii="Times New Roman" w:eastAsia="Times New Roman" w:hAnsi="Times New Roman" w:cs="Times New Roman"/>
        </w:rPr>
        <w:t>08228</w:t>
      </w:r>
      <w:r>
        <w:rPr>
          <w:rFonts w:ascii="Times New Roman" w:eastAsia="Times New Roman" w:hAnsi="Times New Roman" w:cs="Times New Roman"/>
        </w:rPr>
        <w:t xml:space="preserve"> -Ispanija</w:t>
      </w:r>
    </w:p>
    <w:p w14:paraId="3B4ACC86" w14:textId="77777777" w:rsidR="006E1801" w:rsidRDefault="006E1801" w:rsidP="006E18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F950845" w14:textId="77777777" w:rsidR="00AE0511" w:rsidRDefault="00AE0511" w:rsidP="006E18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arba</w:t>
      </w:r>
    </w:p>
    <w:p w14:paraId="536B25DE" w14:textId="77777777" w:rsidR="00AE0511" w:rsidRPr="006E1801" w:rsidRDefault="00AE0511" w:rsidP="006E18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0989794" w14:textId="77777777" w:rsidR="006E1801" w:rsidRPr="006E1801" w:rsidRDefault="006E1801" w:rsidP="006E18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6E1801">
        <w:rPr>
          <w:rFonts w:ascii="Times New Roman" w:eastAsia="Times New Roman" w:hAnsi="Times New Roman" w:cs="Times New Roman"/>
        </w:rPr>
        <w:t>Lek</w:t>
      </w:r>
      <w:proofErr w:type="spellEnd"/>
      <w:r w:rsidRPr="006E18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1801">
        <w:rPr>
          <w:rFonts w:ascii="Times New Roman" w:eastAsia="Times New Roman" w:hAnsi="Times New Roman" w:cs="Times New Roman"/>
        </w:rPr>
        <w:t>Pharmaceuticals</w:t>
      </w:r>
      <w:proofErr w:type="spellEnd"/>
      <w:r w:rsidRPr="006E18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1801">
        <w:rPr>
          <w:rFonts w:ascii="Times New Roman" w:eastAsia="Times New Roman" w:hAnsi="Times New Roman" w:cs="Times New Roman"/>
        </w:rPr>
        <w:t>d.d</w:t>
      </w:r>
      <w:proofErr w:type="spellEnd"/>
      <w:r w:rsidRPr="006E1801">
        <w:rPr>
          <w:rFonts w:ascii="Times New Roman" w:eastAsia="Times New Roman" w:hAnsi="Times New Roman" w:cs="Times New Roman"/>
        </w:rPr>
        <w:t>.</w:t>
      </w:r>
    </w:p>
    <w:p w14:paraId="08FBF21E" w14:textId="77777777" w:rsidR="006E1801" w:rsidRPr="006E1801" w:rsidRDefault="006E1801" w:rsidP="006E18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6E1801">
        <w:rPr>
          <w:rFonts w:ascii="Times New Roman" w:eastAsia="Times New Roman" w:hAnsi="Times New Roman" w:cs="Times New Roman"/>
        </w:rPr>
        <w:t>Verovskova</w:t>
      </w:r>
      <w:proofErr w:type="spellEnd"/>
      <w:r w:rsidRPr="006E18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1801">
        <w:rPr>
          <w:rFonts w:ascii="Times New Roman" w:eastAsia="Times New Roman" w:hAnsi="Times New Roman" w:cs="Times New Roman"/>
        </w:rPr>
        <w:t>Ulica</w:t>
      </w:r>
      <w:proofErr w:type="spellEnd"/>
      <w:r w:rsidRPr="006E1801">
        <w:rPr>
          <w:rFonts w:ascii="Times New Roman" w:eastAsia="Times New Roman" w:hAnsi="Times New Roman" w:cs="Times New Roman"/>
        </w:rPr>
        <w:t xml:space="preserve"> 57</w:t>
      </w:r>
    </w:p>
    <w:p w14:paraId="44842B36" w14:textId="77777777" w:rsidR="006E1801" w:rsidRPr="006E1801" w:rsidRDefault="006E1801" w:rsidP="006E18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6E1801">
        <w:rPr>
          <w:rFonts w:ascii="Times New Roman" w:eastAsia="Times New Roman" w:hAnsi="Times New Roman" w:cs="Times New Roman"/>
        </w:rPr>
        <w:t>Ljubljana</w:t>
      </w:r>
      <w:proofErr w:type="spellEnd"/>
    </w:p>
    <w:p w14:paraId="1D7A86F1" w14:textId="77777777" w:rsidR="00717B7C" w:rsidRDefault="006E1801" w:rsidP="00717B7C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</w:rPr>
      </w:pPr>
      <w:r w:rsidRPr="006E1801">
        <w:rPr>
          <w:rFonts w:ascii="Times New Roman" w:eastAsia="Times New Roman" w:hAnsi="Times New Roman" w:cs="Times New Roman"/>
        </w:rPr>
        <w:t>1526-Sloveni</w:t>
      </w:r>
      <w:r>
        <w:rPr>
          <w:rFonts w:ascii="Times New Roman" w:eastAsia="Times New Roman" w:hAnsi="Times New Roman" w:cs="Times New Roman"/>
        </w:rPr>
        <w:t>j</w:t>
      </w:r>
      <w:r w:rsidRPr="006E1801">
        <w:rPr>
          <w:rFonts w:ascii="Times New Roman" w:eastAsia="Times New Roman" w:hAnsi="Times New Roman" w:cs="Times New Roman"/>
        </w:rPr>
        <w:t xml:space="preserve">a </w:t>
      </w:r>
    </w:p>
    <w:p w14:paraId="5312D19F" w14:textId="77777777" w:rsidR="006E1801" w:rsidRPr="00717B7C" w:rsidRDefault="006E1801" w:rsidP="00717B7C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</w:rPr>
      </w:pPr>
    </w:p>
    <w:p w14:paraId="1400AC23" w14:textId="77777777" w:rsidR="00717B7C" w:rsidRPr="00717B7C" w:rsidRDefault="00717B7C" w:rsidP="00717B7C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</w:rPr>
      </w:pPr>
      <w:r w:rsidRPr="00717B7C">
        <w:rPr>
          <w:rFonts w:ascii="Times New Roman" w:eastAsia="Times New Roman" w:hAnsi="Times New Roman" w:cs="Times New Roman"/>
        </w:rPr>
        <w:t>Su pakuote pateikiamame lapelyje nurodomas gamintojo, atsakingo už konkrečios serijos išleidimą, pavadinimas ir adresas.</w:t>
      </w:r>
    </w:p>
    <w:p w14:paraId="78D884D1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56C386B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3BD2954" w14:textId="77777777" w:rsidR="00694700" w:rsidRPr="00694700" w:rsidRDefault="00694700" w:rsidP="0069470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</w:rPr>
      </w:pPr>
      <w:bookmarkStart w:id="11" w:name="_Toc129243254"/>
      <w:bookmarkStart w:id="12" w:name="_Toc129243129"/>
      <w:r w:rsidRPr="00694700">
        <w:rPr>
          <w:rFonts w:ascii="Times New Roman" w:eastAsia="Calibri" w:hAnsi="Times New Roman" w:cs="Times New Roman"/>
          <w:b/>
        </w:rPr>
        <w:t>B.</w:t>
      </w:r>
      <w:r w:rsidRPr="00694700">
        <w:rPr>
          <w:rFonts w:ascii="Times New Roman" w:eastAsia="Calibri" w:hAnsi="Times New Roman" w:cs="Times New Roman"/>
          <w:b/>
        </w:rPr>
        <w:tab/>
      </w:r>
      <w:bookmarkEnd w:id="11"/>
      <w:bookmarkEnd w:id="12"/>
      <w:r w:rsidRPr="00694700">
        <w:rPr>
          <w:rFonts w:ascii="Times New Roman" w:eastAsia="Calibri" w:hAnsi="Times New Roman" w:cs="Times New Roman"/>
          <w:b/>
        </w:rPr>
        <w:t>TIEKIMO IR VARTOJIMO SĄLYGOS IR APRIBOJIMAI</w:t>
      </w:r>
    </w:p>
    <w:p w14:paraId="4AE747CB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5BA0D24" w14:textId="77777777" w:rsidR="00694700" w:rsidRPr="00694700" w:rsidRDefault="00553EFC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6E1801">
        <w:rPr>
          <w:rFonts w:ascii="Times New Roman" w:eastAsia="Calibri" w:hAnsi="Times New Roman" w:cs="Times New Roman"/>
          <w:lang w:eastAsia="lt-LT"/>
        </w:rPr>
        <w:t>Ner</w:t>
      </w:r>
      <w:r w:rsidR="00694700" w:rsidRPr="006E1801">
        <w:rPr>
          <w:rFonts w:ascii="Times New Roman" w:eastAsia="Calibri" w:hAnsi="Times New Roman" w:cs="Times New Roman"/>
          <w:lang w:eastAsia="lt-LT"/>
        </w:rPr>
        <w:t>eceptinis vaistinis preparatas.</w:t>
      </w:r>
    </w:p>
    <w:p w14:paraId="6D96E21C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06D49AD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BB05548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6C4600F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694700">
        <w:rPr>
          <w:rFonts w:ascii="Times New Roman" w:eastAsia="Calibri" w:hAnsi="Times New Roman" w:cs="Times New Roman"/>
          <w:lang w:eastAsia="lt-LT"/>
        </w:rPr>
        <w:br w:type="page"/>
      </w:r>
    </w:p>
    <w:p w14:paraId="36A5DC11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3F84FFF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821989E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BE8BAF7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A598035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6982913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66CA41A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0E0705C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D433703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6A253C4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C7472B3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A611778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9CE1349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1C6B64E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F4C9F8E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99206E5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21F3FC8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3DEA529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F72F701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87AA46D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402B2E1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6952DF0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41045FB" w14:textId="77777777" w:rsidR="00694700" w:rsidRPr="00694700" w:rsidRDefault="00694700" w:rsidP="0069470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lang w:eastAsia="lt-LT"/>
        </w:rPr>
      </w:pPr>
    </w:p>
    <w:p w14:paraId="7F594FF9" w14:textId="77777777" w:rsidR="00694700" w:rsidRPr="00694700" w:rsidRDefault="00694700" w:rsidP="0069470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lang w:eastAsia="lt-LT"/>
        </w:rPr>
      </w:pPr>
      <w:r w:rsidRPr="00694700">
        <w:rPr>
          <w:rFonts w:ascii="Times New Roman" w:eastAsia="Calibri" w:hAnsi="Times New Roman" w:cs="Times New Roman"/>
          <w:b/>
          <w:kern w:val="28"/>
          <w:lang w:eastAsia="lt-LT"/>
        </w:rPr>
        <w:t>III PRIEDAS</w:t>
      </w:r>
    </w:p>
    <w:p w14:paraId="205E0097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1496185" w14:textId="77777777" w:rsidR="00694700" w:rsidRPr="00694700" w:rsidRDefault="00694700" w:rsidP="006947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lt-LT"/>
        </w:rPr>
      </w:pPr>
      <w:r w:rsidRPr="00694700">
        <w:rPr>
          <w:rFonts w:ascii="Times New Roman" w:eastAsia="Calibri" w:hAnsi="Times New Roman" w:cs="Times New Roman"/>
          <w:b/>
          <w:bCs/>
          <w:lang w:eastAsia="lt-LT"/>
        </w:rPr>
        <w:t>ŽENKLINIMAS IR PAKUOTĖS LAPELIS</w:t>
      </w:r>
    </w:p>
    <w:p w14:paraId="072EFBCB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07E515F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9046CF2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9D46C09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541734E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AF14F9A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6879FBB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C07D280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  <w:r w:rsidRPr="00694700">
        <w:rPr>
          <w:rFonts w:ascii="Times New Roman" w:eastAsia="Calibri" w:hAnsi="Times New Roman" w:cs="Times New Roman"/>
          <w:b/>
          <w:bCs/>
          <w:kern w:val="28"/>
          <w:lang w:eastAsia="lt-LT"/>
        </w:rPr>
        <w:br w:type="page"/>
      </w:r>
    </w:p>
    <w:p w14:paraId="63236538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5FEF04B0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6F93AAA1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0F05C266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6AFF89B6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6852EFF8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50CCE9D0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6032BFE8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15F8FDFA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0C34195E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45BDF1CE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22F250B1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450E5C82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52FFC8A2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39C0CDC9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34A3772E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7E1FED68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29E3BCD9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20D0934C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7CAF8281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742E7C08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365931C6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b/>
          <w:bCs/>
          <w:kern w:val="28"/>
          <w:lang w:eastAsia="lt-LT"/>
        </w:rPr>
      </w:pPr>
    </w:p>
    <w:p w14:paraId="16D73DF1" w14:textId="77777777" w:rsidR="00694700" w:rsidRPr="00694700" w:rsidRDefault="00694700" w:rsidP="0069470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lang w:eastAsia="lt-LT"/>
        </w:rPr>
      </w:pPr>
    </w:p>
    <w:p w14:paraId="5A700531" w14:textId="77777777" w:rsidR="00694700" w:rsidRPr="00694700" w:rsidRDefault="00694700" w:rsidP="0069470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lang w:eastAsia="lt-LT"/>
        </w:rPr>
      </w:pPr>
      <w:r w:rsidRPr="00694700">
        <w:rPr>
          <w:rFonts w:ascii="Times New Roman" w:eastAsia="Calibri" w:hAnsi="Times New Roman" w:cs="Times New Roman"/>
          <w:b/>
          <w:kern w:val="28"/>
          <w:lang w:eastAsia="lt-LT"/>
        </w:rPr>
        <w:t>A. ŽENKLINIMAS</w:t>
      </w:r>
    </w:p>
    <w:p w14:paraId="1683FCF3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08BA914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8E243F2" w14:textId="77777777" w:rsidR="00694700" w:rsidRPr="00694700" w:rsidRDefault="00694700" w:rsidP="00694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lang w:eastAsia="lt-LT"/>
        </w:rPr>
      </w:pPr>
      <w:r w:rsidRPr="00694700">
        <w:rPr>
          <w:rFonts w:ascii="Times New Roman" w:eastAsia="Calibri" w:hAnsi="Times New Roman" w:cs="Times New Roman"/>
          <w:b/>
          <w:noProof/>
          <w:lang w:eastAsia="lt-LT"/>
        </w:rPr>
        <w:br w:type="page"/>
      </w:r>
      <w:r w:rsidRPr="00694700">
        <w:rPr>
          <w:rFonts w:ascii="Times New Roman" w:eastAsia="Calibri" w:hAnsi="Times New Roman" w:cs="Times New Roman"/>
          <w:b/>
          <w:noProof/>
          <w:lang w:eastAsia="lt-LT"/>
        </w:rPr>
        <w:lastRenderedPageBreak/>
        <w:t>INFORMACIJA ANT IŠORINĖS PAKUOTĖS</w:t>
      </w:r>
    </w:p>
    <w:p w14:paraId="4B559965" w14:textId="77777777" w:rsidR="00694700" w:rsidRPr="00694700" w:rsidRDefault="00694700" w:rsidP="00694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lang w:eastAsia="lt-LT"/>
        </w:rPr>
      </w:pPr>
    </w:p>
    <w:p w14:paraId="2DEA828C" w14:textId="77777777" w:rsidR="00694700" w:rsidRPr="00694700" w:rsidRDefault="00694700" w:rsidP="00694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lang w:eastAsia="lt-LT"/>
        </w:rPr>
      </w:pPr>
      <w:r w:rsidRPr="00694700">
        <w:rPr>
          <w:rFonts w:ascii="Times New Roman" w:eastAsia="Calibri" w:hAnsi="Times New Roman" w:cs="Times New Roman"/>
          <w:b/>
          <w:noProof/>
          <w:lang w:eastAsia="lt-LT"/>
        </w:rPr>
        <w:t>KARTONO DĖŽUTĖ</w:t>
      </w:r>
    </w:p>
    <w:p w14:paraId="189EF9F2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5E77E86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CEDAAB4" w14:textId="77777777" w:rsidR="00694700" w:rsidRPr="00694700" w:rsidRDefault="00694700" w:rsidP="00694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lang w:eastAsia="lt-LT"/>
        </w:rPr>
      </w:pPr>
      <w:r w:rsidRPr="00694700">
        <w:rPr>
          <w:rFonts w:ascii="Times New Roman" w:eastAsia="Calibri" w:hAnsi="Times New Roman" w:cs="Times New Roman"/>
          <w:b/>
          <w:noProof/>
          <w:lang w:eastAsia="lt-LT"/>
        </w:rPr>
        <w:t>1.</w:t>
      </w:r>
      <w:r w:rsidRPr="00694700">
        <w:rPr>
          <w:rFonts w:ascii="Times New Roman" w:eastAsia="Calibri" w:hAnsi="Times New Roman" w:cs="Times New Roman"/>
          <w:b/>
          <w:noProof/>
          <w:lang w:eastAsia="lt-LT"/>
        </w:rPr>
        <w:tab/>
        <w:t>VAISTINIO PREPARATO PAVADINIMAS</w:t>
      </w:r>
    </w:p>
    <w:p w14:paraId="04BA94EF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4F04AA0" w14:textId="3420EB75" w:rsidR="00694700" w:rsidRPr="00694700" w:rsidRDefault="008B2E7D" w:rsidP="00694700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Diclac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 w:rsidR="00694700" w:rsidRPr="00694700">
        <w:rPr>
          <w:rFonts w:ascii="Times New Roman" w:eastAsia="Calibri" w:hAnsi="Times New Roman" w:cs="Times New Roman"/>
        </w:rPr>
        <w:t>23,2 mg/g gelis</w:t>
      </w:r>
    </w:p>
    <w:p w14:paraId="116B9FA3" w14:textId="77777777" w:rsidR="00644621" w:rsidRDefault="00644621" w:rsidP="00694700">
      <w:pPr>
        <w:spacing w:after="0" w:line="240" w:lineRule="auto"/>
        <w:rPr>
          <w:rFonts w:ascii="Times New Roman" w:eastAsia="Calibri" w:hAnsi="Times New Roman" w:cs="Times New Roman"/>
          <w:i/>
          <w:lang w:eastAsia="lt-LT"/>
        </w:rPr>
      </w:pPr>
    </w:p>
    <w:p w14:paraId="4E6B1F65" w14:textId="77777777" w:rsidR="00975B4E" w:rsidRPr="00644621" w:rsidRDefault="00975B4E" w:rsidP="00975B4E">
      <w:pPr>
        <w:spacing w:after="0" w:line="240" w:lineRule="auto"/>
        <w:rPr>
          <w:rFonts w:ascii="Times New Roman" w:eastAsia="Calibri" w:hAnsi="Times New Roman" w:cs="Times New Roman"/>
          <w:iCs/>
          <w:lang w:eastAsia="lt-LT"/>
        </w:rPr>
      </w:pPr>
      <w:proofErr w:type="spellStart"/>
      <w:r>
        <w:rPr>
          <w:rFonts w:ascii="Times New Roman" w:eastAsia="Calibri" w:hAnsi="Times New Roman" w:cs="Times New Roman"/>
          <w:iCs/>
          <w:lang w:eastAsia="lt-LT"/>
        </w:rPr>
        <w:t>d</w:t>
      </w:r>
      <w:r w:rsidRPr="008A34D0">
        <w:rPr>
          <w:rFonts w:ascii="Times New Roman" w:eastAsia="Calibri" w:hAnsi="Times New Roman" w:cs="Times New Roman"/>
          <w:iCs/>
          <w:lang w:eastAsia="lt-LT"/>
        </w:rPr>
        <w:t>iklofenako</w:t>
      </w:r>
      <w:proofErr w:type="spellEnd"/>
      <w:r w:rsidRPr="008A34D0">
        <w:rPr>
          <w:rFonts w:ascii="Times New Roman" w:eastAsia="Calibri" w:hAnsi="Times New Roman" w:cs="Times New Roman"/>
          <w:iCs/>
          <w:lang w:eastAsia="lt-LT"/>
        </w:rPr>
        <w:t xml:space="preserve"> </w:t>
      </w:r>
      <w:proofErr w:type="spellStart"/>
      <w:r w:rsidRPr="008A34D0">
        <w:rPr>
          <w:rFonts w:ascii="Times New Roman" w:eastAsia="Calibri" w:hAnsi="Times New Roman" w:cs="Times New Roman"/>
          <w:iCs/>
          <w:lang w:eastAsia="lt-LT"/>
        </w:rPr>
        <w:t>dietilaminas</w:t>
      </w:r>
      <w:proofErr w:type="spellEnd"/>
    </w:p>
    <w:p w14:paraId="410F8364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B306501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A9F8A63" w14:textId="77777777" w:rsidR="00694700" w:rsidRPr="00694700" w:rsidRDefault="00694700" w:rsidP="00694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lang w:eastAsia="lt-LT"/>
        </w:rPr>
      </w:pPr>
      <w:r w:rsidRPr="00694700">
        <w:rPr>
          <w:rFonts w:ascii="Times New Roman" w:eastAsia="Calibri" w:hAnsi="Times New Roman" w:cs="Times New Roman"/>
          <w:b/>
          <w:noProof/>
          <w:lang w:eastAsia="lt-LT"/>
        </w:rPr>
        <w:t>2.</w:t>
      </w:r>
      <w:r w:rsidRPr="00694700">
        <w:rPr>
          <w:rFonts w:ascii="Times New Roman" w:eastAsia="Calibri" w:hAnsi="Times New Roman" w:cs="Times New Roman"/>
          <w:b/>
          <w:noProof/>
          <w:lang w:eastAsia="lt-LT"/>
        </w:rPr>
        <w:tab/>
        <w:t>VEIKLIOJI (-IOS) MEDŽIAGA (-OS) IR JOS (-Ų) KIEKIS (-IAI)</w:t>
      </w:r>
    </w:p>
    <w:p w14:paraId="358CEC8E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A5BCF56" w14:textId="77777777" w:rsidR="00694700" w:rsidRPr="00694700" w:rsidRDefault="00223F43" w:rsidP="0069470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Kiekviename </w:t>
      </w:r>
      <w:r w:rsidR="00E33775">
        <w:rPr>
          <w:rFonts w:ascii="Times New Roman" w:eastAsia="Calibri" w:hAnsi="Times New Roman" w:cs="Times New Roman"/>
        </w:rPr>
        <w:t xml:space="preserve">gelio </w:t>
      </w:r>
      <w:r>
        <w:rPr>
          <w:rFonts w:ascii="Times New Roman" w:eastAsia="Calibri" w:hAnsi="Times New Roman" w:cs="Times New Roman"/>
        </w:rPr>
        <w:t xml:space="preserve">grame </w:t>
      </w:r>
      <w:r w:rsidR="00694700" w:rsidRPr="00694700">
        <w:rPr>
          <w:rFonts w:ascii="Times New Roman" w:eastAsia="Calibri" w:hAnsi="Times New Roman" w:cs="Times New Roman"/>
        </w:rPr>
        <w:t xml:space="preserve">yra 23,2 mg </w:t>
      </w:r>
      <w:proofErr w:type="spellStart"/>
      <w:r w:rsidR="00694700" w:rsidRPr="00694700">
        <w:rPr>
          <w:rFonts w:ascii="Times New Roman" w:eastAsia="Calibri" w:hAnsi="Times New Roman" w:cs="Times New Roman"/>
        </w:rPr>
        <w:t>diklofenako</w:t>
      </w:r>
      <w:proofErr w:type="spellEnd"/>
      <w:r w:rsidR="00694700" w:rsidRPr="00694700">
        <w:rPr>
          <w:rFonts w:ascii="Times New Roman" w:eastAsia="Calibri" w:hAnsi="Times New Roman" w:cs="Times New Roman"/>
        </w:rPr>
        <w:t xml:space="preserve"> </w:t>
      </w:r>
      <w:proofErr w:type="spellStart"/>
      <w:r w:rsidR="00694700" w:rsidRPr="00694700">
        <w:rPr>
          <w:rFonts w:ascii="Times New Roman" w:eastAsia="Calibri" w:hAnsi="Times New Roman" w:cs="Times New Roman"/>
        </w:rPr>
        <w:t>dietilamino</w:t>
      </w:r>
      <w:proofErr w:type="spellEnd"/>
      <w:r w:rsidR="00FE0108">
        <w:rPr>
          <w:rFonts w:ascii="Times New Roman" w:eastAsia="Calibri" w:hAnsi="Times New Roman" w:cs="Times New Roman"/>
        </w:rPr>
        <w:t xml:space="preserve"> (</w:t>
      </w:r>
      <w:r w:rsidR="00694700" w:rsidRPr="00694700">
        <w:rPr>
          <w:rFonts w:ascii="Times New Roman" w:eastAsia="Calibri" w:hAnsi="Times New Roman" w:cs="Times New Roman"/>
        </w:rPr>
        <w:t>atitinka</w:t>
      </w:r>
      <w:r w:rsidR="00280923">
        <w:rPr>
          <w:rFonts w:ascii="Times New Roman" w:eastAsia="Calibri" w:hAnsi="Times New Roman" w:cs="Times New Roman"/>
        </w:rPr>
        <w:t>nčio</w:t>
      </w:r>
      <w:r w:rsidR="00694700" w:rsidRPr="00694700">
        <w:rPr>
          <w:rFonts w:ascii="Times New Roman" w:eastAsia="Calibri" w:hAnsi="Times New Roman" w:cs="Times New Roman"/>
        </w:rPr>
        <w:t xml:space="preserve"> 20 mg </w:t>
      </w:r>
      <w:proofErr w:type="spellStart"/>
      <w:r w:rsidR="00694700" w:rsidRPr="00694700">
        <w:rPr>
          <w:rFonts w:ascii="Times New Roman" w:eastAsia="Calibri" w:hAnsi="Times New Roman" w:cs="Times New Roman"/>
        </w:rPr>
        <w:t>diklofenako</w:t>
      </w:r>
      <w:proofErr w:type="spellEnd"/>
      <w:r w:rsidR="00694700" w:rsidRPr="00694700">
        <w:rPr>
          <w:rFonts w:ascii="Times New Roman" w:eastAsia="Calibri" w:hAnsi="Times New Roman" w:cs="Times New Roman"/>
        </w:rPr>
        <w:t xml:space="preserve"> natrio</w:t>
      </w:r>
      <w:r w:rsidR="00AE0511">
        <w:rPr>
          <w:rFonts w:ascii="Times New Roman" w:eastAsia="Calibri" w:hAnsi="Times New Roman" w:cs="Times New Roman"/>
        </w:rPr>
        <w:t>)</w:t>
      </w:r>
      <w:r w:rsidR="00694700" w:rsidRPr="00694700">
        <w:rPr>
          <w:rFonts w:ascii="Times New Roman" w:eastAsia="Calibri" w:hAnsi="Times New Roman" w:cs="Times New Roman"/>
        </w:rPr>
        <w:t>.</w:t>
      </w:r>
    </w:p>
    <w:p w14:paraId="2F2E0896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40C1D2A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FC7905A" w14:textId="77777777" w:rsidR="00694700" w:rsidRPr="00694700" w:rsidRDefault="00694700" w:rsidP="00694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lang w:eastAsia="lt-LT"/>
        </w:rPr>
      </w:pPr>
      <w:r w:rsidRPr="00694700">
        <w:rPr>
          <w:rFonts w:ascii="Times New Roman" w:eastAsia="Calibri" w:hAnsi="Times New Roman" w:cs="Times New Roman"/>
          <w:b/>
          <w:noProof/>
          <w:lang w:eastAsia="lt-LT"/>
        </w:rPr>
        <w:t>3.</w:t>
      </w:r>
      <w:r w:rsidRPr="00694700">
        <w:rPr>
          <w:rFonts w:ascii="Times New Roman" w:eastAsia="Calibri" w:hAnsi="Times New Roman" w:cs="Times New Roman"/>
          <w:b/>
          <w:noProof/>
          <w:lang w:eastAsia="lt-LT"/>
        </w:rPr>
        <w:tab/>
        <w:t>PAGALBINIŲ MEDŽIAGŲ SĄRAŠAS</w:t>
      </w:r>
    </w:p>
    <w:p w14:paraId="15F99A19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3997CE9" w14:textId="516C60D1" w:rsidR="00694700" w:rsidRPr="0014277D" w:rsidRDefault="00280923" w:rsidP="00CB2AD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lang w:eastAsia="lt-LT"/>
        </w:rPr>
      </w:pPr>
      <w:proofErr w:type="spellStart"/>
      <w:r w:rsidRPr="0014277D">
        <w:rPr>
          <w:rFonts w:ascii="Times New Roman" w:eastAsia="Calibri" w:hAnsi="Times New Roman" w:cs="Times New Roman"/>
          <w:iCs/>
          <w:lang w:eastAsia="lt-LT"/>
        </w:rPr>
        <w:t>Propylenglycolum</w:t>
      </w:r>
      <w:proofErr w:type="spellEnd"/>
      <w:r w:rsidR="00AE0511">
        <w:rPr>
          <w:rFonts w:ascii="Times New Roman" w:eastAsia="Calibri" w:hAnsi="Times New Roman" w:cs="Times New Roman"/>
          <w:iCs/>
          <w:lang w:eastAsia="lt-LT"/>
        </w:rPr>
        <w:t xml:space="preserve"> </w:t>
      </w:r>
      <w:r w:rsidR="00AE0511">
        <w:rPr>
          <w:rFonts w:ascii="Times New Roman" w:eastAsia="SimSun" w:hAnsi="Times New Roman" w:cs="Times New Roman"/>
          <w:snapToGrid w:val="0"/>
          <w:color w:val="000000"/>
          <w:lang w:eastAsia="lt-LT" w:bidi="lo-LA"/>
        </w:rPr>
        <w:t>(E1520)</w:t>
      </w:r>
      <w:r w:rsidRPr="0014277D">
        <w:rPr>
          <w:rFonts w:ascii="Times New Roman" w:eastAsia="Calibri" w:hAnsi="Times New Roman" w:cs="Times New Roman"/>
          <w:iCs/>
          <w:lang w:eastAsia="lt-LT"/>
        </w:rPr>
        <w:t xml:space="preserve">, </w:t>
      </w:r>
      <w:proofErr w:type="spellStart"/>
      <w:r w:rsidRPr="0014277D">
        <w:rPr>
          <w:rFonts w:ascii="Times New Roman" w:eastAsia="Calibri" w:hAnsi="Times New Roman" w:cs="Times New Roman"/>
          <w:iCs/>
          <w:lang w:eastAsia="lt-LT"/>
        </w:rPr>
        <w:t>Alcohol</w:t>
      </w:r>
      <w:proofErr w:type="spellEnd"/>
      <w:r w:rsidRPr="0014277D">
        <w:rPr>
          <w:rFonts w:ascii="Times New Roman" w:eastAsia="Calibri" w:hAnsi="Times New Roman" w:cs="Times New Roman"/>
          <w:iCs/>
          <w:lang w:eastAsia="lt-LT"/>
        </w:rPr>
        <w:t xml:space="preserve"> </w:t>
      </w:r>
      <w:proofErr w:type="spellStart"/>
      <w:r w:rsidRPr="0014277D">
        <w:rPr>
          <w:rFonts w:ascii="Times New Roman" w:eastAsia="Calibri" w:hAnsi="Times New Roman" w:cs="Times New Roman"/>
          <w:iCs/>
          <w:lang w:eastAsia="lt-LT"/>
        </w:rPr>
        <w:t>oleicus</w:t>
      </w:r>
      <w:proofErr w:type="spellEnd"/>
      <w:r w:rsidR="00A61855" w:rsidRPr="0014277D">
        <w:rPr>
          <w:rFonts w:ascii="Times New Roman" w:eastAsia="Calibri" w:hAnsi="Times New Roman" w:cs="Times New Roman"/>
          <w:iCs/>
          <w:lang w:eastAsia="lt-LT"/>
        </w:rPr>
        <w:t>,</w:t>
      </w:r>
      <w:r w:rsidRPr="0014277D">
        <w:rPr>
          <w:rFonts w:ascii="Times New Roman" w:eastAsia="Calibri" w:hAnsi="Times New Roman" w:cs="Times New Roman"/>
          <w:iCs/>
          <w:lang w:eastAsia="lt-LT"/>
        </w:rPr>
        <w:t xml:space="preserve"> </w:t>
      </w:r>
      <w:proofErr w:type="spellStart"/>
      <w:r w:rsidR="00A61855" w:rsidRPr="0014277D">
        <w:rPr>
          <w:rFonts w:ascii="Times New Roman" w:eastAsia="Calibri" w:hAnsi="Times New Roman" w:cs="Times New Roman"/>
          <w:iCs/>
          <w:lang w:eastAsia="lt-LT"/>
        </w:rPr>
        <w:t>Alcohol</w:t>
      </w:r>
      <w:proofErr w:type="spellEnd"/>
      <w:r w:rsidR="00A61855" w:rsidRPr="0014277D">
        <w:rPr>
          <w:rFonts w:ascii="Times New Roman" w:eastAsia="Calibri" w:hAnsi="Times New Roman" w:cs="Times New Roman"/>
          <w:iCs/>
          <w:lang w:eastAsia="lt-LT"/>
        </w:rPr>
        <w:t xml:space="preserve"> </w:t>
      </w:r>
      <w:proofErr w:type="spellStart"/>
      <w:r w:rsidR="00A61855" w:rsidRPr="0014277D">
        <w:rPr>
          <w:rFonts w:ascii="Times New Roman" w:eastAsia="Calibri" w:hAnsi="Times New Roman" w:cs="Times New Roman"/>
          <w:iCs/>
          <w:lang w:eastAsia="lt-LT"/>
        </w:rPr>
        <w:t>isopropylicus</w:t>
      </w:r>
      <w:proofErr w:type="spellEnd"/>
      <w:r w:rsidR="00A61855" w:rsidRPr="0014277D">
        <w:rPr>
          <w:rFonts w:ascii="Times New Roman" w:eastAsia="Calibri" w:hAnsi="Times New Roman" w:cs="Times New Roman"/>
          <w:iCs/>
          <w:lang w:eastAsia="lt-LT"/>
        </w:rPr>
        <w:t xml:space="preserve">, </w:t>
      </w:r>
      <w:proofErr w:type="spellStart"/>
      <w:r w:rsidR="005F3243" w:rsidRPr="0014277D">
        <w:rPr>
          <w:rFonts w:ascii="Times New Roman" w:eastAsia="Calibri" w:hAnsi="Times New Roman" w:cs="Times New Roman"/>
          <w:iCs/>
          <w:lang w:eastAsia="lt-LT"/>
        </w:rPr>
        <w:t>Butylhydroxytoluenum</w:t>
      </w:r>
      <w:proofErr w:type="spellEnd"/>
      <w:r w:rsidR="00AE0511">
        <w:rPr>
          <w:rFonts w:ascii="Times New Roman" w:eastAsia="Calibri" w:hAnsi="Times New Roman" w:cs="Times New Roman"/>
          <w:iCs/>
          <w:lang w:eastAsia="lt-LT"/>
        </w:rPr>
        <w:t xml:space="preserve"> (E321)</w:t>
      </w:r>
      <w:r w:rsidR="005F3243" w:rsidRPr="0014277D">
        <w:rPr>
          <w:rFonts w:ascii="Times New Roman" w:eastAsia="Calibri" w:hAnsi="Times New Roman" w:cs="Times New Roman"/>
          <w:iCs/>
          <w:lang w:eastAsia="lt-LT"/>
        </w:rPr>
        <w:t xml:space="preserve">, </w:t>
      </w:r>
      <w:proofErr w:type="spellStart"/>
      <w:r w:rsidR="005F3243" w:rsidRPr="0014277D">
        <w:rPr>
          <w:rFonts w:ascii="Times New Roman" w:eastAsia="Calibri" w:hAnsi="Times New Roman" w:cs="Times New Roman"/>
          <w:iCs/>
          <w:lang w:eastAsia="lt-LT"/>
        </w:rPr>
        <w:t>Diethylaminum</w:t>
      </w:r>
      <w:proofErr w:type="spellEnd"/>
      <w:r w:rsidR="00C40A69" w:rsidRPr="0014277D">
        <w:rPr>
          <w:rFonts w:ascii="Times New Roman" w:eastAsia="Calibri" w:hAnsi="Times New Roman" w:cs="Times New Roman"/>
          <w:iCs/>
          <w:lang w:eastAsia="lt-LT"/>
        </w:rPr>
        <w:t>,</w:t>
      </w:r>
      <w:r w:rsidR="005F3243" w:rsidRPr="0014277D">
        <w:rPr>
          <w:rFonts w:ascii="Times New Roman" w:eastAsia="Calibri" w:hAnsi="Times New Roman" w:cs="Times New Roman"/>
          <w:iCs/>
          <w:lang w:eastAsia="lt-LT"/>
        </w:rPr>
        <w:t xml:space="preserve"> </w:t>
      </w:r>
      <w:proofErr w:type="spellStart"/>
      <w:r w:rsidR="00C40A69" w:rsidRPr="0014277D">
        <w:rPr>
          <w:rFonts w:ascii="Times New Roman" w:eastAsia="Calibri" w:hAnsi="Times New Roman" w:cs="Times New Roman"/>
          <w:iCs/>
          <w:lang w:eastAsia="lt-LT"/>
        </w:rPr>
        <w:t>Paraffinum</w:t>
      </w:r>
      <w:proofErr w:type="spellEnd"/>
      <w:r w:rsidR="00C40A69" w:rsidRPr="0014277D">
        <w:rPr>
          <w:rFonts w:ascii="Times New Roman" w:eastAsia="Calibri" w:hAnsi="Times New Roman" w:cs="Times New Roman"/>
          <w:iCs/>
          <w:lang w:eastAsia="lt-LT"/>
        </w:rPr>
        <w:t xml:space="preserve"> </w:t>
      </w:r>
      <w:proofErr w:type="spellStart"/>
      <w:r w:rsidR="00C40A69" w:rsidRPr="0014277D">
        <w:rPr>
          <w:rFonts w:ascii="Times New Roman" w:eastAsia="Calibri" w:hAnsi="Times New Roman" w:cs="Times New Roman"/>
          <w:iCs/>
          <w:lang w:eastAsia="lt-LT"/>
        </w:rPr>
        <w:t>perliquidum</w:t>
      </w:r>
      <w:proofErr w:type="spellEnd"/>
      <w:r w:rsidR="00C40A69" w:rsidRPr="0014277D">
        <w:rPr>
          <w:rFonts w:ascii="Times New Roman" w:eastAsia="Calibri" w:hAnsi="Times New Roman" w:cs="Times New Roman"/>
          <w:iCs/>
          <w:lang w:eastAsia="lt-LT"/>
        </w:rPr>
        <w:t xml:space="preserve">, </w:t>
      </w:r>
      <w:proofErr w:type="spellStart"/>
      <w:r w:rsidR="00C40A69" w:rsidRPr="0014277D">
        <w:rPr>
          <w:rFonts w:ascii="Times New Roman" w:eastAsia="Calibri" w:hAnsi="Times New Roman" w:cs="Times New Roman"/>
          <w:iCs/>
          <w:lang w:eastAsia="lt-LT"/>
        </w:rPr>
        <w:t>Macrogoli</w:t>
      </w:r>
      <w:proofErr w:type="spellEnd"/>
      <w:r w:rsidR="00C40A69" w:rsidRPr="0014277D">
        <w:rPr>
          <w:rFonts w:ascii="Times New Roman" w:eastAsia="Calibri" w:hAnsi="Times New Roman" w:cs="Times New Roman"/>
          <w:iCs/>
          <w:lang w:eastAsia="lt-LT"/>
        </w:rPr>
        <w:t xml:space="preserve"> </w:t>
      </w:r>
      <w:proofErr w:type="spellStart"/>
      <w:r w:rsidR="00C40A69" w:rsidRPr="0014277D">
        <w:rPr>
          <w:rFonts w:ascii="Times New Roman" w:eastAsia="Calibri" w:hAnsi="Times New Roman" w:cs="Times New Roman"/>
          <w:iCs/>
          <w:lang w:eastAsia="lt-LT"/>
        </w:rPr>
        <w:t>aether</w:t>
      </w:r>
      <w:proofErr w:type="spellEnd"/>
      <w:r w:rsidR="00C40A69" w:rsidRPr="0014277D">
        <w:rPr>
          <w:rFonts w:ascii="Times New Roman" w:eastAsia="Calibri" w:hAnsi="Times New Roman" w:cs="Times New Roman"/>
          <w:iCs/>
          <w:lang w:eastAsia="lt-LT"/>
        </w:rPr>
        <w:t xml:space="preserve"> </w:t>
      </w:r>
      <w:proofErr w:type="spellStart"/>
      <w:r w:rsidR="00C40A69" w:rsidRPr="0014277D">
        <w:rPr>
          <w:rFonts w:ascii="Times New Roman" w:eastAsia="Calibri" w:hAnsi="Times New Roman" w:cs="Times New Roman"/>
          <w:iCs/>
          <w:lang w:eastAsia="lt-LT"/>
        </w:rPr>
        <w:t>cetostearylicus</w:t>
      </w:r>
      <w:proofErr w:type="spellEnd"/>
      <w:r w:rsidR="00C40A69" w:rsidRPr="0014277D">
        <w:rPr>
          <w:rFonts w:ascii="Times New Roman" w:eastAsia="Calibri" w:hAnsi="Times New Roman" w:cs="Times New Roman"/>
          <w:iCs/>
          <w:lang w:eastAsia="lt-LT"/>
        </w:rPr>
        <w:t xml:space="preserve">, </w:t>
      </w:r>
      <w:proofErr w:type="spellStart"/>
      <w:r w:rsidR="00C40A69" w:rsidRPr="0014277D">
        <w:rPr>
          <w:rFonts w:ascii="Times New Roman" w:eastAsia="Calibri" w:hAnsi="Times New Roman" w:cs="Times New Roman"/>
          <w:iCs/>
          <w:lang w:eastAsia="lt-LT"/>
        </w:rPr>
        <w:t>Carbomera</w:t>
      </w:r>
      <w:proofErr w:type="spellEnd"/>
      <w:r w:rsidR="00C40A69" w:rsidRPr="0014277D">
        <w:rPr>
          <w:rFonts w:ascii="Times New Roman" w:eastAsia="Calibri" w:hAnsi="Times New Roman" w:cs="Times New Roman"/>
          <w:iCs/>
          <w:lang w:eastAsia="lt-LT"/>
        </w:rPr>
        <w:t xml:space="preserve"> 980 F, </w:t>
      </w:r>
      <w:proofErr w:type="spellStart"/>
      <w:r w:rsidR="00C40A69" w:rsidRPr="0014277D">
        <w:rPr>
          <w:rFonts w:ascii="Times New Roman" w:eastAsia="Calibri" w:hAnsi="Times New Roman" w:cs="Times New Roman"/>
          <w:iCs/>
          <w:lang w:eastAsia="lt-LT"/>
        </w:rPr>
        <w:t>Cocoylis</w:t>
      </w:r>
      <w:proofErr w:type="spellEnd"/>
      <w:r w:rsidR="00C40A69" w:rsidRPr="0014277D">
        <w:rPr>
          <w:rFonts w:ascii="Times New Roman" w:eastAsia="Calibri" w:hAnsi="Times New Roman" w:cs="Times New Roman"/>
          <w:iCs/>
          <w:lang w:eastAsia="lt-LT"/>
        </w:rPr>
        <w:t xml:space="preserve"> </w:t>
      </w:r>
      <w:proofErr w:type="spellStart"/>
      <w:r w:rsidR="00C40A69" w:rsidRPr="0014277D">
        <w:rPr>
          <w:rFonts w:ascii="Times New Roman" w:eastAsia="Calibri" w:hAnsi="Times New Roman" w:cs="Times New Roman"/>
          <w:iCs/>
          <w:lang w:eastAsia="lt-LT"/>
        </w:rPr>
        <w:t>caprylocapras</w:t>
      </w:r>
      <w:proofErr w:type="spellEnd"/>
      <w:r w:rsidR="00C40A69" w:rsidRPr="0014277D">
        <w:rPr>
          <w:rFonts w:ascii="Times New Roman" w:eastAsia="Calibri" w:hAnsi="Times New Roman" w:cs="Times New Roman"/>
          <w:iCs/>
          <w:lang w:eastAsia="lt-LT"/>
        </w:rPr>
        <w:t>,</w:t>
      </w:r>
      <w:r w:rsidR="00694700" w:rsidRPr="0014277D">
        <w:rPr>
          <w:rFonts w:ascii="Times New Roman" w:eastAsia="Calibri" w:hAnsi="Times New Roman" w:cs="Times New Roman"/>
          <w:iCs/>
          <w:lang w:eastAsia="lt-LT"/>
        </w:rPr>
        <w:t xml:space="preserve"> </w:t>
      </w:r>
      <w:proofErr w:type="spellStart"/>
      <w:r w:rsidR="0030765B">
        <w:rPr>
          <w:rFonts w:ascii="Times New Roman" w:eastAsia="Calibri" w:hAnsi="Times New Roman" w:cs="Times New Roman"/>
          <w:iCs/>
          <w:lang w:eastAsia="lt-LT"/>
        </w:rPr>
        <w:t>O</w:t>
      </w:r>
      <w:r w:rsidR="0030765B" w:rsidRPr="0030765B">
        <w:rPr>
          <w:rFonts w:ascii="Times New Roman" w:eastAsia="Calibri" w:hAnsi="Times New Roman" w:cs="Times New Roman"/>
          <w:iCs/>
          <w:lang w:eastAsia="lt-LT"/>
        </w:rPr>
        <w:t>dor</w:t>
      </w:r>
      <w:proofErr w:type="spellEnd"/>
      <w:r w:rsidR="0030765B" w:rsidRPr="0030765B">
        <w:rPr>
          <w:rFonts w:ascii="Times New Roman" w:eastAsia="Calibri" w:hAnsi="Times New Roman" w:cs="Times New Roman"/>
          <w:iCs/>
          <w:lang w:eastAsia="lt-LT"/>
        </w:rPr>
        <w:t xml:space="preserve"> </w:t>
      </w:r>
      <w:proofErr w:type="spellStart"/>
      <w:r w:rsidR="0030765B" w:rsidRPr="0030765B">
        <w:rPr>
          <w:rFonts w:ascii="Times New Roman" w:eastAsia="Calibri" w:hAnsi="Times New Roman" w:cs="Times New Roman"/>
          <w:iCs/>
          <w:lang w:eastAsia="lt-LT"/>
        </w:rPr>
        <w:t>cum</w:t>
      </w:r>
      <w:proofErr w:type="spellEnd"/>
      <w:r w:rsidR="0030765B" w:rsidRPr="0030765B">
        <w:rPr>
          <w:rFonts w:ascii="Times New Roman" w:eastAsia="Calibri" w:hAnsi="Times New Roman" w:cs="Times New Roman"/>
          <w:iCs/>
          <w:lang w:eastAsia="lt-LT"/>
        </w:rPr>
        <w:t xml:space="preserve"> </w:t>
      </w:r>
      <w:proofErr w:type="spellStart"/>
      <w:r w:rsidR="0030765B">
        <w:rPr>
          <w:rFonts w:ascii="Times New Roman" w:eastAsia="Calibri" w:hAnsi="Times New Roman" w:cs="Times New Roman"/>
          <w:iCs/>
          <w:lang w:eastAsia="lt-LT"/>
        </w:rPr>
        <w:t>H</w:t>
      </w:r>
      <w:r w:rsidR="0030765B" w:rsidRPr="0030765B">
        <w:rPr>
          <w:rFonts w:ascii="Times New Roman" w:eastAsia="Calibri" w:hAnsi="Times New Roman" w:cs="Times New Roman"/>
          <w:iCs/>
          <w:lang w:eastAsia="lt-LT"/>
        </w:rPr>
        <w:t>exyl</w:t>
      </w:r>
      <w:proofErr w:type="spellEnd"/>
      <w:r w:rsidR="0030765B" w:rsidRPr="0030765B">
        <w:rPr>
          <w:rFonts w:ascii="Times New Roman" w:eastAsia="Calibri" w:hAnsi="Times New Roman" w:cs="Times New Roman"/>
          <w:iCs/>
          <w:lang w:eastAsia="lt-LT"/>
        </w:rPr>
        <w:t xml:space="preserve"> </w:t>
      </w:r>
      <w:proofErr w:type="spellStart"/>
      <w:r w:rsidR="0030765B">
        <w:rPr>
          <w:rFonts w:ascii="Times New Roman" w:eastAsia="Calibri" w:hAnsi="Times New Roman" w:cs="Times New Roman"/>
          <w:iCs/>
          <w:lang w:eastAsia="lt-LT"/>
        </w:rPr>
        <w:t>B</w:t>
      </w:r>
      <w:r w:rsidR="0030765B" w:rsidRPr="0030765B">
        <w:rPr>
          <w:rFonts w:ascii="Times New Roman" w:eastAsia="Calibri" w:hAnsi="Times New Roman" w:cs="Times New Roman"/>
          <w:iCs/>
          <w:lang w:eastAsia="lt-LT"/>
        </w:rPr>
        <w:t>enzoato</w:t>
      </w:r>
      <w:proofErr w:type="spellEnd"/>
      <w:r w:rsidR="0030765B" w:rsidRPr="0030765B">
        <w:rPr>
          <w:rFonts w:ascii="Times New Roman" w:eastAsia="Calibri" w:hAnsi="Times New Roman" w:cs="Times New Roman"/>
          <w:iCs/>
          <w:lang w:eastAsia="lt-LT"/>
        </w:rPr>
        <w:t xml:space="preserve">, </w:t>
      </w:r>
      <w:proofErr w:type="spellStart"/>
      <w:r w:rsidR="0030765B">
        <w:rPr>
          <w:rFonts w:ascii="Times New Roman" w:eastAsia="Calibri" w:hAnsi="Times New Roman" w:cs="Times New Roman"/>
          <w:iCs/>
          <w:lang w:eastAsia="lt-LT"/>
        </w:rPr>
        <w:t>C</w:t>
      </w:r>
      <w:r w:rsidR="0030765B" w:rsidRPr="0030765B">
        <w:rPr>
          <w:rFonts w:ascii="Times New Roman" w:eastAsia="Calibri" w:hAnsi="Times New Roman" w:cs="Times New Roman"/>
          <w:iCs/>
          <w:lang w:eastAsia="lt-LT"/>
        </w:rPr>
        <w:t>itrali</w:t>
      </w:r>
      <w:proofErr w:type="spellEnd"/>
      <w:r w:rsidR="0030765B" w:rsidRPr="0030765B">
        <w:rPr>
          <w:rFonts w:ascii="Times New Roman" w:eastAsia="Calibri" w:hAnsi="Times New Roman" w:cs="Times New Roman"/>
          <w:iCs/>
          <w:lang w:eastAsia="lt-LT"/>
        </w:rPr>
        <w:t xml:space="preserve">, </w:t>
      </w:r>
      <w:proofErr w:type="spellStart"/>
      <w:r w:rsidR="0030765B">
        <w:rPr>
          <w:rFonts w:ascii="Times New Roman" w:eastAsia="Calibri" w:hAnsi="Times New Roman" w:cs="Times New Roman"/>
          <w:iCs/>
          <w:lang w:eastAsia="lt-LT"/>
        </w:rPr>
        <w:t>E</w:t>
      </w:r>
      <w:r w:rsidR="0030765B" w:rsidRPr="0030765B">
        <w:rPr>
          <w:rFonts w:ascii="Times New Roman" w:eastAsia="Calibri" w:hAnsi="Times New Roman" w:cs="Times New Roman"/>
          <w:iCs/>
          <w:lang w:eastAsia="lt-LT"/>
        </w:rPr>
        <w:t>ugenolo</w:t>
      </w:r>
      <w:proofErr w:type="spellEnd"/>
      <w:r w:rsidR="0030765B" w:rsidRPr="0030765B">
        <w:rPr>
          <w:rFonts w:ascii="Times New Roman" w:eastAsia="Calibri" w:hAnsi="Times New Roman" w:cs="Times New Roman"/>
          <w:iCs/>
          <w:lang w:eastAsia="lt-LT"/>
        </w:rPr>
        <w:t xml:space="preserve"> </w:t>
      </w:r>
      <w:r w:rsidR="0030765B">
        <w:rPr>
          <w:rFonts w:ascii="Times New Roman" w:eastAsia="Calibri" w:hAnsi="Times New Roman" w:cs="Times New Roman"/>
          <w:iCs/>
          <w:lang w:eastAsia="lt-LT"/>
        </w:rPr>
        <w:t>(</w:t>
      </w:r>
      <w:proofErr w:type="spellStart"/>
      <w:r w:rsidR="003C6D79" w:rsidRPr="0014277D">
        <w:rPr>
          <w:rFonts w:ascii="Times New Roman" w:eastAsia="Calibri" w:hAnsi="Times New Roman" w:cs="Times New Roman"/>
          <w:iCs/>
          <w:lang w:eastAsia="lt-LT"/>
        </w:rPr>
        <w:t>Cremum</w:t>
      </w:r>
      <w:proofErr w:type="spellEnd"/>
      <w:r w:rsidR="003C6D79" w:rsidRPr="0014277D">
        <w:rPr>
          <w:rFonts w:ascii="Times New Roman" w:eastAsia="Calibri" w:hAnsi="Times New Roman" w:cs="Times New Roman"/>
          <w:iCs/>
          <w:lang w:eastAsia="lt-LT"/>
        </w:rPr>
        <w:t xml:space="preserve"> </w:t>
      </w:r>
      <w:proofErr w:type="spellStart"/>
      <w:r w:rsidR="003C6D79" w:rsidRPr="0014277D">
        <w:rPr>
          <w:rFonts w:ascii="Times New Roman" w:eastAsia="Calibri" w:hAnsi="Times New Roman" w:cs="Times New Roman"/>
          <w:iCs/>
          <w:lang w:eastAsia="lt-LT"/>
        </w:rPr>
        <w:t>a</w:t>
      </w:r>
      <w:r w:rsidR="00694700" w:rsidRPr="0014277D">
        <w:rPr>
          <w:rFonts w:ascii="Times New Roman" w:eastAsia="Calibri" w:hAnsi="Times New Roman" w:cs="Times New Roman"/>
          <w:iCs/>
          <w:lang w:eastAsia="lt-LT"/>
        </w:rPr>
        <w:t>roma</w:t>
      </w:r>
      <w:r w:rsidR="00305126">
        <w:rPr>
          <w:rFonts w:ascii="Times New Roman" w:eastAsia="Calibri" w:hAnsi="Times New Roman" w:cs="Times New Roman"/>
          <w:iCs/>
          <w:lang w:eastAsia="lt-LT"/>
        </w:rPr>
        <w:t>ticum</w:t>
      </w:r>
      <w:proofErr w:type="spellEnd"/>
      <w:r w:rsidR="00F347CA" w:rsidRPr="0014277D">
        <w:rPr>
          <w:rFonts w:ascii="Times New Roman" w:eastAsia="Calibri" w:hAnsi="Times New Roman" w:cs="Times New Roman"/>
          <w:iCs/>
          <w:lang w:eastAsia="lt-LT"/>
        </w:rPr>
        <w:t xml:space="preserve"> </w:t>
      </w:r>
      <w:r w:rsidR="0030765B" w:rsidRPr="00B75DCC">
        <w:rPr>
          <w:rFonts w:ascii="Times New Roman" w:hAnsi="Times New Roman" w:cs="Times New Roman"/>
          <w:lang w:val="en-GB"/>
        </w:rPr>
        <w:t>1876601)</w:t>
      </w:r>
      <w:r w:rsidR="00694700" w:rsidRPr="0014277D">
        <w:rPr>
          <w:rFonts w:ascii="Times New Roman" w:eastAsia="Calibri" w:hAnsi="Times New Roman" w:cs="Times New Roman"/>
          <w:iCs/>
          <w:lang w:eastAsia="lt-LT"/>
        </w:rPr>
        <w:t xml:space="preserve">, </w:t>
      </w:r>
      <w:proofErr w:type="spellStart"/>
      <w:r w:rsidR="00694700" w:rsidRPr="0014277D">
        <w:rPr>
          <w:rFonts w:ascii="Times New Roman" w:eastAsia="Calibri" w:hAnsi="Times New Roman" w:cs="Times New Roman"/>
          <w:iCs/>
          <w:lang w:eastAsia="lt-LT"/>
        </w:rPr>
        <w:t>Aqua</w:t>
      </w:r>
      <w:proofErr w:type="spellEnd"/>
      <w:r w:rsidR="00694700" w:rsidRPr="0014277D">
        <w:rPr>
          <w:rFonts w:ascii="Times New Roman" w:eastAsia="Calibri" w:hAnsi="Times New Roman" w:cs="Times New Roman"/>
          <w:iCs/>
          <w:lang w:eastAsia="lt-LT"/>
        </w:rPr>
        <w:t xml:space="preserve"> </w:t>
      </w:r>
      <w:proofErr w:type="spellStart"/>
      <w:r w:rsidR="00694700" w:rsidRPr="0014277D">
        <w:rPr>
          <w:rFonts w:ascii="Times New Roman" w:eastAsia="Calibri" w:hAnsi="Times New Roman" w:cs="Times New Roman"/>
          <w:iCs/>
          <w:lang w:eastAsia="lt-LT"/>
        </w:rPr>
        <w:t>purificata</w:t>
      </w:r>
      <w:proofErr w:type="spellEnd"/>
      <w:r w:rsidR="00694700" w:rsidRPr="0014277D">
        <w:rPr>
          <w:rFonts w:ascii="Times New Roman" w:eastAsia="Calibri" w:hAnsi="Times New Roman" w:cs="Times New Roman"/>
          <w:iCs/>
          <w:lang w:eastAsia="lt-LT"/>
        </w:rPr>
        <w:t>.</w:t>
      </w:r>
    </w:p>
    <w:p w14:paraId="5259C997" w14:textId="77777777" w:rsid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997829E" w14:textId="77777777" w:rsidR="00B9726B" w:rsidRPr="00694700" w:rsidRDefault="00B9726B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6E1801">
        <w:rPr>
          <w:rFonts w:ascii="Times New Roman" w:eastAsia="Calibri" w:hAnsi="Times New Roman" w:cs="Times New Roman"/>
          <w:highlight w:val="lightGray"/>
          <w:lang w:eastAsia="lt-LT"/>
        </w:rPr>
        <w:t>Daugiau informacijos žr. pakuotės lapelyje.</w:t>
      </w:r>
    </w:p>
    <w:p w14:paraId="247ABC4B" w14:textId="77777777" w:rsid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3965B5F" w14:textId="77777777" w:rsidR="00E33775" w:rsidRPr="00694700" w:rsidRDefault="00E33775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A3C01FD" w14:textId="77777777" w:rsidR="00694700" w:rsidRPr="00694700" w:rsidRDefault="00694700" w:rsidP="00694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lang w:eastAsia="lt-LT"/>
        </w:rPr>
      </w:pPr>
      <w:r w:rsidRPr="00694700">
        <w:rPr>
          <w:rFonts w:ascii="Times New Roman" w:eastAsia="Calibri" w:hAnsi="Times New Roman" w:cs="Times New Roman"/>
          <w:b/>
          <w:noProof/>
          <w:lang w:eastAsia="lt-LT"/>
        </w:rPr>
        <w:t>4.</w:t>
      </w:r>
      <w:r w:rsidRPr="00694700">
        <w:rPr>
          <w:rFonts w:ascii="Times New Roman" w:eastAsia="Calibri" w:hAnsi="Times New Roman" w:cs="Times New Roman"/>
          <w:b/>
          <w:noProof/>
          <w:lang w:eastAsia="lt-LT"/>
        </w:rPr>
        <w:tab/>
        <w:t>FARMACINĖ FORMA IR KIEKIS PAKUOTĖJE</w:t>
      </w:r>
    </w:p>
    <w:p w14:paraId="3B24FC69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4F41626" w14:textId="77777777" w:rsidR="00694700" w:rsidRPr="00694700" w:rsidRDefault="00B9726B" w:rsidP="00694700">
      <w:pPr>
        <w:spacing w:after="0" w:line="240" w:lineRule="auto"/>
        <w:rPr>
          <w:rFonts w:ascii="Times New Roman" w:eastAsia="Calibri" w:hAnsi="Times New Roman" w:cs="Times New Roman"/>
        </w:rPr>
      </w:pPr>
      <w:r w:rsidRPr="00B9726B">
        <w:rPr>
          <w:rFonts w:ascii="Times New Roman" w:eastAsia="Calibri" w:hAnsi="Times New Roman" w:cs="Times New Roman"/>
          <w:highlight w:val="lightGray"/>
        </w:rPr>
        <w:t>g</w:t>
      </w:r>
      <w:r w:rsidR="00694700" w:rsidRPr="00B9726B">
        <w:rPr>
          <w:rFonts w:ascii="Times New Roman" w:eastAsia="Calibri" w:hAnsi="Times New Roman" w:cs="Times New Roman"/>
          <w:highlight w:val="lightGray"/>
        </w:rPr>
        <w:t>elis</w:t>
      </w:r>
    </w:p>
    <w:p w14:paraId="730266A6" w14:textId="77777777" w:rsidR="00B9726B" w:rsidRDefault="00B9726B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E28ED02" w14:textId="77777777" w:rsidR="00694700" w:rsidRPr="00B9726B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  <w:r w:rsidRPr="00B9726B">
        <w:rPr>
          <w:rFonts w:ascii="Times New Roman" w:eastAsia="Calibri" w:hAnsi="Times New Roman" w:cs="Times New Roman"/>
        </w:rPr>
        <w:t>50 g gelio</w:t>
      </w:r>
    </w:p>
    <w:p w14:paraId="4319458F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highlight w:val="lightGray"/>
        </w:rPr>
      </w:pPr>
      <w:r w:rsidRPr="00694700">
        <w:rPr>
          <w:rFonts w:ascii="Times New Roman" w:eastAsia="Calibri" w:hAnsi="Times New Roman" w:cs="Times New Roman"/>
          <w:highlight w:val="lightGray"/>
        </w:rPr>
        <w:t>100 g gelio</w:t>
      </w:r>
    </w:p>
    <w:p w14:paraId="3B8E6501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694700">
        <w:rPr>
          <w:rFonts w:ascii="Times New Roman" w:eastAsia="Calibri" w:hAnsi="Times New Roman" w:cs="Times New Roman"/>
          <w:highlight w:val="lightGray"/>
          <w:lang w:eastAsia="lt-LT"/>
        </w:rPr>
        <w:t>150 g gelio</w:t>
      </w:r>
    </w:p>
    <w:p w14:paraId="60C599F9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694700">
        <w:rPr>
          <w:rFonts w:ascii="Times New Roman" w:eastAsia="Calibri" w:hAnsi="Times New Roman" w:cs="Times New Roman"/>
          <w:highlight w:val="lightGray"/>
          <w:lang w:eastAsia="lt-LT"/>
        </w:rPr>
        <w:t>180 g gelio</w:t>
      </w:r>
    </w:p>
    <w:p w14:paraId="17B0D1A8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567D898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BED32C2" w14:textId="77777777" w:rsidR="00694700" w:rsidRPr="00694700" w:rsidRDefault="00694700" w:rsidP="00694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lang w:eastAsia="lt-LT"/>
        </w:rPr>
      </w:pPr>
      <w:r w:rsidRPr="00694700">
        <w:rPr>
          <w:rFonts w:ascii="Times New Roman" w:eastAsia="Calibri" w:hAnsi="Times New Roman" w:cs="Times New Roman"/>
          <w:b/>
          <w:noProof/>
          <w:lang w:eastAsia="lt-LT"/>
        </w:rPr>
        <w:t>5.</w:t>
      </w:r>
      <w:r w:rsidRPr="00694700">
        <w:rPr>
          <w:rFonts w:ascii="Times New Roman" w:eastAsia="Calibri" w:hAnsi="Times New Roman" w:cs="Times New Roman"/>
          <w:b/>
          <w:noProof/>
          <w:lang w:eastAsia="lt-LT"/>
        </w:rPr>
        <w:tab/>
        <w:t xml:space="preserve">VARTOJIMO METODAS IR BŪDAS </w:t>
      </w:r>
    </w:p>
    <w:p w14:paraId="45C119EA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C0BECE4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Vartoti ant odos.</w:t>
      </w:r>
    </w:p>
    <w:p w14:paraId="108BBA3A" w14:textId="11B11434" w:rsidR="005B5F85" w:rsidRDefault="007219B7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Tik išoriniam vartojimui</w:t>
      </w:r>
    </w:p>
    <w:p w14:paraId="5B73FCEA" w14:textId="77777777" w:rsidR="005B5F85" w:rsidRDefault="005B5F85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BBA7F8B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694700">
        <w:rPr>
          <w:rFonts w:ascii="Times New Roman" w:eastAsia="Calibri" w:hAnsi="Times New Roman" w:cs="Times New Roman"/>
          <w:lang w:eastAsia="lt-LT"/>
        </w:rPr>
        <w:t>Prieš vartojimą perskaitykite pakuotės lapelį.</w:t>
      </w:r>
    </w:p>
    <w:p w14:paraId="0CBBA581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5C90D93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D1A6D5C" w14:textId="77777777" w:rsidR="00694700" w:rsidRPr="00694700" w:rsidRDefault="00694700" w:rsidP="00694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lang w:eastAsia="lt-LT"/>
        </w:rPr>
      </w:pPr>
      <w:r w:rsidRPr="00694700">
        <w:rPr>
          <w:rFonts w:ascii="Times New Roman" w:eastAsia="Calibri" w:hAnsi="Times New Roman" w:cs="Times New Roman"/>
          <w:b/>
          <w:noProof/>
          <w:lang w:eastAsia="lt-LT"/>
        </w:rPr>
        <w:t>6.</w:t>
      </w:r>
      <w:r w:rsidRPr="00694700">
        <w:rPr>
          <w:rFonts w:ascii="Times New Roman" w:eastAsia="Calibri" w:hAnsi="Times New Roman" w:cs="Times New Roman"/>
          <w:b/>
          <w:noProof/>
          <w:lang w:eastAsia="lt-LT"/>
        </w:rPr>
        <w:tab/>
        <w:t>SPECIALUS ĮSPĖJIMAS, KAD VAISTINĮ PREPARATĄ BŪTINA LAIKYTI VAIKAMS NEPASTEBIMOJE IR NEPASIEKIAMOJE VIETOJE</w:t>
      </w:r>
    </w:p>
    <w:p w14:paraId="59E23BA9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717A90C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694700">
        <w:rPr>
          <w:rFonts w:ascii="Times New Roman" w:eastAsia="Calibri" w:hAnsi="Times New Roman" w:cs="Times New Roman"/>
          <w:lang w:eastAsia="lt-LT"/>
        </w:rPr>
        <w:t>Laikyti vaikams nepastebimoje ir nepasiekiamoje vietoje.</w:t>
      </w:r>
    </w:p>
    <w:p w14:paraId="41BD055B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B833F4A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51FBB72" w14:textId="77777777" w:rsidR="00694700" w:rsidRPr="00694700" w:rsidRDefault="00694700" w:rsidP="00694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lang w:eastAsia="lt-LT"/>
        </w:rPr>
      </w:pPr>
      <w:r w:rsidRPr="00694700">
        <w:rPr>
          <w:rFonts w:ascii="Times New Roman" w:eastAsia="Calibri" w:hAnsi="Times New Roman" w:cs="Times New Roman"/>
          <w:b/>
          <w:noProof/>
          <w:lang w:eastAsia="lt-LT"/>
        </w:rPr>
        <w:lastRenderedPageBreak/>
        <w:t>7.</w:t>
      </w:r>
      <w:r w:rsidRPr="00694700">
        <w:rPr>
          <w:rFonts w:ascii="Times New Roman" w:eastAsia="Calibri" w:hAnsi="Times New Roman" w:cs="Times New Roman"/>
          <w:b/>
          <w:noProof/>
          <w:lang w:eastAsia="lt-LT"/>
        </w:rPr>
        <w:tab/>
        <w:t>KITAS SPECIALUS ĮSPĖJIMAS (JEI REIKIA)</w:t>
      </w:r>
    </w:p>
    <w:p w14:paraId="6D66DBC7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E0A598E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E1A6498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591E40D" w14:textId="77777777" w:rsidR="00694700" w:rsidRPr="00694700" w:rsidRDefault="00694700" w:rsidP="00694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lang w:eastAsia="lt-LT"/>
        </w:rPr>
      </w:pPr>
      <w:r w:rsidRPr="00694700">
        <w:rPr>
          <w:rFonts w:ascii="Times New Roman" w:eastAsia="Calibri" w:hAnsi="Times New Roman" w:cs="Times New Roman"/>
          <w:b/>
          <w:noProof/>
          <w:lang w:eastAsia="lt-LT"/>
        </w:rPr>
        <w:t>8.</w:t>
      </w:r>
      <w:r w:rsidRPr="00694700">
        <w:rPr>
          <w:rFonts w:ascii="Times New Roman" w:eastAsia="Calibri" w:hAnsi="Times New Roman" w:cs="Times New Roman"/>
          <w:b/>
          <w:noProof/>
          <w:lang w:eastAsia="lt-LT"/>
        </w:rPr>
        <w:tab/>
        <w:t>TINKAMUMO LAIKAS</w:t>
      </w:r>
    </w:p>
    <w:p w14:paraId="68E68F7A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01B2378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Tinka iki: mm/MMMM</w:t>
      </w:r>
    </w:p>
    <w:p w14:paraId="5C2C9EDD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6D77042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1FA6401" w14:textId="77777777" w:rsidR="00694700" w:rsidRPr="00694700" w:rsidRDefault="00694700" w:rsidP="00694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lang w:eastAsia="lt-LT"/>
        </w:rPr>
      </w:pPr>
      <w:r w:rsidRPr="00694700">
        <w:rPr>
          <w:rFonts w:ascii="Times New Roman" w:eastAsia="Calibri" w:hAnsi="Times New Roman" w:cs="Times New Roman"/>
          <w:b/>
          <w:noProof/>
          <w:lang w:eastAsia="lt-LT"/>
        </w:rPr>
        <w:t>9.</w:t>
      </w:r>
      <w:r w:rsidRPr="00694700">
        <w:rPr>
          <w:rFonts w:ascii="Times New Roman" w:eastAsia="Calibri" w:hAnsi="Times New Roman" w:cs="Times New Roman"/>
          <w:b/>
          <w:noProof/>
          <w:lang w:eastAsia="lt-LT"/>
        </w:rPr>
        <w:tab/>
        <w:t>SPECIALIOS LAIKYMO SĄLYGOS</w:t>
      </w:r>
    </w:p>
    <w:p w14:paraId="7DDB2D89" w14:textId="77777777" w:rsid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C6EE34C" w14:textId="77777777" w:rsidR="00F236AB" w:rsidRDefault="00F236AB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3940DE">
        <w:rPr>
          <w:rFonts w:ascii="Times New Roman" w:eastAsia="Times New Roman" w:hAnsi="Times New Roman" w:cs="Times New Roman"/>
          <w:lang w:eastAsia="lt-LT"/>
        </w:rPr>
        <w:t xml:space="preserve">Laikyti </w:t>
      </w:r>
      <w:r>
        <w:rPr>
          <w:rFonts w:ascii="Times New Roman" w:eastAsia="Times New Roman" w:hAnsi="Times New Roman" w:cs="Times New Roman"/>
          <w:lang w:eastAsia="lt-LT"/>
        </w:rPr>
        <w:t>žemesnėje</w:t>
      </w:r>
      <w:r w:rsidRPr="003940DE">
        <w:rPr>
          <w:rFonts w:ascii="Times New Roman" w:eastAsia="Times New Roman" w:hAnsi="Times New Roman" w:cs="Times New Roman"/>
          <w:lang w:eastAsia="lt-LT"/>
        </w:rPr>
        <w:t xml:space="preserve"> kaip </w:t>
      </w:r>
      <w:r>
        <w:rPr>
          <w:rFonts w:ascii="Times New Roman" w:eastAsia="Times New Roman" w:hAnsi="Times New Roman" w:cs="Times New Roman"/>
          <w:lang w:eastAsia="lt-LT"/>
        </w:rPr>
        <w:t>25</w:t>
      </w:r>
      <w:r w:rsidRPr="003940DE">
        <w:rPr>
          <w:rFonts w:ascii="Times New Roman" w:eastAsia="Times New Roman" w:hAnsi="Times New Roman" w:cs="Times New Roman"/>
          <w:lang w:eastAsia="lt-LT"/>
        </w:rPr>
        <w:t> °C temperatūroje</w:t>
      </w:r>
      <w:r>
        <w:rPr>
          <w:rFonts w:ascii="Times New Roman" w:eastAsia="Times New Roman" w:hAnsi="Times New Roman" w:cs="Times New Roman"/>
          <w:lang w:eastAsia="lt-LT"/>
        </w:rPr>
        <w:t>.</w:t>
      </w:r>
      <w:r w:rsidRPr="00694700">
        <w:rPr>
          <w:rFonts w:ascii="Times New Roman" w:eastAsia="Calibri" w:hAnsi="Times New Roman" w:cs="Times New Roman"/>
        </w:rPr>
        <w:t xml:space="preserve"> </w:t>
      </w:r>
      <w:r w:rsidRPr="009D3BDA">
        <w:rPr>
          <w:rFonts w:ascii="Times New Roman" w:eastAsia="Times New Roman" w:hAnsi="Times New Roman" w:cs="Times New Roman"/>
          <w:snapToGrid w:val="0"/>
          <w:szCs w:val="20"/>
        </w:rPr>
        <w:t>Negalima šaldyti</w:t>
      </w:r>
      <w:r>
        <w:rPr>
          <w:rFonts w:ascii="Times New Roman" w:eastAsia="Times New Roman" w:hAnsi="Times New Roman" w:cs="Times New Roman"/>
          <w:snapToGrid w:val="0"/>
          <w:szCs w:val="20"/>
        </w:rPr>
        <w:t xml:space="preserve"> </w:t>
      </w:r>
      <w:r w:rsidRPr="009D3BDA">
        <w:rPr>
          <w:rFonts w:ascii="Times New Roman" w:eastAsia="Times New Roman" w:hAnsi="Times New Roman" w:cs="Times New Roman"/>
          <w:snapToGrid w:val="0"/>
          <w:szCs w:val="20"/>
        </w:rPr>
        <w:t>ar</w:t>
      </w:r>
      <w:r>
        <w:rPr>
          <w:rFonts w:ascii="Times New Roman" w:eastAsia="Times New Roman" w:hAnsi="Times New Roman" w:cs="Times New Roman"/>
          <w:snapToGrid w:val="0"/>
          <w:szCs w:val="20"/>
        </w:rPr>
        <w:t xml:space="preserve"> </w:t>
      </w:r>
      <w:r w:rsidRPr="009D3BDA">
        <w:rPr>
          <w:rFonts w:ascii="Times New Roman" w:eastAsia="Times New Roman" w:hAnsi="Times New Roman" w:cs="Times New Roman"/>
          <w:snapToGrid w:val="0"/>
          <w:szCs w:val="20"/>
        </w:rPr>
        <w:t>užšaldyti</w:t>
      </w:r>
      <w:r>
        <w:rPr>
          <w:rFonts w:ascii="Times New Roman" w:eastAsia="Times New Roman" w:hAnsi="Times New Roman" w:cs="Times New Roman"/>
          <w:snapToGrid w:val="0"/>
          <w:szCs w:val="20"/>
        </w:rPr>
        <w:t>.</w:t>
      </w:r>
    </w:p>
    <w:p w14:paraId="2512B533" w14:textId="77777777" w:rsidR="00F236AB" w:rsidRPr="00694700" w:rsidRDefault="00F236AB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9BE3028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04A4512" w14:textId="77777777" w:rsidR="00694700" w:rsidRPr="00694700" w:rsidRDefault="00694700" w:rsidP="00694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lang w:eastAsia="lt-LT"/>
        </w:rPr>
      </w:pPr>
      <w:r w:rsidRPr="00694700">
        <w:rPr>
          <w:rFonts w:ascii="Times New Roman" w:eastAsia="Calibri" w:hAnsi="Times New Roman" w:cs="Times New Roman"/>
          <w:b/>
          <w:noProof/>
          <w:lang w:eastAsia="lt-LT"/>
        </w:rPr>
        <w:t>10.</w:t>
      </w:r>
      <w:r w:rsidRPr="00694700">
        <w:rPr>
          <w:rFonts w:ascii="Times New Roman" w:eastAsia="Calibri" w:hAnsi="Times New Roman" w:cs="Times New Roman"/>
          <w:b/>
          <w:noProof/>
          <w:lang w:eastAsia="lt-LT"/>
        </w:rPr>
        <w:tab/>
        <w:t>SPECIALIOS ATSARGUMO PRIEMONĖS DĖL NESUVARTOTO VAISTINIO PREPARATO AR JO ATLIEKŲ TVARKYMO (JEI REIKIA)</w:t>
      </w:r>
    </w:p>
    <w:p w14:paraId="6C48BBDF" w14:textId="77777777" w:rsid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D5C4F6D" w14:textId="5160D1A7" w:rsidR="00F236AB" w:rsidRPr="00694700" w:rsidRDefault="00F236AB" w:rsidP="00F236AB">
      <w:pPr>
        <w:spacing w:after="0" w:line="240" w:lineRule="auto"/>
        <w:rPr>
          <w:rFonts w:ascii="Times New Roman" w:eastAsia="Calibri" w:hAnsi="Times New Roman" w:cs="Times New Roman"/>
        </w:rPr>
      </w:pPr>
      <w:r w:rsidRPr="006E1801">
        <w:rPr>
          <w:rFonts w:ascii="Times New Roman" w:eastAsia="Times New Roman" w:hAnsi="Times New Roman" w:cs="Times New Roman"/>
          <w:noProof/>
          <w:snapToGrid w:val="0"/>
          <w:szCs w:val="24"/>
          <w:highlight w:val="lightGray"/>
        </w:rPr>
        <w:t xml:space="preserve">Nesuvartotą </w:t>
      </w:r>
      <w:r w:rsidR="007219B7">
        <w:rPr>
          <w:rFonts w:ascii="Times New Roman" w:eastAsia="Times New Roman" w:hAnsi="Times New Roman" w:cs="Times New Roman"/>
          <w:noProof/>
          <w:snapToGrid w:val="0"/>
          <w:szCs w:val="24"/>
          <w:highlight w:val="lightGray"/>
        </w:rPr>
        <w:t>vaistą</w:t>
      </w:r>
      <w:r w:rsidRPr="006E1801">
        <w:rPr>
          <w:rFonts w:ascii="Times New Roman" w:eastAsia="Times New Roman" w:hAnsi="Times New Roman" w:cs="Times New Roman"/>
          <w:noProof/>
          <w:snapToGrid w:val="0"/>
          <w:szCs w:val="24"/>
          <w:highlight w:val="lightGray"/>
        </w:rPr>
        <w:t xml:space="preserve"> ar atliekas reikia tvarkyti laikantis vietinių reikalavimų</w:t>
      </w:r>
      <w:r w:rsidRPr="006E1801">
        <w:rPr>
          <w:rFonts w:ascii="Times New Roman" w:eastAsia="Calibri" w:hAnsi="Times New Roman" w:cs="Times New Roman"/>
          <w:highlight w:val="lightGray"/>
        </w:rPr>
        <w:t>.</w:t>
      </w:r>
    </w:p>
    <w:p w14:paraId="195FD45A" w14:textId="77777777" w:rsidR="00F236AB" w:rsidRPr="00694700" w:rsidRDefault="00F236AB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C624CAD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224435E" w14:textId="77777777" w:rsidR="00694700" w:rsidRPr="00694700" w:rsidRDefault="00694700" w:rsidP="00694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lang w:eastAsia="lt-LT"/>
        </w:rPr>
      </w:pPr>
      <w:r w:rsidRPr="00694700">
        <w:rPr>
          <w:rFonts w:ascii="Times New Roman" w:eastAsia="Calibri" w:hAnsi="Times New Roman" w:cs="Times New Roman"/>
          <w:b/>
          <w:noProof/>
          <w:lang w:eastAsia="lt-LT"/>
        </w:rPr>
        <w:t>11.</w:t>
      </w:r>
      <w:r w:rsidRPr="00694700">
        <w:rPr>
          <w:rFonts w:ascii="Times New Roman" w:eastAsia="Calibri" w:hAnsi="Times New Roman" w:cs="Times New Roman"/>
          <w:b/>
          <w:noProof/>
          <w:lang w:eastAsia="lt-LT"/>
        </w:rPr>
        <w:tab/>
        <w:t>REGISTRUOTOJO PAVADINIMAS IR ADRESAS</w:t>
      </w:r>
    </w:p>
    <w:p w14:paraId="343941AB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39912C4" w14:textId="77777777" w:rsidR="00F236AB" w:rsidRPr="003D2FC4" w:rsidRDefault="00F236AB" w:rsidP="00F236AB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D2FC4">
        <w:rPr>
          <w:rFonts w:ascii="Times New Roman" w:eastAsia="Times New Roman" w:hAnsi="Times New Roman" w:cs="Times New Roman"/>
        </w:rPr>
        <w:t>Sandoz</w:t>
      </w:r>
      <w:proofErr w:type="spellEnd"/>
      <w:r w:rsidRPr="003D2F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D2FC4">
        <w:rPr>
          <w:rFonts w:ascii="Times New Roman" w:eastAsia="Times New Roman" w:hAnsi="Times New Roman" w:cs="Times New Roman"/>
        </w:rPr>
        <w:t>d.d</w:t>
      </w:r>
      <w:proofErr w:type="spellEnd"/>
      <w:r w:rsidRPr="003D2FC4">
        <w:rPr>
          <w:rFonts w:ascii="Times New Roman" w:eastAsia="Times New Roman" w:hAnsi="Times New Roman" w:cs="Times New Roman"/>
        </w:rPr>
        <w:t>.</w:t>
      </w:r>
    </w:p>
    <w:p w14:paraId="7271B447" w14:textId="77777777" w:rsidR="00F236AB" w:rsidRPr="003D2FC4" w:rsidRDefault="00F236AB" w:rsidP="00F236AB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D2FC4">
        <w:rPr>
          <w:rFonts w:ascii="Times New Roman" w:eastAsia="Times New Roman" w:hAnsi="Times New Roman" w:cs="Times New Roman"/>
        </w:rPr>
        <w:t>Verovškova</w:t>
      </w:r>
      <w:proofErr w:type="spellEnd"/>
      <w:r w:rsidRPr="003D2FC4">
        <w:rPr>
          <w:rFonts w:ascii="Times New Roman" w:eastAsia="Times New Roman" w:hAnsi="Times New Roman" w:cs="Times New Roman"/>
        </w:rPr>
        <w:t xml:space="preserve"> 57</w:t>
      </w:r>
    </w:p>
    <w:p w14:paraId="0F1E0826" w14:textId="77777777" w:rsidR="00F236AB" w:rsidRPr="003D2FC4" w:rsidRDefault="00F236AB" w:rsidP="00F236A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D2FC4">
        <w:rPr>
          <w:rFonts w:ascii="Times New Roman" w:eastAsia="Times New Roman" w:hAnsi="Times New Roman" w:cs="Times New Roman"/>
        </w:rPr>
        <w:t xml:space="preserve">SI-1000 </w:t>
      </w:r>
      <w:proofErr w:type="spellStart"/>
      <w:r w:rsidRPr="003D2FC4">
        <w:rPr>
          <w:rFonts w:ascii="Times New Roman" w:eastAsia="Times New Roman" w:hAnsi="Times New Roman" w:cs="Times New Roman"/>
        </w:rPr>
        <w:t>Ljubljana</w:t>
      </w:r>
      <w:proofErr w:type="spellEnd"/>
    </w:p>
    <w:p w14:paraId="0E2B5321" w14:textId="77777777" w:rsidR="00F236AB" w:rsidRPr="003D2FC4" w:rsidRDefault="00F236AB" w:rsidP="00F236A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D2FC4">
        <w:rPr>
          <w:rFonts w:ascii="Times New Roman" w:eastAsia="Times New Roman" w:hAnsi="Times New Roman" w:cs="Times New Roman"/>
        </w:rPr>
        <w:t>Slovėnija</w:t>
      </w:r>
    </w:p>
    <w:p w14:paraId="2F20CABE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80EA5E1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4FE6DD3" w14:textId="77777777" w:rsidR="00694700" w:rsidRPr="00694700" w:rsidRDefault="00694700" w:rsidP="00694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lang w:eastAsia="lt-LT"/>
        </w:rPr>
      </w:pPr>
      <w:r w:rsidRPr="00694700">
        <w:rPr>
          <w:rFonts w:ascii="Times New Roman" w:eastAsia="Calibri" w:hAnsi="Times New Roman" w:cs="Times New Roman"/>
          <w:b/>
          <w:noProof/>
          <w:lang w:eastAsia="lt-LT"/>
        </w:rPr>
        <w:t>12.</w:t>
      </w:r>
      <w:r w:rsidRPr="00694700">
        <w:rPr>
          <w:rFonts w:ascii="Times New Roman" w:eastAsia="Calibri" w:hAnsi="Times New Roman" w:cs="Times New Roman"/>
          <w:b/>
          <w:noProof/>
          <w:lang w:eastAsia="lt-LT"/>
        </w:rPr>
        <w:tab/>
        <w:t>REGISTRACIJOS PAŽYMĖJIMO NUMERIS (-IAI)</w:t>
      </w:r>
    </w:p>
    <w:p w14:paraId="2FC7FD43" w14:textId="77777777" w:rsid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5D0106D" w14:textId="77777777" w:rsidR="00C7796A" w:rsidRPr="00C7796A" w:rsidRDefault="00C7796A" w:rsidP="00C7796A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  <w:shd w:val="clear" w:color="auto" w:fill="D9D9D9" w:themeFill="background1" w:themeFillShade="D9"/>
        </w:rPr>
      </w:pPr>
      <w:r w:rsidRPr="00C7796A">
        <w:rPr>
          <w:rFonts w:ascii="Times New Roman" w:eastAsia="Times New Roman" w:hAnsi="Times New Roman" w:cs="Times New Roman"/>
          <w:snapToGrid w:val="0"/>
          <w:szCs w:val="20"/>
        </w:rPr>
        <w:t xml:space="preserve">LT/1/23/5177/001 </w:t>
      </w:r>
      <w:r w:rsidRPr="00C7796A">
        <w:rPr>
          <w:rFonts w:ascii="Times New Roman" w:eastAsia="Times New Roman" w:hAnsi="Times New Roman" w:cs="Times New Roman"/>
          <w:snapToGrid w:val="0"/>
          <w:szCs w:val="20"/>
          <w:shd w:val="clear" w:color="auto" w:fill="D9D9D9" w:themeFill="background1" w:themeFillShade="D9"/>
        </w:rPr>
        <w:t>– 50 g, N1</w:t>
      </w:r>
    </w:p>
    <w:p w14:paraId="7A132007" w14:textId="77777777" w:rsidR="00C7796A" w:rsidRPr="00C7796A" w:rsidRDefault="00C7796A" w:rsidP="00C7796A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  <w:shd w:val="clear" w:color="auto" w:fill="D9D9D9" w:themeFill="background1" w:themeFillShade="D9"/>
        </w:rPr>
      </w:pPr>
      <w:r w:rsidRPr="00C7796A">
        <w:rPr>
          <w:rFonts w:ascii="Times New Roman" w:eastAsia="Times New Roman" w:hAnsi="Times New Roman" w:cs="Times New Roman"/>
          <w:snapToGrid w:val="0"/>
          <w:szCs w:val="20"/>
          <w:shd w:val="clear" w:color="auto" w:fill="D9D9D9" w:themeFill="background1" w:themeFillShade="D9"/>
        </w:rPr>
        <w:t>LT/1/23/5177/002 – 100 g, N1</w:t>
      </w:r>
    </w:p>
    <w:p w14:paraId="4AC0A51A" w14:textId="77777777" w:rsidR="00C7796A" w:rsidRPr="00C7796A" w:rsidRDefault="00C7796A" w:rsidP="00C7796A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  <w:shd w:val="clear" w:color="auto" w:fill="D9D9D9" w:themeFill="background1" w:themeFillShade="D9"/>
        </w:rPr>
      </w:pPr>
      <w:r w:rsidRPr="00C7796A">
        <w:rPr>
          <w:rFonts w:ascii="Times New Roman" w:eastAsia="Times New Roman" w:hAnsi="Times New Roman" w:cs="Times New Roman"/>
          <w:snapToGrid w:val="0"/>
          <w:szCs w:val="20"/>
          <w:shd w:val="clear" w:color="auto" w:fill="D9D9D9" w:themeFill="background1" w:themeFillShade="D9"/>
        </w:rPr>
        <w:t>LT/1/23/5177/003 – 150 g, N1</w:t>
      </w:r>
    </w:p>
    <w:p w14:paraId="4392A053" w14:textId="741AE0DC" w:rsidR="00D245CF" w:rsidRPr="00C7796A" w:rsidRDefault="00C7796A" w:rsidP="00C7796A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  <w:shd w:val="clear" w:color="auto" w:fill="D9D9D9" w:themeFill="background1" w:themeFillShade="D9"/>
        </w:rPr>
      </w:pPr>
      <w:r w:rsidRPr="00C7796A">
        <w:rPr>
          <w:rFonts w:ascii="Times New Roman" w:eastAsia="Times New Roman" w:hAnsi="Times New Roman" w:cs="Times New Roman"/>
          <w:snapToGrid w:val="0"/>
          <w:szCs w:val="20"/>
          <w:shd w:val="clear" w:color="auto" w:fill="D9D9D9" w:themeFill="background1" w:themeFillShade="D9"/>
        </w:rPr>
        <w:t>LT/1/23/5177/004 – 180 g, N1</w:t>
      </w:r>
    </w:p>
    <w:p w14:paraId="4631488A" w14:textId="77777777" w:rsidR="00C7796A" w:rsidRPr="00694700" w:rsidRDefault="00C7796A" w:rsidP="00C7796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B1D6C50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2D122EF" w14:textId="77777777" w:rsidR="00694700" w:rsidRPr="00694700" w:rsidRDefault="00694700" w:rsidP="00694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lang w:eastAsia="lt-LT"/>
        </w:rPr>
      </w:pPr>
      <w:r w:rsidRPr="00694700">
        <w:rPr>
          <w:rFonts w:ascii="Times New Roman" w:eastAsia="Calibri" w:hAnsi="Times New Roman" w:cs="Times New Roman"/>
          <w:b/>
          <w:noProof/>
          <w:lang w:eastAsia="lt-LT"/>
        </w:rPr>
        <w:t>13.</w:t>
      </w:r>
      <w:r w:rsidRPr="00694700">
        <w:rPr>
          <w:rFonts w:ascii="Times New Roman" w:eastAsia="Calibri" w:hAnsi="Times New Roman" w:cs="Times New Roman"/>
          <w:b/>
          <w:noProof/>
          <w:lang w:eastAsia="lt-LT"/>
        </w:rPr>
        <w:tab/>
        <w:t>SERIJOS NUMERIS</w:t>
      </w:r>
    </w:p>
    <w:p w14:paraId="0C361DFE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32953B8" w14:textId="77777777" w:rsidR="00694700" w:rsidRPr="00694700" w:rsidRDefault="00D245CF" w:rsidP="0069470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Lot</w:t>
      </w:r>
    </w:p>
    <w:p w14:paraId="337D8765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1C00774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EEADE34" w14:textId="77777777" w:rsidR="00694700" w:rsidRPr="00694700" w:rsidRDefault="00694700" w:rsidP="00694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lang w:eastAsia="lt-LT"/>
        </w:rPr>
      </w:pPr>
      <w:r w:rsidRPr="00694700">
        <w:rPr>
          <w:rFonts w:ascii="Times New Roman" w:eastAsia="Calibri" w:hAnsi="Times New Roman" w:cs="Times New Roman"/>
          <w:b/>
          <w:noProof/>
          <w:lang w:eastAsia="lt-LT"/>
        </w:rPr>
        <w:t>14.</w:t>
      </w:r>
      <w:r w:rsidRPr="00694700">
        <w:rPr>
          <w:rFonts w:ascii="Times New Roman" w:eastAsia="Calibri" w:hAnsi="Times New Roman" w:cs="Times New Roman"/>
          <w:b/>
          <w:noProof/>
          <w:lang w:eastAsia="lt-LT"/>
        </w:rPr>
        <w:tab/>
        <w:t>PARDAVIMO (IŠDAVIMO) TVARKA</w:t>
      </w:r>
    </w:p>
    <w:p w14:paraId="435B74D7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69E3100" w14:textId="77777777" w:rsidR="00694700" w:rsidRPr="00694700" w:rsidRDefault="00D245CF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6E1801">
        <w:rPr>
          <w:rFonts w:ascii="Times New Roman" w:eastAsia="Calibri" w:hAnsi="Times New Roman" w:cs="Times New Roman"/>
          <w:lang w:eastAsia="lt-LT"/>
        </w:rPr>
        <w:t>Ne</w:t>
      </w:r>
      <w:r w:rsidR="006F06E9" w:rsidRPr="006E1801">
        <w:rPr>
          <w:rFonts w:ascii="Times New Roman" w:eastAsia="Calibri" w:hAnsi="Times New Roman" w:cs="Times New Roman"/>
          <w:lang w:eastAsia="lt-LT"/>
        </w:rPr>
        <w:t>r</w:t>
      </w:r>
      <w:r w:rsidR="00694700" w:rsidRPr="006E1801">
        <w:rPr>
          <w:rFonts w:ascii="Times New Roman" w:eastAsia="Calibri" w:hAnsi="Times New Roman" w:cs="Times New Roman"/>
          <w:lang w:eastAsia="lt-LT"/>
        </w:rPr>
        <w:t>eceptinis vaistas.</w:t>
      </w:r>
    </w:p>
    <w:p w14:paraId="1DCA9F20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147451A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632ABF2" w14:textId="77777777" w:rsidR="00694700" w:rsidRPr="00694700" w:rsidRDefault="00694700" w:rsidP="00694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lang w:eastAsia="lt-LT"/>
        </w:rPr>
      </w:pPr>
      <w:r w:rsidRPr="00694700">
        <w:rPr>
          <w:rFonts w:ascii="Times New Roman" w:eastAsia="Calibri" w:hAnsi="Times New Roman" w:cs="Times New Roman"/>
          <w:b/>
          <w:noProof/>
          <w:lang w:eastAsia="lt-LT"/>
        </w:rPr>
        <w:t>15.</w:t>
      </w:r>
      <w:r w:rsidRPr="00694700">
        <w:rPr>
          <w:rFonts w:ascii="Times New Roman" w:eastAsia="Calibri" w:hAnsi="Times New Roman" w:cs="Times New Roman"/>
          <w:b/>
          <w:noProof/>
          <w:lang w:eastAsia="lt-LT"/>
        </w:rPr>
        <w:tab/>
        <w:t>VARTOJIMO INSTRUKCIJA</w:t>
      </w:r>
    </w:p>
    <w:p w14:paraId="00FB30EB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F9069B8" w14:textId="77777777" w:rsidR="00A47FA3" w:rsidRPr="006E1801" w:rsidRDefault="00A47FA3" w:rsidP="00A47FA3">
      <w:pPr>
        <w:spacing w:after="0" w:line="240" w:lineRule="auto"/>
        <w:rPr>
          <w:rFonts w:ascii="Times New Roman" w:eastAsia="Calibri" w:hAnsi="Times New Roman" w:cs="Times New Roman"/>
          <w:highlight w:val="lightGray"/>
        </w:rPr>
      </w:pPr>
      <w:r w:rsidRPr="006E1801">
        <w:rPr>
          <w:rFonts w:ascii="Times New Roman" w:eastAsia="Calibri" w:hAnsi="Times New Roman" w:cs="Times New Roman"/>
          <w:iCs/>
          <w:highlight w:val="lightGray"/>
        </w:rPr>
        <w:t xml:space="preserve">Suaugusiesiems ir 14 metų bei vyresniems paaugliams: </w:t>
      </w:r>
      <w:r w:rsidR="002F5930" w:rsidRPr="006E1801">
        <w:rPr>
          <w:rFonts w:ascii="Times New Roman" w:eastAsia="Calibri" w:hAnsi="Times New Roman" w:cs="Times New Roman"/>
          <w:iCs/>
          <w:highlight w:val="lightGray"/>
        </w:rPr>
        <w:t>raumenų ir sąnarių sužalojimo, minkštųjų audinių reumato (</w:t>
      </w:r>
      <w:proofErr w:type="spellStart"/>
      <w:r w:rsidR="002F5930" w:rsidRPr="006E1801">
        <w:rPr>
          <w:rFonts w:ascii="Times New Roman" w:eastAsia="Calibri" w:hAnsi="Times New Roman" w:cs="Times New Roman"/>
          <w:iCs/>
          <w:highlight w:val="lightGray"/>
        </w:rPr>
        <w:t>tendinito</w:t>
      </w:r>
      <w:proofErr w:type="spellEnd"/>
      <w:r w:rsidR="002F5930" w:rsidRPr="006E1801">
        <w:rPr>
          <w:rFonts w:ascii="Times New Roman" w:eastAsia="Calibri" w:hAnsi="Times New Roman" w:cs="Times New Roman"/>
          <w:iCs/>
          <w:highlight w:val="lightGray"/>
        </w:rPr>
        <w:t>) sukelt</w:t>
      </w:r>
      <w:r w:rsidR="008E2A93" w:rsidRPr="006E1801">
        <w:rPr>
          <w:rFonts w:ascii="Times New Roman" w:eastAsia="Calibri" w:hAnsi="Times New Roman" w:cs="Times New Roman"/>
          <w:iCs/>
          <w:highlight w:val="lightGray"/>
        </w:rPr>
        <w:t>am</w:t>
      </w:r>
      <w:r w:rsidR="002F5930" w:rsidRPr="006E1801">
        <w:rPr>
          <w:rFonts w:ascii="Times New Roman" w:eastAsia="Calibri" w:hAnsi="Times New Roman" w:cs="Times New Roman"/>
          <w:iCs/>
          <w:highlight w:val="lightGray"/>
        </w:rPr>
        <w:t xml:space="preserve"> </w:t>
      </w:r>
      <w:r w:rsidRPr="006E1801">
        <w:rPr>
          <w:rFonts w:ascii="Times New Roman" w:eastAsia="Calibri" w:hAnsi="Times New Roman" w:cs="Times New Roman"/>
          <w:iCs/>
          <w:highlight w:val="lightGray"/>
        </w:rPr>
        <w:t>s</w:t>
      </w:r>
      <w:r w:rsidRPr="006E1801">
        <w:rPr>
          <w:rFonts w:ascii="Times New Roman" w:eastAsia="Calibri" w:hAnsi="Times New Roman" w:cs="Times New Roman"/>
          <w:highlight w:val="lightGray"/>
        </w:rPr>
        <w:t>kausm</w:t>
      </w:r>
      <w:r w:rsidR="008E2A93" w:rsidRPr="006E1801">
        <w:rPr>
          <w:rFonts w:ascii="Times New Roman" w:eastAsia="Calibri" w:hAnsi="Times New Roman" w:cs="Times New Roman"/>
          <w:highlight w:val="lightGray"/>
        </w:rPr>
        <w:t>ui</w:t>
      </w:r>
      <w:r w:rsidRPr="006E1801">
        <w:rPr>
          <w:rFonts w:ascii="Times New Roman" w:eastAsia="Calibri" w:hAnsi="Times New Roman" w:cs="Times New Roman"/>
          <w:highlight w:val="lightGray"/>
        </w:rPr>
        <w:t>, uždegim</w:t>
      </w:r>
      <w:r w:rsidR="008E2A93" w:rsidRPr="006E1801">
        <w:rPr>
          <w:rFonts w:ascii="Times New Roman" w:eastAsia="Calibri" w:hAnsi="Times New Roman" w:cs="Times New Roman"/>
          <w:highlight w:val="lightGray"/>
        </w:rPr>
        <w:t>ui</w:t>
      </w:r>
      <w:r w:rsidRPr="006E1801">
        <w:rPr>
          <w:rFonts w:ascii="Times New Roman" w:eastAsia="Calibri" w:hAnsi="Times New Roman" w:cs="Times New Roman"/>
          <w:highlight w:val="lightGray"/>
        </w:rPr>
        <w:t xml:space="preserve"> ir patinim</w:t>
      </w:r>
      <w:r w:rsidR="008E2A93" w:rsidRPr="006E1801">
        <w:rPr>
          <w:rFonts w:ascii="Times New Roman" w:eastAsia="Calibri" w:hAnsi="Times New Roman" w:cs="Times New Roman"/>
          <w:highlight w:val="lightGray"/>
        </w:rPr>
        <w:t>ui</w:t>
      </w:r>
      <w:r w:rsidRPr="006E1801">
        <w:rPr>
          <w:rFonts w:ascii="Times New Roman" w:eastAsia="Calibri" w:hAnsi="Times New Roman" w:cs="Times New Roman"/>
          <w:highlight w:val="lightGray"/>
        </w:rPr>
        <w:t xml:space="preserve"> mažin</w:t>
      </w:r>
      <w:r w:rsidR="009B73B6" w:rsidRPr="006E1801">
        <w:rPr>
          <w:rFonts w:ascii="Times New Roman" w:eastAsia="Calibri" w:hAnsi="Times New Roman" w:cs="Times New Roman"/>
          <w:highlight w:val="lightGray"/>
        </w:rPr>
        <w:t>ti</w:t>
      </w:r>
      <w:r w:rsidR="00FC47EF" w:rsidRPr="006E1801">
        <w:rPr>
          <w:rFonts w:ascii="Times New Roman" w:eastAsia="Calibri" w:hAnsi="Times New Roman" w:cs="Times New Roman"/>
          <w:highlight w:val="lightGray"/>
        </w:rPr>
        <w:t>.</w:t>
      </w:r>
    </w:p>
    <w:p w14:paraId="22349ED6" w14:textId="77777777" w:rsidR="00694700" w:rsidRPr="006E1801" w:rsidRDefault="00FC47EF" w:rsidP="00FF4C4B">
      <w:pPr>
        <w:spacing w:after="0" w:line="240" w:lineRule="auto"/>
        <w:rPr>
          <w:rFonts w:ascii="Times New Roman" w:eastAsia="Calibri" w:hAnsi="Times New Roman" w:cs="Times New Roman"/>
          <w:highlight w:val="lightGray"/>
        </w:rPr>
      </w:pPr>
      <w:r w:rsidRPr="006E1801">
        <w:rPr>
          <w:rFonts w:ascii="Times New Roman" w:eastAsia="Calibri" w:hAnsi="Times New Roman" w:cs="Times New Roman"/>
          <w:highlight w:val="lightGray"/>
        </w:rPr>
        <w:lastRenderedPageBreak/>
        <w:t>Suaugusiesiems</w:t>
      </w:r>
      <w:r w:rsidR="00D75213" w:rsidRPr="006E1801">
        <w:rPr>
          <w:rFonts w:ascii="Times New Roman" w:eastAsia="Calibri" w:hAnsi="Times New Roman" w:cs="Times New Roman"/>
          <w:highlight w:val="lightGray"/>
        </w:rPr>
        <w:t>: lengvo keli</w:t>
      </w:r>
      <w:r w:rsidR="00305AF2" w:rsidRPr="006E1801">
        <w:rPr>
          <w:rFonts w:ascii="Times New Roman" w:eastAsia="Calibri" w:hAnsi="Times New Roman" w:cs="Times New Roman"/>
          <w:highlight w:val="lightGray"/>
        </w:rPr>
        <w:t>ų</w:t>
      </w:r>
      <w:r w:rsidR="00D75213" w:rsidRPr="006E1801">
        <w:rPr>
          <w:rFonts w:ascii="Times New Roman" w:eastAsia="Calibri" w:hAnsi="Times New Roman" w:cs="Times New Roman"/>
          <w:highlight w:val="lightGray"/>
        </w:rPr>
        <w:t xml:space="preserve"> ir </w:t>
      </w:r>
      <w:r w:rsidR="008D7509" w:rsidRPr="006E1801">
        <w:rPr>
          <w:rFonts w:ascii="Times New Roman" w:eastAsia="Calibri" w:hAnsi="Times New Roman" w:cs="Times New Roman"/>
          <w:highlight w:val="lightGray"/>
        </w:rPr>
        <w:t>pirštų sąnarių reumato sukelt</w:t>
      </w:r>
      <w:r w:rsidR="009B73B6" w:rsidRPr="006E1801">
        <w:rPr>
          <w:rFonts w:ascii="Times New Roman" w:eastAsia="Calibri" w:hAnsi="Times New Roman" w:cs="Times New Roman"/>
          <w:highlight w:val="lightGray"/>
        </w:rPr>
        <w:t>am</w:t>
      </w:r>
      <w:r w:rsidR="00D75213" w:rsidRPr="006E1801">
        <w:rPr>
          <w:rFonts w:ascii="Times New Roman" w:eastAsia="Calibri" w:hAnsi="Times New Roman" w:cs="Times New Roman"/>
          <w:highlight w:val="lightGray"/>
        </w:rPr>
        <w:t xml:space="preserve"> skausm</w:t>
      </w:r>
      <w:r w:rsidR="009B73B6" w:rsidRPr="006E1801">
        <w:rPr>
          <w:rFonts w:ascii="Times New Roman" w:eastAsia="Calibri" w:hAnsi="Times New Roman" w:cs="Times New Roman"/>
          <w:highlight w:val="lightGray"/>
        </w:rPr>
        <w:t>ui</w:t>
      </w:r>
      <w:r w:rsidR="00D75213" w:rsidRPr="006E1801">
        <w:rPr>
          <w:rFonts w:ascii="Times New Roman" w:eastAsia="Calibri" w:hAnsi="Times New Roman" w:cs="Times New Roman"/>
          <w:highlight w:val="lightGray"/>
        </w:rPr>
        <w:t>, uždegim</w:t>
      </w:r>
      <w:r w:rsidR="009B73B6" w:rsidRPr="006E1801">
        <w:rPr>
          <w:rFonts w:ascii="Times New Roman" w:eastAsia="Calibri" w:hAnsi="Times New Roman" w:cs="Times New Roman"/>
          <w:highlight w:val="lightGray"/>
        </w:rPr>
        <w:t>ui</w:t>
      </w:r>
      <w:r w:rsidR="00D75213" w:rsidRPr="006E1801">
        <w:rPr>
          <w:rFonts w:ascii="Times New Roman" w:eastAsia="Calibri" w:hAnsi="Times New Roman" w:cs="Times New Roman"/>
          <w:highlight w:val="lightGray"/>
        </w:rPr>
        <w:t xml:space="preserve"> ir patinim</w:t>
      </w:r>
      <w:r w:rsidR="009B73B6" w:rsidRPr="006E1801">
        <w:rPr>
          <w:rFonts w:ascii="Times New Roman" w:eastAsia="Calibri" w:hAnsi="Times New Roman" w:cs="Times New Roman"/>
          <w:highlight w:val="lightGray"/>
        </w:rPr>
        <w:t>ui</w:t>
      </w:r>
      <w:r w:rsidR="00D75213" w:rsidRPr="006E1801">
        <w:rPr>
          <w:rFonts w:ascii="Times New Roman" w:eastAsia="Calibri" w:hAnsi="Times New Roman" w:cs="Times New Roman"/>
          <w:highlight w:val="lightGray"/>
        </w:rPr>
        <w:t xml:space="preserve"> mažin</w:t>
      </w:r>
      <w:r w:rsidR="009B73B6" w:rsidRPr="006E1801">
        <w:rPr>
          <w:rFonts w:ascii="Times New Roman" w:eastAsia="Calibri" w:hAnsi="Times New Roman" w:cs="Times New Roman"/>
          <w:highlight w:val="lightGray"/>
        </w:rPr>
        <w:t>ti</w:t>
      </w:r>
      <w:r w:rsidR="00FF4C4B" w:rsidRPr="006E1801">
        <w:rPr>
          <w:rFonts w:ascii="Times New Roman" w:eastAsia="Calibri" w:hAnsi="Times New Roman" w:cs="Times New Roman"/>
          <w:highlight w:val="lightGray"/>
        </w:rPr>
        <w:t>.</w:t>
      </w:r>
    </w:p>
    <w:p w14:paraId="57BE3D0D" w14:textId="77777777" w:rsidR="00FF4C4B" w:rsidRPr="006E1801" w:rsidRDefault="00992FD2" w:rsidP="00FF4C4B">
      <w:pPr>
        <w:spacing w:after="0" w:line="240" w:lineRule="auto"/>
        <w:rPr>
          <w:rFonts w:ascii="Times New Roman" w:eastAsia="Calibri" w:hAnsi="Times New Roman" w:cs="Times New Roman"/>
          <w:highlight w:val="lightGray"/>
        </w:rPr>
      </w:pPr>
      <w:r w:rsidRPr="006E1801">
        <w:rPr>
          <w:rFonts w:ascii="Times New Roman" w:eastAsia="Calibri" w:hAnsi="Times New Roman" w:cs="Times New Roman"/>
          <w:highlight w:val="lightGray"/>
        </w:rPr>
        <w:t>Sumažina skausmą iki 12 valandų</w:t>
      </w:r>
    </w:p>
    <w:p w14:paraId="3838F63D" w14:textId="77777777" w:rsidR="00372039" w:rsidRPr="006E1801" w:rsidRDefault="005A1E75" w:rsidP="00694700">
      <w:pPr>
        <w:spacing w:after="0" w:line="240" w:lineRule="auto"/>
        <w:rPr>
          <w:rFonts w:ascii="Times New Roman" w:eastAsia="Calibri" w:hAnsi="Times New Roman" w:cs="Times New Roman"/>
          <w:highlight w:val="lightGray"/>
        </w:rPr>
      </w:pPr>
      <w:r w:rsidRPr="006E1801">
        <w:rPr>
          <w:rFonts w:ascii="Times New Roman" w:eastAsia="Calibri" w:hAnsi="Times New Roman" w:cs="Times New Roman"/>
          <w:highlight w:val="lightGray"/>
        </w:rPr>
        <w:t>Vartojimas:</w:t>
      </w:r>
      <w:r w:rsidR="00694700" w:rsidRPr="006E1801">
        <w:rPr>
          <w:rFonts w:ascii="Times New Roman" w:eastAsia="Calibri" w:hAnsi="Times New Roman" w:cs="Times New Roman"/>
          <w:highlight w:val="lightGray"/>
        </w:rPr>
        <w:t xml:space="preserve"> 2 kartus per parą (</w:t>
      </w:r>
      <w:r w:rsidR="00D66861" w:rsidRPr="006E1801">
        <w:rPr>
          <w:rFonts w:ascii="Times New Roman" w:eastAsia="Calibri" w:hAnsi="Times New Roman" w:cs="Times New Roman"/>
          <w:highlight w:val="lightGray"/>
        </w:rPr>
        <w:t>iš</w:t>
      </w:r>
      <w:r w:rsidR="00694700" w:rsidRPr="006E1801">
        <w:rPr>
          <w:rFonts w:ascii="Times New Roman" w:eastAsia="Calibri" w:hAnsi="Times New Roman" w:cs="Times New Roman"/>
          <w:highlight w:val="lightGray"/>
        </w:rPr>
        <w:t xml:space="preserve"> ryt</w:t>
      </w:r>
      <w:r w:rsidR="00D66861" w:rsidRPr="006E1801">
        <w:rPr>
          <w:rFonts w:ascii="Times New Roman" w:eastAsia="Calibri" w:hAnsi="Times New Roman" w:cs="Times New Roman"/>
          <w:highlight w:val="lightGray"/>
        </w:rPr>
        <w:t>o</w:t>
      </w:r>
      <w:r w:rsidR="00694700" w:rsidRPr="006E1801">
        <w:rPr>
          <w:rFonts w:ascii="Times New Roman" w:eastAsia="Calibri" w:hAnsi="Times New Roman" w:cs="Times New Roman"/>
          <w:highlight w:val="lightGray"/>
        </w:rPr>
        <w:t xml:space="preserve"> ir vakare). </w:t>
      </w:r>
      <w:r w:rsidR="00372039" w:rsidRPr="006E1801">
        <w:rPr>
          <w:rFonts w:ascii="Times New Roman" w:eastAsia="Calibri" w:hAnsi="Times New Roman" w:cs="Times New Roman"/>
          <w:highlight w:val="lightGray"/>
        </w:rPr>
        <w:t>Jeigu per 7 dienas Jūsų savijauta nepagerėjo arba net pablogėjo, kreipkitės į gydytoją</w:t>
      </w:r>
      <w:r w:rsidR="00147136" w:rsidRPr="006E1801">
        <w:rPr>
          <w:rFonts w:ascii="Times New Roman" w:eastAsia="Calibri" w:hAnsi="Times New Roman" w:cs="Times New Roman"/>
          <w:highlight w:val="lightGray"/>
        </w:rPr>
        <w:t>.</w:t>
      </w:r>
    </w:p>
    <w:p w14:paraId="7C4B45D1" w14:textId="77777777" w:rsidR="00694700" w:rsidRPr="006E1801" w:rsidRDefault="00694700" w:rsidP="00694700">
      <w:pPr>
        <w:spacing w:after="0" w:line="240" w:lineRule="auto"/>
        <w:rPr>
          <w:rFonts w:ascii="Times New Roman" w:eastAsia="Calibri" w:hAnsi="Times New Roman" w:cs="Times New Roman"/>
          <w:highlight w:val="lightGray"/>
        </w:rPr>
      </w:pPr>
      <w:r w:rsidRPr="006E1801">
        <w:rPr>
          <w:rFonts w:ascii="Times New Roman" w:eastAsia="Calibri" w:hAnsi="Times New Roman" w:cs="Times New Roman"/>
          <w:highlight w:val="lightGray"/>
        </w:rPr>
        <w:t>Daugiau informacijos pateikta pakuotės lapelyje.</w:t>
      </w:r>
      <w:r w:rsidR="00990E28" w:rsidRPr="006E1801">
        <w:rPr>
          <w:rFonts w:ascii="Times New Roman" w:eastAsia="Calibri" w:hAnsi="Times New Roman" w:cs="Times New Roman"/>
          <w:highlight w:val="lightGray"/>
        </w:rPr>
        <w:t xml:space="preserve"> </w:t>
      </w:r>
      <w:r w:rsidR="009425EC" w:rsidRPr="006E1801">
        <w:rPr>
          <w:rFonts w:ascii="Times New Roman" w:eastAsia="Calibri" w:hAnsi="Times New Roman" w:cs="Times New Roman"/>
          <w:highlight w:val="lightGray"/>
        </w:rPr>
        <w:t>Išsami</w:t>
      </w:r>
      <w:r w:rsidR="003F7725" w:rsidRPr="006E1801">
        <w:rPr>
          <w:rFonts w:ascii="Times New Roman" w:eastAsia="Calibri" w:hAnsi="Times New Roman" w:cs="Times New Roman"/>
          <w:highlight w:val="lightGray"/>
        </w:rPr>
        <w:t>ą</w:t>
      </w:r>
      <w:r w:rsidR="001B6013" w:rsidRPr="006E1801">
        <w:rPr>
          <w:rFonts w:ascii="Times New Roman" w:eastAsia="Calibri" w:hAnsi="Times New Roman" w:cs="Times New Roman"/>
          <w:highlight w:val="lightGray"/>
        </w:rPr>
        <w:t xml:space="preserve"> instrukciją prašom perskaityti pridėtame </w:t>
      </w:r>
      <w:r w:rsidR="009425EC" w:rsidRPr="006E1801">
        <w:rPr>
          <w:rFonts w:ascii="Times New Roman" w:eastAsia="Calibri" w:hAnsi="Times New Roman" w:cs="Times New Roman"/>
          <w:highlight w:val="lightGray"/>
        </w:rPr>
        <w:t xml:space="preserve">paciento </w:t>
      </w:r>
      <w:r w:rsidR="003F7725" w:rsidRPr="006E1801">
        <w:rPr>
          <w:rFonts w:ascii="Times New Roman" w:eastAsia="Calibri" w:hAnsi="Times New Roman" w:cs="Times New Roman"/>
          <w:highlight w:val="lightGray"/>
        </w:rPr>
        <w:t>informaciniame</w:t>
      </w:r>
      <w:r w:rsidR="00031315" w:rsidRPr="006E1801">
        <w:rPr>
          <w:rFonts w:ascii="Times New Roman" w:eastAsia="Calibri" w:hAnsi="Times New Roman" w:cs="Times New Roman"/>
          <w:highlight w:val="lightGray"/>
        </w:rPr>
        <w:t xml:space="preserve"> lapelyje.</w:t>
      </w:r>
    </w:p>
    <w:p w14:paraId="6EC263F3" w14:textId="77777777" w:rsidR="007345DB" w:rsidRPr="006E1801" w:rsidRDefault="007345DB" w:rsidP="007345DB">
      <w:pPr>
        <w:spacing w:after="0" w:line="240" w:lineRule="auto"/>
        <w:rPr>
          <w:rFonts w:ascii="Times New Roman" w:eastAsia="Calibri" w:hAnsi="Times New Roman" w:cs="Times New Roman"/>
          <w:highlight w:val="lightGray"/>
        </w:rPr>
      </w:pPr>
      <w:r w:rsidRPr="006E1801">
        <w:rPr>
          <w:rFonts w:ascii="Times New Roman" w:eastAsia="Calibri" w:hAnsi="Times New Roman" w:cs="Times New Roman"/>
          <w:highlight w:val="lightGray"/>
        </w:rPr>
        <w:t xml:space="preserve">Vaisto nevartokite, jeigu esate alergiškas </w:t>
      </w:r>
      <w:proofErr w:type="spellStart"/>
      <w:r w:rsidRPr="006E1801">
        <w:rPr>
          <w:rFonts w:ascii="Times New Roman" w:eastAsia="Calibri" w:hAnsi="Times New Roman" w:cs="Times New Roman"/>
          <w:highlight w:val="lightGray"/>
        </w:rPr>
        <w:t>diklofenakui</w:t>
      </w:r>
      <w:proofErr w:type="spellEnd"/>
      <w:r w:rsidRPr="006E1801">
        <w:rPr>
          <w:rFonts w:ascii="Times New Roman" w:eastAsia="Calibri" w:hAnsi="Times New Roman" w:cs="Times New Roman"/>
          <w:highlight w:val="lightGray"/>
        </w:rPr>
        <w:t xml:space="preserve"> ar kitiems vaistams nuo skausmo, karščiavimo ar uždegimo, tokiems kaip </w:t>
      </w:r>
      <w:proofErr w:type="spellStart"/>
      <w:r w:rsidRPr="006E1801">
        <w:rPr>
          <w:rFonts w:ascii="Times New Roman" w:eastAsia="Calibri" w:hAnsi="Times New Roman" w:cs="Times New Roman"/>
          <w:highlight w:val="lightGray"/>
        </w:rPr>
        <w:t>ibuprofenas</w:t>
      </w:r>
      <w:proofErr w:type="spellEnd"/>
      <w:r w:rsidRPr="006E1801">
        <w:rPr>
          <w:rFonts w:ascii="Times New Roman" w:eastAsia="Calibri" w:hAnsi="Times New Roman" w:cs="Times New Roman"/>
          <w:highlight w:val="lightGray"/>
        </w:rPr>
        <w:t xml:space="preserve"> ar </w:t>
      </w:r>
      <w:proofErr w:type="spellStart"/>
      <w:r w:rsidRPr="006E1801">
        <w:rPr>
          <w:rFonts w:ascii="Times New Roman" w:eastAsia="Calibri" w:hAnsi="Times New Roman" w:cs="Times New Roman"/>
          <w:highlight w:val="lightGray"/>
        </w:rPr>
        <w:t>acetilsalicilo</w:t>
      </w:r>
      <w:proofErr w:type="spellEnd"/>
      <w:r w:rsidRPr="006E1801">
        <w:rPr>
          <w:rFonts w:ascii="Times New Roman" w:eastAsia="Calibri" w:hAnsi="Times New Roman" w:cs="Times New Roman"/>
          <w:highlight w:val="lightGray"/>
        </w:rPr>
        <w:t xml:space="preserve"> rūgštis.</w:t>
      </w:r>
    </w:p>
    <w:p w14:paraId="32815963" w14:textId="6B32457D" w:rsidR="00694700" w:rsidRDefault="007345DB" w:rsidP="00694700">
      <w:pPr>
        <w:spacing w:after="0" w:line="240" w:lineRule="auto"/>
        <w:rPr>
          <w:rFonts w:ascii="Times New Roman" w:hAnsi="Times New Roman"/>
        </w:rPr>
      </w:pPr>
      <w:r w:rsidRPr="006E1801">
        <w:rPr>
          <w:rFonts w:ascii="Times New Roman" w:eastAsia="Calibri" w:hAnsi="Times New Roman" w:cs="Times New Roman"/>
          <w:highlight w:val="lightGray"/>
        </w:rPr>
        <w:t>Vaisto nevartokite</w:t>
      </w:r>
      <w:r w:rsidRPr="006E1801">
        <w:rPr>
          <w:rFonts w:ascii="Times New Roman" w:hAnsi="Times New Roman"/>
          <w:highlight w:val="lightGray"/>
        </w:rPr>
        <w:t xml:space="preserve"> paskutinio nėštumo trimestro metu ir jai esate jaunesnis kaip 14 metų.</w:t>
      </w:r>
    </w:p>
    <w:p w14:paraId="02A0CBB8" w14:textId="77777777" w:rsidR="00C7796A" w:rsidRPr="00694700" w:rsidRDefault="00C7796A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74F0B66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E751921" w14:textId="77777777" w:rsidR="00694700" w:rsidRPr="00694700" w:rsidRDefault="00694700" w:rsidP="00694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lang w:eastAsia="lt-LT"/>
        </w:rPr>
      </w:pPr>
      <w:r w:rsidRPr="00694700">
        <w:rPr>
          <w:rFonts w:ascii="Times New Roman" w:eastAsia="Calibri" w:hAnsi="Times New Roman" w:cs="Times New Roman"/>
          <w:b/>
          <w:noProof/>
          <w:lang w:eastAsia="lt-LT"/>
        </w:rPr>
        <w:t>16.</w:t>
      </w:r>
      <w:r w:rsidRPr="00694700">
        <w:rPr>
          <w:rFonts w:ascii="Times New Roman" w:eastAsia="Calibri" w:hAnsi="Times New Roman" w:cs="Times New Roman"/>
          <w:b/>
          <w:noProof/>
          <w:lang w:eastAsia="lt-LT"/>
        </w:rPr>
        <w:tab/>
        <w:t>INFORMACIJA BRAILIO RAŠTU</w:t>
      </w:r>
    </w:p>
    <w:p w14:paraId="0D51CEFF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67ED578" w14:textId="086E99FD" w:rsidR="00694700" w:rsidRDefault="008B2E7D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>
        <w:rPr>
          <w:rFonts w:ascii="Times New Roman" w:eastAsia="Calibri" w:hAnsi="Times New Roman" w:cs="Times New Roman"/>
          <w:lang w:eastAsia="lt-LT"/>
        </w:rPr>
        <w:t>Diclac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</w:t>
      </w:r>
      <w:r w:rsidR="00694700" w:rsidRPr="00694700">
        <w:rPr>
          <w:rFonts w:ascii="Times New Roman" w:eastAsia="Calibri" w:hAnsi="Times New Roman" w:cs="Times New Roman"/>
          <w:lang w:eastAsia="lt-LT"/>
        </w:rPr>
        <w:t>23,2 mg/g</w:t>
      </w:r>
    </w:p>
    <w:p w14:paraId="1AD0255A" w14:textId="77777777" w:rsidR="003F7725" w:rsidRDefault="003F7725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E35AF7C" w14:textId="77777777" w:rsidR="002D0291" w:rsidRPr="002D0291" w:rsidRDefault="002D0291" w:rsidP="002D029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hd w:val="clear" w:color="auto" w:fill="CCCCCC"/>
        </w:rPr>
      </w:pPr>
    </w:p>
    <w:p w14:paraId="2C99EDF5" w14:textId="77777777" w:rsidR="002D0291" w:rsidRPr="00FA16A0" w:rsidRDefault="002D0291" w:rsidP="002D029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4"/>
          <w:lang w:val="de-DE"/>
        </w:rPr>
      </w:pPr>
      <w:r w:rsidRPr="00FA16A0">
        <w:rPr>
          <w:rFonts w:ascii="Times New Roman" w:eastAsia="Times New Roman" w:hAnsi="Times New Roman" w:cs="Times New Roman"/>
          <w:b/>
          <w:noProof/>
          <w:snapToGrid w:val="0"/>
          <w:szCs w:val="20"/>
          <w:lang w:val="de-DE"/>
        </w:rPr>
        <w:t>17.</w:t>
      </w:r>
      <w:r w:rsidRPr="00FA16A0">
        <w:rPr>
          <w:rFonts w:ascii="Times New Roman" w:eastAsia="Times New Roman" w:hAnsi="Times New Roman" w:cs="Times New Roman"/>
          <w:b/>
          <w:noProof/>
          <w:snapToGrid w:val="0"/>
          <w:szCs w:val="20"/>
          <w:lang w:val="de-DE"/>
        </w:rPr>
        <w:tab/>
        <w:t>UNIKALUS IDENTIFIKATORIUS – 2D BRŪKŠNINIS KODAS</w:t>
      </w:r>
    </w:p>
    <w:p w14:paraId="284A958A" w14:textId="77777777" w:rsidR="002D0291" w:rsidRPr="00FA16A0" w:rsidRDefault="002D0291" w:rsidP="002D029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de-DE"/>
        </w:rPr>
      </w:pPr>
    </w:p>
    <w:p w14:paraId="50579830" w14:textId="77777777" w:rsidR="002D0291" w:rsidRPr="00FA16A0" w:rsidRDefault="002D0291" w:rsidP="002D029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highlight w:val="lightGray"/>
          <w:lang w:val="de-DE"/>
        </w:rPr>
      </w:pPr>
      <w:proofErr w:type="spellStart"/>
      <w:r w:rsidRPr="00FA16A0">
        <w:rPr>
          <w:rFonts w:ascii="Times New Roman" w:eastAsia="Times New Roman" w:hAnsi="Times New Roman" w:cs="Times New Roman"/>
          <w:snapToGrid w:val="0"/>
          <w:szCs w:val="20"/>
          <w:highlight w:val="lightGray"/>
          <w:lang w:val="de-DE"/>
        </w:rPr>
        <w:t>Duomenys</w:t>
      </w:r>
      <w:proofErr w:type="spellEnd"/>
      <w:r w:rsidRPr="00FA16A0">
        <w:rPr>
          <w:rFonts w:ascii="Times New Roman" w:eastAsia="Times New Roman" w:hAnsi="Times New Roman" w:cs="Times New Roman"/>
          <w:snapToGrid w:val="0"/>
          <w:szCs w:val="20"/>
          <w:highlight w:val="lightGray"/>
          <w:lang w:val="de-DE"/>
        </w:rPr>
        <w:t xml:space="preserve"> </w:t>
      </w:r>
      <w:proofErr w:type="spellStart"/>
      <w:r w:rsidRPr="00FA16A0">
        <w:rPr>
          <w:rFonts w:ascii="Times New Roman" w:eastAsia="Times New Roman" w:hAnsi="Times New Roman" w:cs="Times New Roman"/>
          <w:snapToGrid w:val="0"/>
          <w:szCs w:val="20"/>
          <w:highlight w:val="lightGray"/>
          <w:lang w:val="de-DE"/>
        </w:rPr>
        <w:t>nebūtini</w:t>
      </w:r>
      <w:proofErr w:type="spellEnd"/>
      <w:r w:rsidRPr="00FA16A0">
        <w:rPr>
          <w:rFonts w:ascii="Times New Roman" w:eastAsia="Times New Roman" w:hAnsi="Times New Roman" w:cs="Times New Roman"/>
          <w:snapToGrid w:val="0"/>
          <w:szCs w:val="20"/>
          <w:highlight w:val="lightGray"/>
          <w:lang w:val="de-DE"/>
        </w:rPr>
        <w:t xml:space="preserve">. </w:t>
      </w:r>
    </w:p>
    <w:p w14:paraId="4B764719" w14:textId="77777777" w:rsidR="002D0291" w:rsidRPr="00FA16A0" w:rsidRDefault="002D0291" w:rsidP="002D029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de-DE"/>
        </w:rPr>
      </w:pPr>
    </w:p>
    <w:p w14:paraId="139265DF" w14:textId="77777777" w:rsidR="00E3212F" w:rsidRPr="00FA16A0" w:rsidRDefault="00E3212F" w:rsidP="00E3212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de-DE"/>
        </w:rPr>
      </w:pPr>
    </w:p>
    <w:p w14:paraId="725AE30A" w14:textId="77777777" w:rsidR="00E3212F" w:rsidRPr="00FA16A0" w:rsidRDefault="00E3212F" w:rsidP="00E3212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0"/>
          <w:lang w:val="de-DE"/>
        </w:rPr>
      </w:pPr>
      <w:r w:rsidRPr="00FA16A0">
        <w:rPr>
          <w:rFonts w:ascii="Times New Roman" w:eastAsia="Times New Roman" w:hAnsi="Times New Roman" w:cs="Times New Roman"/>
          <w:b/>
          <w:noProof/>
          <w:snapToGrid w:val="0"/>
          <w:szCs w:val="20"/>
          <w:lang w:val="de-DE"/>
        </w:rPr>
        <w:t>18.</w:t>
      </w:r>
      <w:r w:rsidRPr="00FA16A0">
        <w:rPr>
          <w:rFonts w:ascii="Times New Roman" w:eastAsia="Times New Roman" w:hAnsi="Times New Roman" w:cs="Times New Roman"/>
          <w:b/>
          <w:noProof/>
          <w:snapToGrid w:val="0"/>
          <w:szCs w:val="20"/>
          <w:lang w:val="de-DE"/>
        </w:rPr>
        <w:tab/>
        <w:t>UNIKALUS IDENTIFIKATORIUS – ŽMONĖMS SUPRANTAMI DUOMENYS</w:t>
      </w:r>
    </w:p>
    <w:p w14:paraId="23C4FE54" w14:textId="77777777" w:rsidR="00E3212F" w:rsidRPr="00FA16A0" w:rsidRDefault="00E3212F" w:rsidP="00E3212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de-DE"/>
        </w:rPr>
      </w:pPr>
    </w:p>
    <w:p w14:paraId="575DB48E" w14:textId="77777777" w:rsidR="00E3212F" w:rsidRPr="00FA16A0" w:rsidRDefault="00E3212F" w:rsidP="00E3212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vanish/>
          <w:lang w:val="de-DE"/>
        </w:rPr>
      </w:pPr>
      <w:proofErr w:type="spellStart"/>
      <w:r w:rsidRPr="00FA16A0">
        <w:rPr>
          <w:rFonts w:ascii="Times New Roman" w:eastAsia="Times New Roman" w:hAnsi="Times New Roman" w:cs="Times New Roman"/>
          <w:snapToGrid w:val="0"/>
          <w:szCs w:val="20"/>
          <w:highlight w:val="lightGray"/>
          <w:shd w:val="clear" w:color="auto" w:fill="CCCCCC"/>
          <w:lang w:val="de-DE"/>
        </w:rPr>
        <w:t>Duomenys</w:t>
      </w:r>
      <w:proofErr w:type="spellEnd"/>
      <w:r w:rsidRPr="00FA16A0">
        <w:rPr>
          <w:rFonts w:ascii="Times New Roman" w:eastAsia="Times New Roman" w:hAnsi="Times New Roman" w:cs="Times New Roman"/>
          <w:snapToGrid w:val="0"/>
          <w:szCs w:val="20"/>
          <w:highlight w:val="lightGray"/>
          <w:shd w:val="clear" w:color="auto" w:fill="CCCCCC"/>
          <w:lang w:val="de-DE"/>
        </w:rPr>
        <w:t xml:space="preserve"> </w:t>
      </w:r>
      <w:proofErr w:type="spellStart"/>
      <w:r w:rsidRPr="00FA16A0">
        <w:rPr>
          <w:rFonts w:ascii="Times New Roman" w:eastAsia="Times New Roman" w:hAnsi="Times New Roman" w:cs="Times New Roman"/>
          <w:snapToGrid w:val="0"/>
          <w:szCs w:val="20"/>
          <w:highlight w:val="lightGray"/>
          <w:shd w:val="clear" w:color="auto" w:fill="CCCCCC"/>
          <w:lang w:val="de-DE"/>
        </w:rPr>
        <w:t>nebūtini</w:t>
      </w:r>
      <w:proofErr w:type="spellEnd"/>
      <w:r w:rsidRPr="00FA16A0">
        <w:rPr>
          <w:rFonts w:ascii="Times New Roman" w:eastAsia="Times New Roman" w:hAnsi="Times New Roman" w:cs="Times New Roman"/>
          <w:snapToGrid w:val="0"/>
          <w:szCs w:val="20"/>
          <w:highlight w:val="lightGray"/>
          <w:shd w:val="clear" w:color="auto" w:fill="CCCCCC"/>
          <w:lang w:val="de-DE"/>
        </w:rPr>
        <w:t>.</w:t>
      </w:r>
    </w:p>
    <w:p w14:paraId="40E495D6" w14:textId="77777777" w:rsidR="00E3212F" w:rsidRPr="00FA16A0" w:rsidRDefault="00E3212F" w:rsidP="00E3212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vanish/>
          <w:lang w:val="de-DE"/>
        </w:rPr>
      </w:pPr>
    </w:p>
    <w:p w14:paraId="1C54FBF3" w14:textId="77777777" w:rsidR="00AF4038" w:rsidRDefault="00AF4038">
      <w:pPr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br w:type="page"/>
      </w:r>
    </w:p>
    <w:p w14:paraId="03525E84" w14:textId="77777777" w:rsidR="003F7725" w:rsidRPr="00694700" w:rsidRDefault="003F7725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A009B23" w14:textId="77777777" w:rsidR="00694700" w:rsidRDefault="00A316F2" w:rsidP="00694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  <w:szCs w:val="24"/>
        </w:rPr>
      </w:pPr>
      <w:r w:rsidRPr="00A316F2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MINIMALI INFORMACIJA ANT MAŽŲ VIDINIŲ PAKUOČIŲ</w:t>
      </w:r>
    </w:p>
    <w:p w14:paraId="544C557F" w14:textId="77777777" w:rsidR="00A316F2" w:rsidRPr="00694700" w:rsidRDefault="00A316F2" w:rsidP="00694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lang w:eastAsia="lt-LT"/>
        </w:rPr>
      </w:pPr>
    </w:p>
    <w:p w14:paraId="0F78DA6C" w14:textId="77777777" w:rsidR="00694700" w:rsidRPr="00694700" w:rsidRDefault="001134CA" w:rsidP="00694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lang w:eastAsia="lt-LT"/>
        </w:rPr>
      </w:pPr>
      <w:r>
        <w:rPr>
          <w:rFonts w:ascii="Times New Roman" w:eastAsia="Calibri" w:hAnsi="Times New Roman" w:cs="Times New Roman"/>
          <w:b/>
          <w:noProof/>
          <w:lang w:eastAsia="lt-LT"/>
        </w:rPr>
        <w:t xml:space="preserve">ALIUMINIO </w:t>
      </w:r>
      <w:r w:rsidR="00694700" w:rsidRPr="00694700">
        <w:rPr>
          <w:rFonts w:ascii="Times New Roman" w:eastAsia="Calibri" w:hAnsi="Times New Roman" w:cs="Times New Roman"/>
          <w:b/>
          <w:noProof/>
          <w:lang w:eastAsia="lt-LT"/>
        </w:rPr>
        <w:t>TŪBELĖ</w:t>
      </w:r>
    </w:p>
    <w:p w14:paraId="2A601E01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46BCBC1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6747836" w14:textId="77777777" w:rsidR="00694700" w:rsidRPr="00694700" w:rsidRDefault="00694700" w:rsidP="00694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lang w:eastAsia="lt-LT"/>
        </w:rPr>
      </w:pPr>
      <w:r w:rsidRPr="00694700">
        <w:rPr>
          <w:rFonts w:ascii="Times New Roman" w:eastAsia="Calibri" w:hAnsi="Times New Roman" w:cs="Times New Roman"/>
          <w:b/>
          <w:noProof/>
          <w:lang w:eastAsia="lt-LT"/>
        </w:rPr>
        <w:t>1.</w:t>
      </w:r>
      <w:r w:rsidRPr="00694700">
        <w:rPr>
          <w:rFonts w:ascii="Times New Roman" w:eastAsia="Calibri" w:hAnsi="Times New Roman" w:cs="Times New Roman"/>
          <w:b/>
          <w:noProof/>
          <w:lang w:eastAsia="lt-LT"/>
        </w:rPr>
        <w:tab/>
        <w:t>VAISTINIO PREPARATO PAVADINIMAS</w:t>
      </w:r>
    </w:p>
    <w:p w14:paraId="6D34AC4C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8C2C30B" w14:textId="070A7290" w:rsidR="00694700" w:rsidRPr="00694700" w:rsidRDefault="008B2E7D" w:rsidP="00694700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Diclac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 w:rsidR="00694700" w:rsidRPr="00694700">
        <w:rPr>
          <w:rFonts w:ascii="Times New Roman" w:eastAsia="Calibri" w:hAnsi="Times New Roman" w:cs="Times New Roman"/>
        </w:rPr>
        <w:t>23,2 mg/g gelis</w:t>
      </w:r>
    </w:p>
    <w:p w14:paraId="02C131F9" w14:textId="77777777" w:rsidR="00091821" w:rsidRDefault="00091821" w:rsidP="00694700">
      <w:pPr>
        <w:spacing w:after="0" w:line="240" w:lineRule="auto"/>
        <w:rPr>
          <w:rFonts w:ascii="Times New Roman" w:eastAsia="Calibri" w:hAnsi="Times New Roman" w:cs="Times New Roman"/>
          <w:i/>
          <w:lang w:eastAsia="lt-LT"/>
        </w:rPr>
      </w:pPr>
    </w:p>
    <w:p w14:paraId="7EA042D3" w14:textId="77777777" w:rsidR="00975B4E" w:rsidRPr="00644621" w:rsidRDefault="00975B4E" w:rsidP="00975B4E">
      <w:pPr>
        <w:spacing w:after="0" w:line="240" w:lineRule="auto"/>
        <w:rPr>
          <w:rFonts w:ascii="Times New Roman" w:eastAsia="Calibri" w:hAnsi="Times New Roman" w:cs="Times New Roman"/>
          <w:iCs/>
          <w:lang w:eastAsia="lt-LT"/>
        </w:rPr>
      </w:pPr>
      <w:proofErr w:type="spellStart"/>
      <w:r>
        <w:rPr>
          <w:rFonts w:ascii="Times New Roman" w:eastAsia="Calibri" w:hAnsi="Times New Roman" w:cs="Times New Roman"/>
          <w:iCs/>
          <w:lang w:eastAsia="lt-LT"/>
        </w:rPr>
        <w:t>d</w:t>
      </w:r>
      <w:r w:rsidRPr="008A34D0">
        <w:rPr>
          <w:rFonts w:ascii="Times New Roman" w:eastAsia="Calibri" w:hAnsi="Times New Roman" w:cs="Times New Roman"/>
          <w:iCs/>
          <w:lang w:eastAsia="lt-LT"/>
        </w:rPr>
        <w:t>iklofenako</w:t>
      </w:r>
      <w:proofErr w:type="spellEnd"/>
      <w:r w:rsidRPr="008A34D0">
        <w:rPr>
          <w:rFonts w:ascii="Times New Roman" w:eastAsia="Calibri" w:hAnsi="Times New Roman" w:cs="Times New Roman"/>
          <w:iCs/>
          <w:lang w:eastAsia="lt-LT"/>
        </w:rPr>
        <w:t xml:space="preserve"> </w:t>
      </w:r>
      <w:proofErr w:type="spellStart"/>
      <w:r w:rsidRPr="008A34D0">
        <w:rPr>
          <w:rFonts w:ascii="Times New Roman" w:eastAsia="Calibri" w:hAnsi="Times New Roman" w:cs="Times New Roman"/>
          <w:iCs/>
          <w:lang w:eastAsia="lt-LT"/>
        </w:rPr>
        <w:t>dietilaminas</w:t>
      </w:r>
      <w:proofErr w:type="spellEnd"/>
    </w:p>
    <w:p w14:paraId="451436B1" w14:textId="77777777" w:rsid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iCs/>
          <w:lang w:eastAsia="lt-LT"/>
        </w:rPr>
      </w:pPr>
    </w:p>
    <w:p w14:paraId="33831106" w14:textId="77777777" w:rsidR="00091821" w:rsidRDefault="00091821" w:rsidP="00694700">
      <w:pPr>
        <w:spacing w:after="0" w:line="240" w:lineRule="auto"/>
        <w:rPr>
          <w:rFonts w:ascii="Times New Roman" w:eastAsia="Calibri" w:hAnsi="Times New Roman" w:cs="Times New Roman"/>
          <w:iCs/>
          <w:lang w:eastAsia="lt-LT"/>
        </w:rPr>
      </w:pPr>
      <w:r>
        <w:rPr>
          <w:rFonts w:ascii="Times New Roman" w:eastAsia="Calibri" w:hAnsi="Times New Roman" w:cs="Times New Roman"/>
          <w:iCs/>
          <w:lang w:eastAsia="lt-LT"/>
        </w:rPr>
        <w:t>Palengvina skausmą</w:t>
      </w:r>
      <w:r w:rsidR="009F1EC2">
        <w:rPr>
          <w:rFonts w:ascii="Times New Roman" w:eastAsia="Calibri" w:hAnsi="Times New Roman" w:cs="Times New Roman"/>
          <w:iCs/>
          <w:lang w:eastAsia="lt-LT"/>
        </w:rPr>
        <w:t xml:space="preserve"> iki 12 valandų</w:t>
      </w:r>
    </w:p>
    <w:p w14:paraId="4630DC29" w14:textId="77777777" w:rsidR="00091821" w:rsidRDefault="00091821" w:rsidP="00694700">
      <w:pPr>
        <w:spacing w:after="0" w:line="240" w:lineRule="auto"/>
        <w:rPr>
          <w:rFonts w:ascii="Times New Roman" w:eastAsia="Calibri" w:hAnsi="Times New Roman" w:cs="Times New Roman"/>
          <w:iCs/>
          <w:lang w:eastAsia="lt-LT"/>
        </w:rPr>
      </w:pPr>
    </w:p>
    <w:p w14:paraId="5B7AE796" w14:textId="77777777" w:rsidR="009F1EC2" w:rsidRDefault="009F1EC2" w:rsidP="00694700">
      <w:pPr>
        <w:spacing w:after="0" w:line="240" w:lineRule="auto"/>
        <w:rPr>
          <w:rFonts w:ascii="Times New Roman" w:eastAsia="Calibri" w:hAnsi="Times New Roman" w:cs="Times New Roman"/>
          <w:iCs/>
          <w:lang w:eastAsia="lt-LT"/>
        </w:rPr>
      </w:pPr>
      <w:r>
        <w:rPr>
          <w:rFonts w:ascii="Times New Roman" w:eastAsia="Calibri" w:hAnsi="Times New Roman" w:cs="Times New Roman"/>
          <w:iCs/>
          <w:lang w:eastAsia="lt-LT"/>
        </w:rPr>
        <w:t>Vartoti ant odos</w:t>
      </w:r>
    </w:p>
    <w:p w14:paraId="15134567" w14:textId="77777777" w:rsidR="00A80159" w:rsidRPr="00A80159" w:rsidRDefault="00A80159" w:rsidP="00A8015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1F5A4714" w14:textId="77777777" w:rsidR="00A80159" w:rsidRPr="00A80159" w:rsidRDefault="00A80159" w:rsidP="00A8015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656588C1" w14:textId="77777777" w:rsidR="00A80159" w:rsidRPr="00A80159" w:rsidRDefault="00A80159" w:rsidP="00A80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A80159">
        <w:rPr>
          <w:rFonts w:ascii="Times New Roman" w:eastAsia="Times New Roman" w:hAnsi="Times New Roman" w:cs="Times New Roman"/>
          <w:b/>
          <w:snapToGrid w:val="0"/>
          <w:szCs w:val="24"/>
        </w:rPr>
        <w:t>2.</w:t>
      </w:r>
      <w:r w:rsidRPr="00A80159"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 w:rsidRPr="00A80159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VARTOJIMO METODAS</w:t>
      </w:r>
    </w:p>
    <w:p w14:paraId="033C40B0" w14:textId="77777777" w:rsidR="00A80159" w:rsidRDefault="00A80159" w:rsidP="00A8015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398A5AFB" w14:textId="77777777" w:rsidR="00A80159" w:rsidRDefault="00A80159" w:rsidP="00A8015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6E1801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>Prieš vartojimą perskaitykite pakuotės lapelį.</w:t>
      </w:r>
    </w:p>
    <w:p w14:paraId="0BD12E20" w14:textId="77777777" w:rsidR="00A80159" w:rsidRPr="00A80159" w:rsidRDefault="00A80159" w:rsidP="00A8015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72E32B0F" w14:textId="77777777" w:rsidR="00A80159" w:rsidRPr="00A80159" w:rsidRDefault="00A80159" w:rsidP="00A8015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0FF7C973" w14:textId="77777777" w:rsidR="00A80159" w:rsidRPr="00A80159" w:rsidRDefault="00A80159" w:rsidP="00A80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A80159">
        <w:rPr>
          <w:rFonts w:ascii="Times New Roman" w:eastAsia="Times New Roman" w:hAnsi="Times New Roman" w:cs="Times New Roman"/>
          <w:b/>
          <w:snapToGrid w:val="0"/>
          <w:szCs w:val="24"/>
        </w:rPr>
        <w:t>3.</w:t>
      </w:r>
      <w:r w:rsidRPr="00A80159"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 w:rsidRPr="00A80159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TINKAMUMO LAIKAS</w:t>
      </w:r>
    </w:p>
    <w:p w14:paraId="2FF802F1" w14:textId="77777777" w:rsidR="00A80159" w:rsidRPr="00A80159" w:rsidRDefault="00A80159" w:rsidP="00A8015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89599F0" w14:textId="77777777" w:rsidR="00A80159" w:rsidRPr="00A80159" w:rsidRDefault="00A80159" w:rsidP="00A8015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  <w:r w:rsidRPr="00A80159">
        <w:rPr>
          <w:rFonts w:ascii="Times New Roman" w:eastAsia="Times New Roman" w:hAnsi="Times New Roman" w:cs="Times New Roman"/>
          <w:snapToGrid w:val="0"/>
          <w:szCs w:val="20"/>
        </w:rPr>
        <w:t>EXP. &lt;</w:t>
      </w:r>
      <w:r w:rsidR="0019221A" w:rsidRPr="0019221A">
        <w:rPr>
          <w:rFonts w:ascii="Times New Roman" w:eastAsia="Times New Roman" w:hAnsi="Times New Roman" w:cs="Times New Roman"/>
          <w:snapToGrid w:val="0"/>
        </w:rPr>
        <w:t>{mm MMMM}</w:t>
      </w:r>
    </w:p>
    <w:p w14:paraId="7E3F637A" w14:textId="77777777" w:rsidR="00A80159" w:rsidRPr="00A80159" w:rsidRDefault="00A80159" w:rsidP="00A8015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60D8309C" w14:textId="77777777" w:rsidR="00A80159" w:rsidRPr="00A80159" w:rsidRDefault="00A80159" w:rsidP="00A8015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60CDC316" w14:textId="77777777" w:rsidR="00A80159" w:rsidRPr="00A80159" w:rsidRDefault="00A80159" w:rsidP="00A8015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  <w:r w:rsidRPr="00A80159">
        <w:rPr>
          <w:rFonts w:ascii="Times New Roman" w:eastAsia="Times New Roman" w:hAnsi="Times New Roman" w:cs="Times New Roman"/>
          <w:b/>
          <w:snapToGrid w:val="0"/>
          <w:szCs w:val="24"/>
        </w:rPr>
        <w:t>4.</w:t>
      </w:r>
      <w:r w:rsidRPr="00A80159"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 w:rsidRPr="00A80159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 xml:space="preserve">SERIJOS NUMERIS </w:t>
      </w:r>
    </w:p>
    <w:p w14:paraId="50C20AD8" w14:textId="77777777" w:rsidR="00A80159" w:rsidRPr="00A80159" w:rsidRDefault="00A80159" w:rsidP="00A8015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3F26D0DE" w14:textId="77777777" w:rsidR="00A80159" w:rsidRPr="00A80159" w:rsidRDefault="00A80159" w:rsidP="00A80159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  <w:r w:rsidRPr="00A80159">
        <w:rPr>
          <w:rFonts w:ascii="Times New Roman" w:eastAsia="Times New Roman" w:hAnsi="Times New Roman" w:cs="Times New Roman"/>
          <w:snapToGrid w:val="0"/>
          <w:szCs w:val="20"/>
        </w:rPr>
        <w:t>Lot</w:t>
      </w:r>
    </w:p>
    <w:p w14:paraId="4F27AAAA" w14:textId="77777777" w:rsidR="00A80159" w:rsidRPr="00A80159" w:rsidRDefault="00A80159" w:rsidP="00A8015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3FCB29AE" w14:textId="77777777" w:rsidR="00A80159" w:rsidRPr="00A80159" w:rsidRDefault="00A80159" w:rsidP="00A8015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700ABD98" w14:textId="77777777" w:rsidR="00A80159" w:rsidRPr="00A80159" w:rsidRDefault="00A80159" w:rsidP="00A80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A80159">
        <w:rPr>
          <w:rFonts w:ascii="Times New Roman" w:eastAsia="Times New Roman" w:hAnsi="Times New Roman" w:cs="Times New Roman"/>
          <w:b/>
          <w:snapToGrid w:val="0"/>
          <w:szCs w:val="24"/>
        </w:rPr>
        <w:t>5.</w:t>
      </w:r>
      <w:r w:rsidRPr="00A80159"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 w:rsidRPr="00A80159">
        <w:rPr>
          <w:rFonts w:ascii="Times New Roman" w:eastAsia="Times New Roman" w:hAnsi="Times New Roman" w:cs="Times New Roman"/>
          <w:b/>
          <w:snapToGrid w:val="0"/>
          <w:szCs w:val="20"/>
        </w:rPr>
        <w:t>KIEKIS (MASĖ, TŪRIS ARBA VIENETAI)</w:t>
      </w:r>
    </w:p>
    <w:p w14:paraId="671851B3" w14:textId="77777777" w:rsidR="00A80159" w:rsidRDefault="00A80159" w:rsidP="00A8015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2B032602" w14:textId="77777777" w:rsidR="004E3706" w:rsidRPr="00B9726B" w:rsidRDefault="004E3706" w:rsidP="004E3706">
      <w:pPr>
        <w:spacing w:after="0" w:line="240" w:lineRule="auto"/>
        <w:rPr>
          <w:rFonts w:ascii="Times New Roman" w:eastAsia="Calibri" w:hAnsi="Times New Roman" w:cs="Times New Roman"/>
        </w:rPr>
      </w:pPr>
      <w:r w:rsidRPr="00B9726B">
        <w:rPr>
          <w:rFonts w:ascii="Times New Roman" w:eastAsia="Calibri" w:hAnsi="Times New Roman" w:cs="Times New Roman"/>
        </w:rPr>
        <w:t>50 g gelio</w:t>
      </w:r>
    </w:p>
    <w:p w14:paraId="32D5D65F" w14:textId="77777777" w:rsidR="004E3706" w:rsidRPr="00694700" w:rsidRDefault="004E3706" w:rsidP="004E3706">
      <w:pPr>
        <w:spacing w:after="0" w:line="240" w:lineRule="auto"/>
        <w:rPr>
          <w:rFonts w:ascii="Times New Roman" w:eastAsia="Calibri" w:hAnsi="Times New Roman" w:cs="Times New Roman"/>
          <w:highlight w:val="lightGray"/>
        </w:rPr>
      </w:pPr>
      <w:r w:rsidRPr="00694700">
        <w:rPr>
          <w:rFonts w:ascii="Times New Roman" w:eastAsia="Calibri" w:hAnsi="Times New Roman" w:cs="Times New Roman"/>
          <w:highlight w:val="lightGray"/>
        </w:rPr>
        <w:t>100 g gelio</w:t>
      </w:r>
    </w:p>
    <w:p w14:paraId="508DC477" w14:textId="77777777" w:rsidR="004E3706" w:rsidRPr="00694700" w:rsidRDefault="004E3706" w:rsidP="004E3706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694700">
        <w:rPr>
          <w:rFonts w:ascii="Times New Roman" w:eastAsia="Calibri" w:hAnsi="Times New Roman" w:cs="Times New Roman"/>
          <w:highlight w:val="lightGray"/>
          <w:lang w:eastAsia="lt-LT"/>
        </w:rPr>
        <w:t>150 g gelio</w:t>
      </w:r>
    </w:p>
    <w:p w14:paraId="69B6EDC8" w14:textId="77777777" w:rsidR="004E3706" w:rsidRPr="00694700" w:rsidRDefault="004E3706" w:rsidP="004E3706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694700">
        <w:rPr>
          <w:rFonts w:ascii="Times New Roman" w:eastAsia="Calibri" w:hAnsi="Times New Roman" w:cs="Times New Roman"/>
          <w:highlight w:val="lightGray"/>
          <w:lang w:eastAsia="lt-LT"/>
        </w:rPr>
        <w:t>180 g gelio</w:t>
      </w:r>
    </w:p>
    <w:p w14:paraId="29CD08B8" w14:textId="77777777" w:rsidR="004E3706" w:rsidRPr="00A80159" w:rsidRDefault="004E3706" w:rsidP="00A8015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39D4465F" w14:textId="77777777" w:rsidR="00A80159" w:rsidRPr="00A80159" w:rsidRDefault="00A80159" w:rsidP="00A8015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1F9C87F3" w14:textId="77777777" w:rsidR="00A80159" w:rsidRPr="00A80159" w:rsidRDefault="00A80159" w:rsidP="00A80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A80159">
        <w:rPr>
          <w:rFonts w:ascii="Times New Roman" w:eastAsia="Times New Roman" w:hAnsi="Times New Roman" w:cs="Times New Roman"/>
          <w:b/>
          <w:snapToGrid w:val="0"/>
          <w:szCs w:val="24"/>
        </w:rPr>
        <w:t>6.</w:t>
      </w:r>
      <w:r w:rsidRPr="00A80159"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 w:rsidRPr="00A80159">
        <w:rPr>
          <w:rFonts w:ascii="Times New Roman" w:eastAsia="Times New Roman" w:hAnsi="Times New Roman" w:cs="Times New Roman"/>
          <w:b/>
          <w:snapToGrid w:val="0"/>
          <w:szCs w:val="20"/>
        </w:rPr>
        <w:t>KITA</w:t>
      </w:r>
    </w:p>
    <w:p w14:paraId="53183C29" w14:textId="77777777" w:rsidR="00A80159" w:rsidRPr="00A80159" w:rsidRDefault="00A80159" w:rsidP="00A8015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63C8C44A" w14:textId="77777777" w:rsid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81F2B18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694700">
        <w:rPr>
          <w:rFonts w:ascii="Times New Roman" w:eastAsia="Calibri" w:hAnsi="Times New Roman" w:cs="Times New Roman"/>
          <w:b/>
          <w:bCs/>
          <w:lang w:eastAsia="lt-LT"/>
        </w:rPr>
        <w:br w:type="page"/>
      </w:r>
    </w:p>
    <w:p w14:paraId="4EC4F3E3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4CD1FD5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C4B1C72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88F3B2C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9DDE744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0FE0534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C1A6C24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CB36929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9D619B1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5A4864D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3C0FA23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D48D31B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DD763BD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B1A1497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294B0E8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D539C22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B9994BF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DEC5FC4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022D021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2972102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ADA2B37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EB8848A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7C19EBD" w14:textId="77777777" w:rsidR="00694700" w:rsidRPr="00694700" w:rsidRDefault="00694700" w:rsidP="0069470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lang w:eastAsia="lt-LT"/>
        </w:rPr>
      </w:pPr>
    </w:p>
    <w:p w14:paraId="19F39533" w14:textId="77777777" w:rsidR="00694700" w:rsidRPr="00694700" w:rsidRDefault="00694700" w:rsidP="0069470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lang w:eastAsia="lt-LT"/>
        </w:rPr>
      </w:pPr>
      <w:r w:rsidRPr="00694700">
        <w:rPr>
          <w:rFonts w:ascii="Times New Roman" w:eastAsia="Calibri" w:hAnsi="Times New Roman" w:cs="Times New Roman"/>
          <w:b/>
          <w:kern w:val="28"/>
          <w:lang w:eastAsia="lt-LT"/>
        </w:rPr>
        <w:t>B. PAKUOTĖS LAPELIS</w:t>
      </w:r>
    </w:p>
    <w:p w14:paraId="30AF8584" w14:textId="77777777" w:rsidR="00694700" w:rsidRPr="00694700" w:rsidRDefault="00694700" w:rsidP="006947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lt-LT"/>
        </w:rPr>
      </w:pPr>
      <w:r w:rsidRPr="00694700">
        <w:rPr>
          <w:rFonts w:ascii="Times New Roman" w:eastAsia="Calibri" w:hAnsi="Times New Roman" w:cs="Times New Roman"/>
          <w:lang w:eastAsia="lt-LT"/>
        </w:rPr>
        <w:br w:type="page"/>
      </w:r>
      <w:r w:rsidRPr="00694700">
        <w:rPr>
          <w:rFonts w:ascii="Times New Roman" w:eastAsia="Calibri" w:hAnsi="Times New Roman" w:cs="Times New Roman"/>
          <w:b/>
          <w:bCs/>
          <w:lang w:eastAsia="lt-LT"/>
        </w:rPr>
        <w:lastRenderedPageBreak/>
        <w:t>Pakuotės lapelis: informacija vartotojui</w:t>
      </w:r>
    </w:p>
    <w:p w14:paraId="58A1F770" w14:textId="77777777" w:rsidR="00694700" w:rsidRPr="00694700" w:rsidRDefault="00694700" w:rsidP="006947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lt-LT"/>
        </w:rPr>
      </w:pPr>
    </w:p>
    <w:p w14:paraId="589E5F66" w14:textId="6D8EB2A7" w:rsidR="00694700" w:rsidRPr="00694700" w:rsidRDefault="008B2E7D" w:rsidP="006947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lang w:eastAsia="lt-LT"/>
        </w:rPr>
      </w:pPr>
      <w:r>
        <w:rPr>
          <w:rFonts w:ascii="Times New Roman" w:eastAsia="Calibri" w:hAnsi="Times New Roman" w:cs="Times New Roman"/>
          <w:b/>
          <w:bCs/>
          <w:noProof/>
          <w:lang w:eastAsia="lt-LT"/>
        </w:rPr>
        <w:t xml:space="preserve">Diclac </w:t>
      </w:r>
      <w:r w:rsidR="00694700" w:rsidRPr="00694700">
        <w:rPr>
          <w:rFonts w:ascii="Times New Roman" w:eastAsia="Calibri" w:hAnsi="Times New Roman" w:cs="Times New Roman"/>
          <w:b/>
          <w:bCs/>
          <w:noProof/>
          <w:lang w:eastAsia="lt-LT"/>
        </w:rPr>
        <w:t>23,2 mg/g gelis</w:t>
      </w:r>
    </w:p>
    <w:p w14:paraId="4EBEB27B" w14:textId="77777777" w:rsidR="00C375A6" w:rsidRDefault="00C375A6" w:rsidP="00694700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lang w:eastAsia="lt-LT"/>
        </w:rPr>
      </w:pPr>
    </w:p>
    <w:p w14:paraId="04D1FE24" w14:textId="77777777" w:rsidR="00694700" w:rsidRPr="00694700" w:rsidRDefault="00694700" w:rsidP="00694700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lang w:eastAsia="lt-LT"/>
        </w:rPr>
      </w:pPr>
      <w:r w:rsidRPr="00694700">
        <w:rPr>
          <w:rFonts w:ascii="Times New Roman" w:eastAsia="Calibri" w:hAnsi="Times New Roman" w:cs="Times New Roman"/>
          <w:noProof/>
          <w:lang w:eastAsia="lt-LT"/>
        </w:rPr>
        <w:t>diklofenako dietilaminas</w:t>
      </w:r>
    </w:p>
    <w:p w14:paraId="070F5C4F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3550322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694700">
        <w:rPr>
          <w:rFonts w:ascii="Times New Roman" w:eastAsia="Calibri" w:hAnsi="Times New Roman" w:cs="Times New Roman"/>
          <w:b/>
          <w:bCs/>
        </w:rPr>
        <w:t xml:space="preserve">Atidžiai perskaitykite visą šį lapelį, </w:t>
      </w:r>
      <w:r w:rsidRPr="00694700">
        <w:rPr>
          <w:rFonts w:ascii="Times New Roman" w:eastAsia="Calibri" w:hAnsi="Times New Roman" w:cs="Times New Roman"/>
          <w:b/>
        </w:rPr>
        <w:t>prieš pradėdami vartoti šį vaistą,</w:t>
      </w:r>
      <w:r w:rsidRPr="00694700">
        <w:rPr>
          <w:rFonts w:ascii="Times New Roman" w:eastAsia="Calibri" w:hAnsi="Times New Roman" w:cs="Times New Roman"/>
          <w:b/>
          <w:bCs/>
        </w:rPr>
        <w:t xml:space="preserve"> nes jame pateikiama Jums svarbi informacija.</w:t>
      </w:r>
    </w:p>
    <w:p w14:paraId="1F6637A6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2F719E5E" w14:textId="77777777" w:rsidR="00335D33" w:rsidRDefault="00694700" w:rsidP="00CB2AD5">
      <w:pPr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 xml:space="preserve">Visada vartokite šį vaistą tiksliai kaip aprašyta šiame lapelyje arba kaip nurodė gydytojas arba vaistininkas. </w:t>
      </w:r>
    </w:p>
    <w:p w14:paraId="74D55929" w14:textId="6E0E3EF1" w:rsidR="00335D33" w:rsidRDefault="00335D33" w:rsidP="008332A2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hAnsi="Times New Roman"/>
        </w:rPr>
        <w:t xml:space="preserve">Neišmeskite šio lapelio, nes vėl gali prireikti jį perskaityti. </w:t>
      </w:r>
    </w:p>
    <w:p w14:paraId="37CA6FAF" w14:textId="77777777" w:rsidR="00694700" w:rsidRPr="00694700" w:rsidRDefault="00694700" w:rsidP="008332A2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Jeigu norite sužinoti daugiau arba pasitarti, kreipkitės į vaistininką.</w:t>
      </w:r>
    </w:p>
    <w:p w14:paraId="6C2B54BA" w14:textId="77777777" w:rsidR="00694700" w:rsidRPr="00694700" w:rsidRDefault="00694700" w:rsidP="008332A2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Jeigu pasireiškė šalutinis poveikis (net jeigu jis šiame lapelyje nenurodytas), kreipkitės į gydytoją arba vaistininką. Žr. 4 sk.</w:t>
      </w:r>
    </w:p>
    <w:p w14:paraId="555E60B3" w14:textId="77777777" w:rsidR="00694700" w:rsidRPr="00694700" w:rsidRDefault="00694700" w:rsidP="008332A2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Jeigu per 7 dienas Jūsų savijauta nepagerėjo arba net pablogėjo, kreipkitės į gydytoją.</w:t>
      </w:r>
    </w:p>
    <w:p w14:paraId="20B09A0E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212DB8F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694700">
        <w:rPr>
          <w:rFonts w:ascii="Times New Roman" w:eastAsia="Calibri" w:hAnsi="Times New Roman" w:cs="Times New Roman"/>
          <w:b/>
          <w:bCs/>
        </w:rPr>
        <w:t>Apie ką rašoma šiame lapelyje?</w:t>
      </w:r>
    </w:p>
    <w:p w14:paraId="187DD9F0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2F1E8FA0" w14:textId="3DE15EA2" w:rsidR="00694700" w:rsidRPr="00694700" w:rsidRDefault="00694700" w:rsidP="00C12C92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1.</w:t>
      </w:r>
      <w:r w:rsidRPr="00694700">
        <w:rPr>
          <w:rFonts w:ascii="Times New Roman" w:eastAsia="Calibri" w:hAnsi="Times New Roman" w:cs="Times New Roman"/>
        </w:rPr>
        <w:tab/>
        <w:t xml:space="preserve">Kas yra </w:t>
      </w:r>
      <w:proofErr w:type="spellStart"/>
      <w:r w:rsidR="008B2E7D">
        <w:rPr>
          <w:rFonts w:ascii="Times New Roman" w:eastAsia="Calibri" w:hAnsi="Times New Roman" w:cs="Times New Roman"/>
        </w:rPr>
        <w:t>Diclac</w:t>
      </w:r>
      <w:proofErr w:type="spellEnd"/>
      <w:r w:rsidR="008B2E7D">
        <w:rPr>
          <w:rFonts w:ascii="Times New Roman" w:eastAsia="Calibri" w:hAnsi="Times New Roman" w:cs="Times New Roman"/>
        </w:rPr>
        <w:t xml:space="preserve"> </w:t>
      </w:r>
      <w:r w:rsidRPr="00694700">
        <w:rPr>
          <w:rFonts w:ascii="Times New Roman" w:eastAsia="Calibri" w:hAnsi="Times New Roman" w:cs="Times New Roman"/>
        </w:rPr>
        <w:t>ir kam jis vartojamas</w:t>
      </w:r>
    </w:p>
    <w:p w14:paraId="4278B2E2" w14:textId="14F083A6" w:rsidR="00694700" w:rsidRPr="00694700" w:rsidRDefault="00694700" w:rsidP="00C12C92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2.</w:t>
      </w:r>
      <w:r w:rsidRPr="00694700">
        <w:rPr>
          <w:rFonts w:ascii="Times New Roman" w:eastAsia="Calibri" w:hAnsi="Times New Roman" w:cs="Times New Roman"/>
        </w:rPr>
        <w:tab/>
        <w:t xml:space="preserve">Kas žinotina prieš vartojant </w:t>
      </w:r>
      <w:proofErr w:type="spellStart"/>
      <w:r w:rsidR="008B2E7D">
        <w:rPr>
          <w:rFonts w:ascii="Times New Roman" w:eastAsia="Calibri" w:hAnsi="Times New Roman" w:cs="Times New Roman"/>
        </w:rPr>
        <w:t>Diclac</w:t>
      </w:r>
      <w:proofErr w:type="spellEnd"/>
    </w:p>
    <w:p w14:paraId="2B736610" w14:textId="4A8188B5" w:rsidR="00694700" w:rsidRPr="00694700" w:rsidRDefault="00694700" w:rsidP="00C12C92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3.</w:t>
      </w:r>
      <w:r w:rsidRPr="00694700">
        <w:rPr>
          <w:rFonts w:ascii="Times New Roman" w:eastAsia="Calibri" w:hAnsi="Times New Roman" w:cs="Times New Roman"/>
        </w:rPr>
        <w:tab/>
        <w:t xml:space="preserve">Kaip vartoti </w:t>
      </w:r>
      <w:proofErr w:type="spellStart"/>
      <w:r w:rsidR="008B2E7D">
        <w:rPr>
          <w:rFonts w:ascii="Times New Roman" w:eastAsia="Calibri" w:hAnsi="Times New Roman" w:cs="Times New Roman"/>
        </w:rPr>
        <w:t>Diclac</w:t>
      </w:r>
      <w:proofErr w:type="spellEnd"/>
    </w:p>
    <w:p w14:paraId="051F451D" w14:textId="77777777" w:rsidR="00694700" w:rsidRPr="00694700" w:rsidRDefault="00694700" w:rsidP="00C12C92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4.</w:t>
      </w:r>
      <w:r w:rsidRPr="00694700">
        <w:rPr>
          <w:rFonts w:ascii="Times New Roman" w:eastAsia="Calibri" w:hAnsi="Times New Roman" w:cs="Times New Roman"/>
        </w:rPr>
        <w:tab/>
        <w:t>Galimas šalutinis poveikis</w:t>
      </w:r>
    </w:p>
    <w:p w14:paraId="1BAB2016" w14:textId="009E1730" w:rsidR="00694700" w:rsidRPr="00694700" w:rsidRDefault="00694700" w:rsidP="00C12C92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5.</w:t>
      </w:r>
      <w:r w:rsidRPr="00694700">
        <w:rPr>
          <w:rFonts w:ascii="Times New Roman" w:eastAsia="Calibri" w:hAnsi="Times New Roman" w:cs="Times New Roman"/>
        </w:rPr>
        <w:tab/>
        <w:t xml:space="preserve">Kaip laikyti </w:t>
      </w:r>
      <w:proofErr w:type="spellStart"/>
      <w:r w:rsidR="008B2E7D">
        <w:rPr>
          <w:rFonts w:ascii="Times New Roman" w:eastAsia="Calibri" w:hAnsi="Times New Roman" w:cs="Times New Roman"/>
        </w:rPr>
        <w:t>Diclac</w:t>
      </w:r>
      <w:proofErr w:type="spellEnd"/>
    </w:p>
    <w:p w14:paraId="0EFAA876" w14:textId="77777777" w:rsidR="00694700" w:rsidRPr="00694700" w:rsidRDefault="00694700" w:rsidP="00C12C92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6.</w:t>
      </w:r>
      <w:r w:rsidRPr="00694700">
        <w:rPr>
          <w:rFonts w:ascii="Times New Roman" w:eastAsia="Calibri" w:hAnsi="Times New Roman" w:cs="Times New Roman"/>
        </w:rPr>
        <w:tab/>
        <w:t>Pakuotės turinys ir kita informacija</w:t>
      </w:r>
    </w:p>
    <w:p w14:paraId="411D80BF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3E0FCF9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955B148" w14:textId="67E5C590" w:rsidR="00694700" w:rsidRPr="00694700" w:rsidRDefault="00694700" w:rsidP="0069470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</w:rPr>
      </w:pPr>
      <w:r w:rsidRPr="00694700">
        <w:rPr>
          <w:rFonts w:ascii="Times New Roman" w:eastAsia="Calibri" w:hAnsi="Times New Roman" w:cs="Times New Roman"/>
          <w:b/>
          <w:caps/>
        </w:rPr>
        <w:t>1.</w:t>
      </w:r>
      <w:r w:rsidRPr="00694700">
        <w:rPr>
          <w:rFonts w:ascii="Times New Roman" w:eastAsia="Calibri" w:hAnsi="Times New Roman" w:cs="Times New Roman"/>
          <w:b/>
          <w:caps/>
        </w:rPr>
        <w:tab/>
      </w:r>
      <w:r w:rsidRPr="00694700">
        <w:rPr>
          <w:rFonts w:ascii="Times New Roman" w:eastAsia="Calibri" w:hAnsi="Times New Roman" w:cs="Times New Roman"/>
          <w:b/>
        </w:rPr>
        <w:t xml:space="preserve">Kas yra </w:t>
      </w:r>
      <w:proofErr w:type="spellStart"/>
      <w:r w:rsidR="008B2E7D">
        <w:rPr>
          <w:rFonts w:ascii="Times New Roman" w:eastAsia="Calibri" w:hAnsi="Times New Roman" w:cs="Times New Roman"/>
          <w:b/>
        </w:rPr>
        <w:t>Diclac</w:t>
      </w:r>
      <w:proofErr w:type="spellEnd"/>
      <w:r w:rsidR="008B2E7D">
        <w:rPr>
          <w:rFonts w:ascii="Times New Roman" w:eastAsia="Calibri" w:hAnsi="Times New Roman" w:cs="Times New Roman"/>
          <w:b/>
        </w:rPr>
        <w:t xml:space="preserve"> </w:t>
      </w:r>
      <w:r w:rsidRPr="00694700">
        <w:rPr>
          <w:rFonts w:ascii="Times New Roman" w:eastAsia="Calibri" w:hAnsi="Times New Roman" w:cs="Times New Roman"/>
          <w:b/>
        </w:rPr>
        <w:t>ir kam jis vartojamas</w:t>
      </w:r>
    </w:p>
    <w:p w14:paraId="377EBBF2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3FD13E0" w14:textId="2CE9F7C1" w:rsidR="00694700" w:rsidRPr="00694700" w:rsidRDefault="008B2E7D" w:rsidP="00694700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Diclac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 w:rsidR="00694700" w:rsidRPr="00694700">
        <w:rPr>
          <w:rFonts w:ascii="Times New Roman" w:eastAsia="Calibri" w:hAnsi="Times New Roman" w:cs="Times New Roman"/>
        </w:rPr>
        <w:t xml:space="preserve">sudėtyje yra veikliosios medžiagos </w:t>
      </w:r>
      <w:proofErr w:type="spellStart"/>
      <w:r w:rsidR="00694700" w:rsidRPr="00694700">
        <w:rPr>
          <w:rFonts w:ascii="Times New Roman" w:eastAsia="Calibri" w:hAnsi="Times New Roman" w:cs="Times New Roman"/>
        </w:rPr>
        <w:t>diklofenako</w:t>
      </w:r>
      <w:proofErr w:type="spellEnd"/>
      <w:r w:rsidR="00694700" w:rsidRPr="00694700">
        <w:rPr>
          <w:rFonts w:ascii="Times New Roman" w:eastAsia="Calibri" w:hAnsi="Times New Roman" w:cs="Times New Roman"/>
        </w:rPr>
        <w:t xml:space="preserve">, kuris priklauso nesteroidinių vaistų nuo uždegimo (NVNU) grupei. </w:t>
      </w:r>
      <w:proofErr w:type="spellStart"/>
      <w:r>
        <w:rPr>
          <w:rFonts w:ascii="Times New Roman" w:eastAsia="Calibri" w:hAnsi="Times New Roman" w:cs="Times New Roman"/>
        </w:rPr>
        <w:t>Diclac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 w:rsidR="003D338C">
        <w:rPr>
          <w:rFonts w:ascii="Times New Roman" w:eastAsia="Calibri" w:hAnsi="Times New Roman" w:cs="Times New Roman"/>
        </w:rPr>
        <w:t>malšina skausmą</w:t>
      </w:r>
      <w:r w:rsidR="008C5648">
        <w:rPr>
          <w:rFonts w:ascii="Times New Roman" w:eastAsia="Calibri" w:hAnsi="Times New Roman" w:cs="Times New Roman"/>
        </w:rPr>
        <w:t xml:space="preserve"> ir mažina uždegimą esant </w:t>
      </w:r>
      <w:r w:rsidR="006B5984">
        <w:rPr>
          <w:rFonts w:ascii="Times New Roman" w:eastAsia="Calibri" w:hAnsi="Times New Roman" w:cs="Times New Roman"/>
        </w:rPr>
        <w:t>skausmingų būklių sukeltam</w:t>
      </w:r>
      <w:r w:rsidR="00694700" w:rsidRPr="00694700">
        <w:rPr>
          <w:rFonts w:ascii="Times New Roman" w:eastAsia="Calibri" w:hAnsi="Times New Roman" w:cs="Times New Roman"/>
        </w:rPr>
        <w:t xml:space="preserve"> raumenų ir sąnarių </w:t>
      </w:r>
      <w:r w:rsidR="00C97946">
        <w:rPr>
          <w:rFonts w:ascii="Times New Roman" w:eastAsia="Calibri" w:hAnsi="Times New Roman" w:cs="Times New Roman"/>
        </w:rPr>
        <w:t>pakenkimui</w:t>
      </w:r>
      <w:r w:rsidR="00694700" w:rsidRPr="00694700">
        <w:rPr>
          <w:rFonts w:ascii="Times New Roman" w:eastAsia="Calibri" w:hAnsi="Times New Roman" w:cs="Times New Roman"/>
        </w:rPr>
        <w:t>.</w:t>
      </w:r>
    </w:p>
    <w:p w14:paraId="6EF02D7F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F0E5906" w14:textId="74232D0F" w:rsidR="00694700" w:rsidRPr="00694700" w:rsidRDefault="008B2E7D" w:rsidP="00694700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Diclac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 w:rsidR="00DC3FE6">
        <w:rPr>
          <w:rFonts w:ascii="Times New Roman" w:eastAsia="Calibri" w:hAnsi="Times New Roman" w:cs="Times New Roman"/>
        </w:rPr>
        <w:t xml:space="preserve">gali būti vartojamas </w:t>
      </w:r>
      <w:r w:rsidR="002A44E0">
        <w:rPr>
          <w:rFonts w:ascii="Times New Roman" w:eastAsia="Calibri" w:hAnsi="Times New Roman" w:cs="Times New Roman"/>
        </w:rPr>
        <w:t xml:space="preserve">gydyti </w:t>
      </w:r>
      <w:r w:rsidR="00F869D3">
        <w:rPr>
          <w:rFonts w:ascii="Times New Roman" w:eastAsia="Calibri" w:hAnsi="Times New Roman" w:cs="Times New Roman"/>
        </w:rPr>
        <w:t xml:space="preserve">esant </w:t>
      </w:r>
      <w:r w:rsidR="002A44E0">
        <w:rPr>
          <w:rFonts w:ascii="Times New Roman" w:eastAsia="Calibri" w:hAnsi="Times New Roman" w:cs="Times New Roman"/>
        </w:rPr>
        <w:t>šiems sutrikimams</w:t>
      </w:r>
      <w:r w:rsidR="00694700" w:rsidRPr="00694700">
        <w:rPr>
          <w:rFonts w:ascii="Times New Roman" w:eastAsia="Calibri" w:hAnsi="Times New Roman" w:cs="Times New Roman"/>
        </w:rPr>
        <w:t>:</w:t>
      </w:r>
    </w:p>
    <w:p w14:paraId="347A06A2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85D4B52" w14:textId="77777777" w:rsidR="00694700" w:rsidRPr="00356C53" w:rsidRDefault="00694700" w:rsidP="0069470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56C53">
        <w:rPr>
          <w:rFonts w:ascii="Times New Roman" w:eastAsia="Calibri" w:hAnsi="Times New Roman" w:cs="Times New Roman"/>
          <w:b/>
        </w:rPr>
        <w:t>Suaugusie</w:t>
      </w:r>
      <w:r w:rsidR="0073207A">
        <w:rPr>
          <w:rFonts w:ascii="Times New Roman" w:eastAsia="Calibri" w:hAnsi="Times New Roman" w:cs="Times New Roman"/>
          <w:b/>
        </w:rPr>
        <w:t>siems</w:t>
      </w:r>
      <w:r w:rsidR="003B2CAA" w:rsidRPr="00356C53">
        <w:rPr>
          <w:rFonts w:ascii="Times New Roman" w:eastAsia="Calibri" w:hAnsi="Times New Roman" w:cs="Times New Roman"/>
          <w:b/>
        </w:rPr>
        <w:t xml:space="preserve"> ir</w:t>
      </w:r>
      <w:r w:rsidRPr="00356C53">
        <w:rPr>
          <w:rFonts w:ascii="Times New Roman" w:eastAsia="Calibri" w:hAnsi="Times New Roman" w:cs="Times New Roman"/>
          <w:b/>
        </w:rPr>
        <w:t xml:space="preserve"> 14</w:t>
      </w:r>
      <w:r w:rsidR="00D37166" w:rsidRPr="00356C53">
        <w:rPr>
          <w:rFonts w:ascii="Times New Roman" w:eastAsia="Calibri" w:hAnsi="Times New Roman" w:cs="Times New Roman"/>
          <w:b/>
        </w:rPr>
        <w:t> </w:t>
      </w:r>
      <w:r w:rsidRPr="00356C53">
        <w:rPr>
          <w:rFonts w:ascii="Times New Roman" w:eastAsia="Calibri" w:hAnsi="Times New Roman" w:cs="Times New Roman"/>
          <w:b/>
        </w:rPr>
        <w:t xml:space="preserve">metų </w:t>
      </w:r>
      <w:r w:rsidR="00356C53" w:rsidRPr="00356C53">
        <w:rPr>
          <w:rFonts w:ascii="Times New Roman" w:eastAsia="Calibri" w:hAnsi="Times New Roman" w:cs="Times New Roman"/>
          <w:b/>
        </w:rPr>
        <w:t>arba</w:t>
      </w:r>
      <w:r w:rsidRPr="00356C53">
        <w:rPr>
          <w:rFonts w:ascii="Times New Roman" w:eastAsia="Calibri" w:hAnsi="Times New Roman" w:cs="Times New Roman"/>
          <w:b/>
        </w:rPr>
        <w:t xml:space="preserve"> vyresni</w:t>
      </w:r>
      <w:r w:rsidR="0073207A">
        <w:rPr>
          <w:rFonts w:ascii="Times New Roman" w:eastAsia="Calibri" w:hAnsi="Times New Roman" w:cs="Times New Roman"/>
          <w:b/>
        </w:rPr>
        <w:t>ems</w:t>
      </w:r>
      <w:r w:rsidRPr="00356C53">
        <w:rPr>
          <w:rFonts w:ascii="Times New Roman" w:eastAsia="Calibri" w:hAnsi="Times New Roman" w:cs="Times New Roman"/>
          <w:b/>
        </w:rPr>
        <w:t xml:space="preserve"> paauglia</w:t>
      </w:r>
      <w:r w:rsidR="0073207A">
        <w:rPr>
          <w:rFonts w:ascii="Times New Roman" w:eastAsia="Calibri" w:hAnsi="Times New Roman" w:cs="Times New Roman"/>
          <w:b/>
        </w:rPr>
        <w:t>ms</w:t>
      </w:r>
    </w:p>
    <w:p w14:paraId="3E1F53CB" w14:textId="77777777" w:rsidR="00BB0960" w:rsidRDefault="00981C0B" w:rsidP="00F869D3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</w:t>
      </w:r>
      <w:r w:rsidR="00710E35">
        <w:rPr>
          <w:rFonts w:ascii="Times New Roman" w:eastAsia="Calibri" w:hAnsi="Times New Roman" w:cs="Times New Roman"/>
        </w:rPr>
        <w:t xml:space="preserve">aumenų ir </w:t>
      </w:r>
      <w:r w:rsidR="003F34BB">
        <w:rPr>
          <w:rFonts w:ascii="Times New Roman" w:eastAsia="Calibri" w:hAnsi="Times New Roman" w:cs="Times New Roman"/>
        </w:rPr>
        <w:t xml:space="preserve"> sąnarių</w:t>
      </w:r>
      <w:r w:rsidR="00694700" w:rsidRPr="00694700">
        <w:rPr>
          <w:rFonts w:ascii="Times New Roman" w:eastAsia="Calibri" w:hAnsi="Times New Roman" w:cs="Times New Roman"/>
        </w:rPr>
        <w:t xml:space="preserve"> sužalojim</w:t>
      </w:r>
      <w:r w:rsidR="008547FD">
        <w:rPr>
          <w:rFonts w:ascii="Times New Roman" w:eastAsia="Calibri" w:hAnsi="Times New Roman" w:cs="Times New Roman"/>
        </w:rPr>
        <w:t xml:space="preserve">ui </w:t>
      </w:r>
      <w:r w:rsidR="00694700" w:rsidRPr="00694700">
        <w:rPr>
          <w:rFonts w:ascii="Times New Roman" w:eastAsia="Calibri" w:hAnsi="Times New Roman" w:cs="Times New Roman"/>
        </w:rPr>
        <w:t>(</w:t>
      </w:r>
      <w:r w:rsidR="003F34BB">
        <w:rPr>
          <w:rFonts w:ascii="Times New Roman" w:eastAsia="Calibri" w:hAnsi="Times New Roman" w:cs="Times New Roman"/>
        </w:rPr>
        <w:t>pvz</w:t>
      </w:r>
      <w:r w:rsidR="008547FD">
        <w:rPr>
          <w:rFonts w:ascii="Times New Roman" w:eastAsia="Calibri" w:hAnsi="Times New Roman" w:cs="Times New Roman"/>
        </w:rPr>
        <w:t>.</w:t>
      </w:r>
      <w:r w:rsidR="003F34BB">
        <w:rPr>
          <w:rFonts w:ascii="Times New Roman" w:eastAsia="Calibri" w:hAnsi="Times New Roman" w:cs="Times New Roman"/>
        </w:rPr>
        <w:t>,</w:t>
      </w:r>
      <w:r w:rsidR="00C71E7D">
        <w:rPr>
          <w:rFonts w:ascii="Times New Roman" w:eastAsia="Calibri" w:hAnsi="Times New Roman" w:cs="Times New Roman"/>
        </w:rPr>
        <w:t xml:space="preserve"> </w:t>
      </w:r>
      <w:r w:rsidR="00694700" w:rsidRPr="00694700">
        <w:rPr>
          <w:rFonts w:ascii="Times New Roman" w:eastAsia="Calibri" w:hAnsi="Times New Roman" w:cs="Times New Roman"/>
        </w:rPr>
        <w:t>sausgyslių</w:t>
      </w:r>
      <w:r w:rsidR="00B66775">
        <w:rPr>
          <w:rFonts w:ascii="Times New Roman" w:eastAsia="Calibri" w:hAnsi="Times New Roman" w:cs="Times New Roman"/>
        </w:rPr>
        <w:t xml:space="preserve"> patempim</w:t>
      </w:r>
      <w:r w:rsidR="008547FD">
        <w:rPr>
          <w:rFonts w:ascii="Times New Roman" w:eastAsia="Calibri" w:hAnsi="Times New Roman" w:cs="Times New Roman"/>
        </w:rPr>
        <w:t>ui</w:t>
      </w:r>
      <w:r w:rsidR="00B66775">
        <w:rPr>
          <w:rFonts w:ascii="Times New Roman" w:eastAsia="Calibri" w:hAnsi="Times New Roman" w:cs="Times New Roman"/>
        </w:rPr>
        <w:t>, persitempim</w:t>
      </w:r>
      <w:r w:rsidR="008547FD">
        <w:rPr>
          <w:rFonts w:ascii="Times New Roman" w:eastAsia="Calibri" w:hAnsi="Times New Roman" w:cs="Times New Roman"/>
        </w:rPr>
        <w:t>ui</w:t>
      </w:r>
      <w:r w:rsidR="00B66775">
        <w:rPr>
          <w:rFonts w:ascii="Times New Roman" w:eastAsia="Calibri" w:hAnsi="Times New Roman" w:cs="Times New Roman"/>
        </w:rPr>
        <w:t>, sumušim</w:t>
      </w:r>
      <w:r w:rsidR="008547FD">
        <w:rPr>
          <w:rFonts w:ascii="Times New Roman" w:eastAsia="Calibri" w:hAnsi="Times New Roman" w:cs="Times New Roman"/>
        </w:rPr>
        <w:t>ui</w:t>
      </w:r>
      <w:r w:rsidR="00B14508">
        <w:rPr>
          <w:rFonts w:ascii="Times New Roman" w:eastAsia="Calibri" w:hAnsi="Times New Roman" w:cs="Times New Roman"/>
        </w:rPr>
        <w:t xml:space="preserve">, </w:t>
      </w:r>
      <w:r w:rsidR="00436549">
        <w:rPr>
          <w:rFonts w:ascii="Times New Roman" w:eastAsia="Calibri" w:hAnsi="Times New Roman" w:cs="Times New Roman"/>
        </w:rPr>
        <w:t>juosmens skausm</w:t>
      </w:r>
      <w:r w:rsidR="008547FD">
        <w:rPr>
          <w:rFonts w:ascii="Times New Roman" w:eastAsia="Calibri" w:hAnsi="Times New Roman" w:cs="Times New Roman"/>
        </w:rPr>
        <w:t>u</w:t>
      </w:r>
      <w:r w:rsidR="00241712">
        <w:rPr>
          <w:rFonts w:ascii="Times New Roman" w:eastAsia="Calibri" w:hAnsi="Times New Roman" w:cs="Times New Roman"/>
        </w:rPr>
        <w:t>i</w:t>
      </w:r>
      <w:r w:rsidR="00290B20">
        <w:rPr>
          <w:rFonts w:ascii="Times New Roman" w:eastAsia="Calibri" w:hAnsi="Times New Roman" w:cs="Times New Roman"/>
        </w:rPr>
        <w:t xml:space="preserve">, </w:t>
      </w:r>
      <w:r w:rsidR="00B14508">
        <w:rPr>
          <w:rFonts w:ascii="Times New Roman" w:eastAsia="Calibri" w:hAnsi="Times New Roman" w:cs="Times New Roman"/>
        </w:rPr>
        <w:t>sporto traum</w:t>
      </w:r>
      <w:r w:rsidR="00241712">
        <w:rPr>
          <w:rFonts w:ascii="Times New Roman" w:eastAsia="Calibri" w:hAnsi="Times New Roman" w:cs="Times New Roman"/>
        </w:rPr>
        <w:t>ai</w:t>
      </w:r>
      <w:r>
        <w:rPr>
          <w:rFonts w:ascii="Times New Roman" w:eastAsia="Calibri" w:hAnsi="Times New Roman" w:cs="Times New Roman"/>
        </w:rPr>
        <w:t>)</w:t>
      </w:r>
      <w:r w:rsidR="001728D7">
        <w:rPr>
          <w:rFonts w:ascii="Times New Roman" w:eastAsia="Calibri" w:hAnsi="Times New Roman" w:cs="Times New Roman"/>
        </w:rPr>
        <w:t>;</w:t>
      </w:r>
      <w:r w:rsidR="00E55F38">
        <w:rPr>
          <w:rFonts w:ascii="Times New Roman" w:eastAsia="Calibri" w:hAnsi="Times New Roman" w:cs="Times New Roman"/>
        </w:rPr>
        <w:t xml:space="preserve"> sumažina skausmą net </w:t>
      </w:r>
      <w:r w:rsidR="00D81656">
        <w:rPr>
          <w:rFonts w:ascii="Times New Roman" w:eastAsia="Calibri" w:hAnsi="Times New Roman" w:cs="Times New Roman"/>
        </w:rPr>
        <w:t>vidutinio stiprumo ar stipraus skausmo atveju</w:t>
      </w:r>
      <w:r w:rsidR="00694700" w:rsidRPr="00694700">
        <w:rPr>
          <w:rFonts w:ascii="Times New Roman" w:eastAsia="Calibri" w:hAnsi="Times New Roman" w:cs="Times New Roman"/>
        </w:rPr>
        <w:t xml:space="preserve">, </w:t>
      </w:r>
      <w:r w:rsidR="00241712">
        <w:rPr>
          <w:rFonts w:ascii="Times New Roman" w:eastAsia="Calibri" w:hAnsi="Times New Roman" w:cs="Times New Roman"/>
        </w:rPr>
        <w:t xml:space="preserve">pagerina pacientų </w:t>
      </w:r>
      <w:r w:rsidR="00E803E3">
        <w:rPr>
          <w:rFonts w:ascii="Times New Roman" w:eastAsia="Calibri" w:hAnsi="Times New Roman" w:cs="Times New Roman"/>
        </w:rPr>
        <w:t>paslankumą</w:t>
      </w:r>
      <w:r w:rsidR="005218F0">
        <w:rPr>
          <w:rFonts w:ascii="Times New Roman" w:eastAsia="Calibri" w:hAnsi="Times New Roman" w:cs="Times New Roman"/>
        </w:rPr>
        <w:t xml:space="preserve"> ir padeda sugrįžti </w:t>
      </w:r>
      <w:r w:rsidR="00BB0960">
        <w:rPr>
          <w:rFonts w:ascii="Times New Roman" w:eastAsia="Calibri" w:hAnsi="Times New Roman" w:cs="Times New Roman"/>
        </w:rPr>
        <w:t xml:space="preserve"> prie įprasto kasdieninio aktyvumo.</w:t>
      </w:r>
    </w:p>
    <w:p w14:paraId="52DE65C4" w14:textId="77777777" w:rsidR="00BB0960" w:rsidRDefault="008349BF" w:rsidP="00F869D3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</w:t>
      </w:r>
      <w:r w:rsidR="00A04B13">
        <w:rPr>
          <w:rFonts w:ascii="Times New Roman" w:eastAsia="Calibri" w:hAnsi="Times New Roman" w:cs="Times New Roman"/>
        </w:rPr>
        <w:t>a</w:t>
      </w:r>
      <w:r w:rsidR="00BB0960">
        <w:rPr>
          <w:rFonts w:ascii="Times New Roman" w:eastAsia="Calibri" w:hAnsi="Times New Roman" w:cs="Times New Roman"/>
        </w:rPr>
        <w:t>us</w:t>
      </w:r>
      <w:r>
        <w:rPr>
          <w:rFonts w:ascii="Times New Roman" w:eastAsia="Calibri" w:hAnsi="Times New Roman" w:cs="Times New Roman"/>
        </w:rPr>
        <w:t>gyslės uždegimui (pvz</w:t>
      </w:r>
      <w:r w:rsidR="004A1A69">
        <w:rPr>
          <w:rFonts w:ascii="Times New Roman" w:eastAsia="Calibri" w:hAnsi="Times New Roman" w:cs="Times New Roman"/>
        </w:rPr>
        <w:t xml:space="preserve">., </w:t>
      </w:r>
      <w:r w:rsidR="00335D33">
        <w:rPr>
          <w:rFonts w:ascii="Times New Roman" w:eastAsia="Calibri" w:hAnsi="Times New Roman" w:cs="Times New Roman"/>
        </w:rPr>
        <w:t>„</w:t>
      </w:r>
      <w:r w:rsidR="004A1A69">
        <w:rPr>
          <w:rFonts w:ascii="Times New Roman" w:eastAsia="Calibri" w:hAnsi="Times New Roman" w:cs="Times New Roman"/>
        </w:rPr>
        <w:t>tenisininko alkūnei</w:t>
      </w:r>
      <w:r w:rsidR="00335D33">
        <w:rPr>
          <w:rFonts w:ascii="Times New Roman" w:eastAsia="Calibri" w:hAnsi="Times New Roman" w:cs="Times New Roman"/>
        </w:rPr>
        <w:t>“</w:t>
      </w:r>
      <w:r w:rsidR="00A04B13">
        <w:rPr>
          <w:rFonts w:ascii="Times New Roman" w:eastAsia="Calibri" w:hAnsi="Times New Roman" w:cs="Times New Roman"/>
        </w:rPr>
        <w:t>), patinimui aplink alkūnę ir kelį</w:t>
      </w:r>
      <w:r w:rsidR="00F869D3">
        <w:rPr>
          <w:rFonts w:ascii="Times New Roman" w:eastAsia="Calibri" w:hAnsi="Times New Roman" w:cs="Times New Roman"/>
        </w:rPr>
        <w:t>.</w:t>
      </w:r>
    </w:p>
    <w:p w14:paraId="38F2F3EF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B84E898" w14:textId="77777777" w:rsidR="00694700" w:rsidRPr="00206A14" w:rsidRDefault="00206A14" w:rsidP="0069470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206A14">
        <w:rPr>
          <w:rFonts w:ascii="Times New Roman" w:eastAsia="Calibri" w:hAnsi="Times New Roman" w:cs="Times New Roman"/>
          <w:b/>
        </w:rPr>
        <w:t>18 metų ir vyresniems s</w:t>
      </w:r>
      <w:r w:rsidR="00694700" w:rsidRPr="00206A14">
        <w:rPr>
          <w:rFonts w:ascii="Times New Roman" w:eastAsia="Calibri" w:hAnsi="Times New Roman" w:cs="Times New Roman"/>
          <w:b/>
        </w:rPr>
        <w:t>uaugusiesiems</w:t>
      </w:r>
    </w:p>
    <w:p w14:paraId="14DC0815" w14:textId="77777777" w:rsidR="00694700" w:rsidRPr="00694700" w:rsidRDefault="00267D51" w:rsidP="00267D51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lengvam kelio ir pirštų sąnarių uždegimui</w:t>
      </w:r>
      <w:r w:rsidR="00694700" w:rsidRPr="00694700">
        <w:rPr>
          <w:rFonts w:ascii="Times New Roman" w:eastAsia="Calibri" w:hAnsi="Times New Roman" w:cs="Times New Roman"/>
        </w:rPr>
        <w:t>.</w:t>
      </w:r>
    </w:p>
    <w:p w14:paraId="582EC094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49EDB64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  <w:noProof/>
        </w:rPr>
        <w:t>Jeigu per 7</w:t>
      </w:r>
      <w:r w:rsidR="00D37166">
        <w:rPr>
          <w:rFonts w:ascii="Times New Roman" w:eastAsia="Calibri" w:hAnsi="Times New Roman" w:cs="Times New Roman"/>
          <w:noProof/>
        </w:rPr>
        <w:t> </w:t>
      </w:r>
      <w:r w:rsidRPr="00694700">
        <w:rPr>
          <w:rFonts w:ascii="Times New Roman" w:eastAsia="Calibri" w:hAnsi="Times New Roman" w:cs="Times New Roman"/>
          <w:noProof/>
        </w:rPr>
        <w:t>dienas Jūsų savijauta nepagerėjo arba net pablogėjo, kreipkitės į gydytoją.</w:t>
      </w:r>
    </w:p>
    <w:p w14:paraId="2D5334D7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C1EE7B5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8ABEF28" w14:textId="6C3D634B" w:rsidR="00694700" w:rsidRPr="00694700" w:rsidRDefault="00694700" w:rsidP="0069470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caps/>
        </w:rPr>
      </w:pPr>
      <w:r w:rsidRPr="00694700">
        <w:rPr>
          <w:rFonts w:ascii="Times New Roman" w:eastAsia="Calibri" w:hAnsi="Times New Roman" w:cs="Times New Roman"/>
          <w:b/>
          <w:caps/>
        </w:rPr>
        <w:t>2.</w:t>
      </w:r>
      <w:r w:rsidRPr="00694700">
        <w:rPr>
          <w:rFonts w:ascii="Times New Roman" w:eastAsia="Calibri" w:hAnsi="Times New Roman" w:cs="Times New Roman"/>
          <w:b/>
          <w:caps/>
        </w:rPr>
        <w:tab/>
      </w:r>
      <w:r w:rsidRPr="00694700">
        <w:rPr>
          <w:rFonts w:ascii="Times New Roman" w:eastAsia="Calibri" w:hAnsi="Times New Roman" w:cs="Times New Roman"/>
          <w:b/>
        </w:rPr>
        <w:t xml:space="preserve">Kas žinotina prieš vartojant </w:t>
      </w:r>
      <w:proofErr w:type="spellStart"/>
      <w:r w:rsidR="008B2E7D">
        <w:rPr>
          <w:rFonts w:ascii="Times New Roman" w:eastAsia="Calibri" w:hAnsi="Times New Roman" w:cs="Times New Roman"/>
          <w:b/>
          <w:bCs/>
        </w:rPr>
        <w:t>Diclac</w:t>
      </w:r>
      <w:proofErr w:type="spellEnd"/>
    </w:p>
    <w:p w14:paraId="7702BAA7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EBF92E0" w14:textId="75F19C5D" w:rsidR="00694700" w:rsidRPr="00694700" w:rsidRDefault="008B2E7D" w:rsidP="00694700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proofErr w:type="spellStart"/>
      <w:r>
        <w:rPr>
          <w:rFonts w:ascii="Times New Roman" w:eastAsia="Calibri" w:hAnsi="Times New Roman" w:cs="Times New Roman"/>
          <w:b/>
          <w:bCs/>
        </w:rPr>
        <w:t>Diclac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</w:t>
      </w:r>
      <w:r w:rsidR="00694700" w:rsidRPr="00694700">
        <w:rPr>
          <w:rFonts w:ascii="Times New Roman" w:eastAsia="Calibri" w:hAnsi="Times New Roman" w:cs="Times New Roman"/>
          <w:b/>
          <w:bCs/>
        </w:rPr>
        <w:t xml:space="preserve">vartoti </w:t>
      </w:r>
      <w:r w:rsidR="0071239A">
        <w:rPr>
          <w:rFonts w:ascii="Times New Roman" w:eastAsia="Calibri" w:hAnsi="Times New Roman" w:cs="Times New Roman"/>
          <w:b/>
          <w:bCs/>
        </w:rPr>
        <w:t>draudžiama</w:t>
      </w:r>
      <w:r w:rsidR="00694700" w:rsidRPr="00694700">
        <w:rPr>
          <w:rFonts w:ascii="Times New Roman" w:eastAsia="Calibri" w:hAnsi="Times New Roman" w:cs="Times New Roman"/>
          <w:b/>
          <w:bCs/>
        </w:rPr>
        <w:t>:</w:t>
      </w:r>
    </w:p>
    <w:p w14:paraId="56727F1A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0182FF96" w14:textId="77777777" w:rsidR="001D2D66" w:rsidRDefault="00694700" w:rsidP="0003442E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  <w:noProof/>
        </w:rPr>
        <w:t xml:space="preserve">jeigu </w:t>
      </w:r>
      <w:r w:rsidR="001D2D66">
        <w:rPr>
          <w:rFonts w:ascii="Times New Roman" w:eastAsia="Calibri" w:hAnsi="Times New Roman" w:cs="Times New Roman"/>
          <w:noProof/>
        </w:rPr>
        <w:t>esate alergiška</w:t>
      </w:r>
      <w:r w:rsidR="000C3D8E">
        <w:rPr>
          <w:rFonts w:ascii="Times New Roman" w:eastAsia="Calibri" w:hAnsi="Times New Roman" w:cs="Times New Roman"/>
          <w:noProof/>
        </w:rPr>
        <w:t xml:space="preserve"> (-as)</w:t>
      </w:r>
      <w:r w:rsidR="00EE542B">
        <w:rPr>
          <w:rFonts w:ascii="Times New Roman" w:eastAsia="Calibri" w:hAnsi="Times New Roman" w:cs="Times New Roman"/>
          <w:noProof/>
        </w:rPr>
        <w:t>:</w:t>
      </w:r>
    </w:p>
    <w:p w14:paraId="1993C9A1" w14:textId="77777777" w:rsidR="00C876EB" w:rsidRDefault="00694700" w:rsidP="0003442E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1134" w:hanging="567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  <w:noProof/>
        </w:rPr>
        <w:t xml:space="preserve">diklofenakui, </w:t>
      </w:r>
    </w:p>
    <w:p w14:paraId="55AAD871" w14:textId="77777777" w:rsidR="00C876EB" w:rsidRDefault="00C876EB" w:rsidP="0003442E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1134" w:hanging="567"/>
        <w:rPr>
          <w:rFonts w:ascii="Times New Roman" w:eastAsia="Calibri" w:hAnsi="Times New Roman" w:cs="Times New Roman"/>
        </w:rPr>
      </w:pPr>
      <w:r w:rsidRPr="003940DE">
        <w:rPr>
          <w:rFonts w:ascii="Times New Roman" w:eastAsia="Times New Roman" w:hAnsi="Times New Roman" w:cs="Times New Roman"/>
          <w:lang w:eastAsia="lt-LT"/>
        </w:rPr>
        <w:lastRenderedPageBreak/>
        <w:t xml:space="preserve">kitiems vaistams nuo skausmo, karščiavimo arba uždegimo, pavyzdžiui, </w:t>
      </w:r>
      <w:proofErr w:type="spellStart"/>
      <w:r w:rsidRPr="003940DE">
        <w:rPr>
          <w:rFonts w:ascii="Times New Roman" w:eastAsia="Times New Roman" w:hAnsi="Times New Roman" w:cs="Times New Roman"/>
          <w:lang w:eastAsia="lt-LT"/>
        </w:rPr>
        <w:t>ibuprofenui</w:t>
      </w:r>
      <w:proofErr w:type="spellEnd"/>
      <w:r w:rsidRPr="003940DE">
        <w:rPr>
          <w:rFonts w:ascii="Times New Roman" w:eastAsia="Times New Roman" w:hAnsi="Times New Roman" w:cs="Times New Roman"/>
          <w:lang w:eastAsia="lt-LT"/>
        </w:rPr>
        <w:t xml:space="preserve"> arba </w:t>
      </w:r>
      <w:proofErr w:type="spellStart"/>
      <w:r w:rsidRPr="003940DE">
        <w:rPr>
          <w:rFonts w:ascii="Times New Roman" w:eastAsia="Times New Roman" w:hAnsi="Times New Roman" w:cs="Times New Roman"/>
          <w:lang w:eastAsia="lt-LT"/>
        </w:rPr>
        <w:t>acetilsalicilo</w:t>
      </w:r>
      <w:proofErr w:type="spellEnd"/>
      <w:r w:rsidRPr="003940DE">
        <w:rPr>
          <w:rFonts w:ascii="Times New Roman" w:eastAsia="Times New Roman" w:hAnsi="Times New Roman" w:cs="Times New Roman"/>
          <w:lang w:eastAsia="lt-LT"/>
        </w:rPr>
        <w:t xml:space="preserve"> rūgščiai (šis vaistas </w:t>
      </w:r>
      <w:r w:rsidR="00DC2459">
        <w:rPr>
          <w:rFonts w:ascii="Times New Roman" w:eastAsia="Times New Roman" w:hAnsi="Times New Roman" w:cs="Times New Roman"/>
          <w:lang w:eastAsia="lt-LT"/>
        </w:rPr>
        <w:t xml:space="preserve">taip pat </w:t>
      </w:r>
      <w:r w:rsidRPr="003940DE">
        <w:rPr>
          <w:rFonts w:ascii="Times New Roman" w:eastAsia="Times New Roman" w:hAnsi="Times New Roman" w:cs="Times New Roman"/>
          <w:lang w:eastAsia="lt-LT"/>
        </w:rPr>
        <w:t xml:space="preserve">vartojamas </w:t>
      </w:r>
      <w:r w:rsidR="000E77B2">
        <w:rPr>
          <w:rFonts w:ascii="Times New Roman" w:eastAsia="Times New Roman" w:hAnsi="Times New Roman" w:cs="Times New Roman"/>
          <w:lang w:eastAsia="lt-LT"/>
        </w:rPr>
        <w:t>užkirsti kelią kraujo k</w:t>
      </w:r>
      <w:r w:rsidR="00B86515">
        <w:rPr>
          <w:rFonts w:ascii="Times New Roman" w:eastAsia="Times New Roman" w:hAnsi="Times New Roman" w:cs="Times New Roman"/>
          <w:lang w:eastAsia="lt-LT"/>
        </w:rPr>
        <w:t>rešėjimui</w:t>
      </w:r>
      <w:r w:rsidRPr="003940DE">
        <w:rPr>
          <w:rFonts w:ascii="Times New Roman" w:eastAsia="Times New Roman" w:hAnsi="Times New Roman" w:cs="Times New Roman"/>
          <w:lang w:eastAsia="lt-LT"/>
        </w:rPr>
        <w:t>)</w:t>
      </w:r>
      <w:r w:rsidR="0003442E">
        <w:rPr>
          <w:rFonts w:ascii="Times New Roman" w:eastAsia="Times New Roman" w:hAnsi="Times New Roman" w:cs="Times New Roman"/>
          <w:lang w:eastAsia="lt-LT"/>
        </w:rPr>
        <w:t xml:space="preserve"> ar </w:t>
      </w:r>
    </w:p>
    <w:p w14:paraId="163E39D0" w14:textId="77777777" w:rsidR="00694700" w:rsidRDefault="00694700" w:rsidP="0003442E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1134" w:hanging="567"/>
        <w:rPr>
          <w:rFonts w:ascii="Times New Roman" w:eastAsia="Calibri" w:hAnsi="Times New Roman" w:cs="Times New Roman"/>
        </w:rPr>
      </w:pPr>
      <w:bookmarkStart w:id="13" w:name="_Hlk510079033"/>
      <w:r w:rsidRPr="00694700">
        <w:rPr>
          <w:rFonts w:ascii="Times New Roman" w:eastAsia="Calibri" w:hAnsi="Times New Roman" w:cs="Times New Roman"/>
          <w:noProof/>
        </w:rPr>
        <w:t>bet kuriai pagalbinei šio vaisto medžiagai (jos išvardytos 6 skyriuje)</w:t>
      </w:r>
      <w:bookmarkEnd w:id="13"/>
      <w:r w:rsidR="0016658C">
        <w:rPr>
          <w:rFonts w:ascii="Times New Roman" w:eastAsia="Calibri" w:hAnsi="Times New Roman" w:cs="Times New Roman"/>
          <w:noProof/>
        </w:rPr>
        <w:t>.</w:t>
      </w:r>
    </w:p>
    <w:p w14:paraId="6C3C98C2" w14:textId="77777777" w:rsidR="0003442E" w:rsidRDefault="00615351" w:rsidP="00111621">
      <w:pPr>
        <w:spacing w:after="0" w:line="240" w:lineRule="auto"/>
        <w:ind w:left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</w:t>
      </w:r>
      <w:r w:rsidRPr="00615351">
        <w:rPr>
          <w:rFonts w:ascii="Times New Roman" w:eastAsia="Calibri" w:hAnsi="Times New Roman" w:cs="Times New Roman"/>
        </w:rPr>
        <w:t>lerginės reakcijos simptomai</w:t>
      </w:r>
      <w:r>
        <w:rPr>
          <w:rFonts w:ascii="Times New Roman" w:eastAsia="Calibri" w:hAnsi="Times New Roman" w:cs="Times New Roman"/>
        </w:rPr>
        <w:t xml:space="preserve"> gali būti</w:t>
      </w:r>
      <w:r w:rsidR="00285366">
        <w:rPr>
          <w:rFonts w:ascii="Times New Roman" w:eastAsia="Calibri" w:hAnsi="Times New Roman" w:cs="Times New Roman"/>
        </w:rPr>
        <w:t xml:space="preserve"> švokštimas</w:t>
      </w:r>
      <w:r w:rsidRPr="00615351">
        <w:rPr>
          <w:rFonts w:ascii="Times New Roman" w:eastAsia="Calibri" w:hAnsi="Times New Roman" w:cs="Times New Roman"/>
        </w:rPr>
        <w:t xml:space="preserve"> arba </w:t>
      </w:r>
      <w:r w:rsidR="00111621">
        <w:rPr>
          <w:rFonts w:ascii="Times New Roman" w:eastAsia="Calibri" w:hAnsi="Times New Roman" w:cs="Times New Roman"/>
        </w:rPr>
        <w:t>dusulys</w:t>
      </w:r>
      <w:r w:rsidRPr="00615351">
        <w:rPr>
          <w:rFonts w:ascii="Times New Roman" w:eastAsia="Calibri" w:hAnsi="Times New Roman" w:cs="Times New Roman"/>
        </w:rPr>
        <w:t xml:space="preserve"> (astma</w:t>
      </w:r>
      <w:r w:rsidR="00111621">
        <w:rPr>
          <w:rFonts w:ascii="Times New Roman" w:eastAsia="Calibri" w:hAnsi="Times New Roman" w:cs="Times New Roman"/>
        </w:rPr>
        <w:t>, bronchų spazmas</w:t>
      </w:r>
      <w:r w:rsidRPr="00615351">
        <w:rPr>
          <w:rFonts w:ascii="Times New Roman" w:eastAsia="Calibri" w:hAnsi="Times New Roman" w:cs="Times New Roman"/>
        </w:rPr>
        <w:t>)</w:t>
      </w:r>
      <w:r w:rsidR="00111621">
        <w:rPr>
          <w:rFonts w:ascii="Times New Roman" w:eastAsia="Calibri" w:hAnsi="Times New Roman" w:cs="Times New Roman"/>
        </w:rPr>
        <w:t>,</w:t>
      </w:r>
      <w:r w:rsidRPr="00615351">
        <w:rPr>
          <w:rFonts w:ascii="Times New Roman" w:eastAsia="Calibri" w:hAnsi="Times New Roman" w:cs="Times New Roman"/>
        </w:rPr>
        <w:t xml:space="preserve"> </w:t>
      </w:r>
      <w:proofErr w:type="spellStart"/>
      <w:r w:rsidRPr="00615351">
        <w:rPr>
          <w:rFonts w:ascii="Times New Roman" w:eastAsia="Calibri" w:hAnsi="Times New Roman" w:cs="Times New Roman"/>
        </w:rPr>
        <w:t>pūslinis</w:t>
      </w:r>
      <w:proofErr w:type="spellEnd"/>
      <w:r w:rsidRPr="00615351">
        <w:rPr>
          <w:rFonts w:ascii="Times New Roman" w:eastAsia="Calibri" w:hAnsi="Times New Roman" w:cs="Times New Roman"/>
        </w:rPr>
        <w:t xml:space="preserve"> odos išbėrimas ar dilgėlinė; veido</w:t>
      </w:r>
      <w:r w:rsidR="00111621">
        <w:rPr>
          <w:rFonts w:ascii="Times New Roman" w:eastAsia="Calibri" w:hAnsi="Times New Roman" w:cs="Times New Roman"/>
        </w:rPr>
        <w:t>,</w:t>
      </w:r>
      <w:r w:rsidRPr="00615351">
        <w:rPr>
          <w:rFonts w:ascii="Times New Roman" w:eastAsia="Calibri" w:hAnsi="Times New Roman" w:cs="Times New Roman"/>
        </w:rPr>
        <w:t xml:space="preserve"> liežuvio</w:t>
      </w:r>
      <w:r w:rsidR="00111621">
        <w:rPr>
          <w:rFonts w:ascii="Times New Roman" w:eastAsia="Calibri" w:hAnsi="Times New Roman" w:cs="Times New Roman"/>
        </w:rPr>
        <w:t xml:space="preserve"> ar</w:t>
      </w:r>
      <w:r w:rsidR="00A9619A">
        <w:rPr>
          <w:rFonts w:ascii="Times New Roman" w:eastAsia="Calibri" w:hAnsi="Times New Roman" w:cs="Times New Roman"/>
        </w:rPr>
        <w:t xml:space="preserve"> gerklės</w:t>
      </w:r>
      <w:r w:rsidRPr="00615351">
        <w:rPr>
          <w:rFonts w:ascii="Times New Roman" w:eastAsia="Calibri" w:hAnsi="Times New Roman" w:cs="Times New Roman"/>
        </w:rPr>
        <w:t xml:space="preserve"> patinimas; </w:t>
      </w:r>
      <w:r w:rsidR="00D562E7">
        <w:rPr>
          <w:rFonts w:ascii="Times New Roman" w:eastAsia="Calibri" w:hAnsi="Times New Roman" w:cs="Times New Roman"/>
        </w:rPr>
        <w:t>nosies varvėjimas</w:t>
      </w:r>
      <w:r w:rsidR="00FA17FE">
        <w:rPr>
          <w:rFonts w:ascii="Times New Roman" w:eastAsia="Calibri" w:hAnsi="Times New Roman" w:cs="Times New Roman"/>
        </w:rPr>
        <w:t>.</w:t>
      </w:r>
    </w:p>
    <w:p w14:paraId="6BBD2D28" w14:textId="77777777" w:rsidR="00EA04A3" w:rsidRPr="00694700" w:rsidRDefault="00EA04A3" w:rsidP="00111621">
      <w:pPr>
        <w:spacing w:after="0" w:line="240" w:lineRule="auto"/>
        <w:ind w:left="567"/>
        <w:rPr>
          <w:rFonts w:ascii="Times New Roman" w:eastAsia="Calibri" w:hAnsi="Times New Roman" w:cs="Times New Roman"/>
        </w:rPr>
      </w:pPr>
      <w:r w:rsidRPr="003940DE">
        <w:rPr>
          <w:rFonts w:ascii="Times New Roman" w:eastAsia="Times New Roman" w:hAnsi="Times New Roman" w:cs="Times New Roman"/>
          <w:lang w:eastAsia="lt-LT"/>
        </w:rPr>
        <w:t>Jeigu abejojate, kreipkitės į gydytoją arba vaistininką</w:t>
      </w:r>
      <w:r>
        <w:rPr>
          <w:rFonts w:ascii="Times New Roman" w:eastAsia="Times New Roman" w:hAnsi="Times New Roman" w:cs="Times New Roman"/>
          <w:lang w:eastAsia="lt-LT"/>
        </w:rPr>
        <w:t>.</w:t>
      </w:r>
    </w:p>
    <w:p w14:paraId="537A39E9" w14:textId="77777777" w:rsidR="00694700" w:rsidRPr="00694700" w:rsidRDefault="00FC68B1" w:rsidP="0016776E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noProof/>
          <w:snapToGrid w:val="0"/>
        </w:rPr>
        <w:t>ant atvirų žaizdų</w:t>
      </w:r>
      <w:r w:rsidR="00F52705">
        <w:rPr>
          <w:rFonts w:ascii="Times New Roman" w:eastAsia="Times New Roman" w:hAnsi="Times New Roman" w:cs="Times New Roman"/>
          <w:noProof/>
          <w:snapToGrid w:val="0"/>
        </w:rPr>
        <w:t>, uždegimo ar infekcijos pažeistos odos</w:t>
      </w:r>
      <w:r w:rsidR="008850AC" w:rsidRPr="008850AC">
        <w:rPr>
          <w:rFonts w:ascii="Times New Roman" w:eastAsia="Times New Roman" w:hAnsi="Times New Roman" w:cs="Times New Roman"/>
          <w:noProof/>
          <w:snapToGrid w:val="0"/>
        </w:rPr>
        <w:t xml:space="preserve">, taip pat </w:t>
      </w:r>
      <w:r w:rsidR="007F563C">
        <w:rPr>
          <w:rFonts w:ascii="Times New Roman" w:eastAsia="Times New Roman" w:hAnsi="Times New Roman" w:cs="Times New Roman"/>
          <w:noProof/>
          <w:snapToGrid w:val="0"/>
        </w:rPr>
        <w:t>ant egzemos</w:t>
      </w:r>
      <w:r w:rsidR="008850AC" w:rsidRPr="008850AC">
        <w:rPr>
          <w:rFonts w:ascii="Times New Roman" w:eastAsia="Times New Roman" w:hAnsi="Times New Roman" w:cs="Times New Roman"/>
          <w:noProof/>
          <w:snapToGrid w:val="0"/>
        </w:rPr>
        <w:t xml:space="preserve"> </w:t>
      </w:r>
      <w:r w:rsidR="007F563C">
        <w:rPr>
          <w:rFonts w:ascii="Times New Roman" w:eastAsia="Times New Roman" w:hAnsi="Times New Roman" w:cs="Times New Roman"/>
          <w:noProof/>
          <w:snapToGrid w:val="0"/>
        </w:rPr>
        <w:t>(sausos</w:t>
      </w:r>
      <w:r w:rsidR="00D718EE">
        <w:rPr>
          <w:rFonts w:ascii="Times New Roman" w:eastAsia="Times New Roman" w:hAnsi="Times New Roman" w:cs="Times New Roman"/>
          <w:noProof/>
          <w:snapToGrid w:val="0"/>
        </w:rPr>
        <w:t>, niežinčios odos)</w:t>
      </w:r>
      <w:r w:rsidR="00694700" w:rsidRPr="00694700">
        <w:rPr>
          <w:rFonts w:ascii="Times New Roman" w:eastAsia="Calibri" w:hAnsi="Times New Roman" w:cs="Times New Roman"/>
          <w:noProof/>
        </w:rPr>
        <w:t>;</w:t>
      </w:r>
    </w:p>
    <w:p w14:paraId="130C8C85" w14:textId="6DFEEF63" w:rsidR="00694700" w:rsidRPr="00694700" w:rsidRDefault="00716623" w:rsidP="0016776E">
      <w:pPr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paskutinių </w:t>
      </w:r>
      <w:r w:rsidR="00DF7600">
        <w:rPr>
          <w:rFonts w:ascii="Times New Roman" w:eastAsia="Calibri" w:hAnsi="Times New Roman" w:cs="Times New Roman"/>
        </w:rPr>
        <w:t xml:space="preserve">3 </w:t>
      </w:r>
      <w:r>
        <w:rPr>
          <w:rFonts w:ascii="Times New Roman" w:eastAsia="Calibri" w:hAnsi="Times New Roman" w:cs="Times New Roman"/>
        </w:rPr>
        <w:t>nėštumo mėnesių metu</w:t>
      </w:r>
      <w:r w:rsidR="00694700" w:rsidRPr="00694700">
        <w:rPr>
          <w:rFonts w:ascii="Times New Roman" w:eastAsia="Calibri" w:hAnsi="Times New Roman" w:cs="Times New Roman"/>
        </w:rPr>
        <w:t>;</w:t>
      </w:r>
    </w:p>
    <w:p w14:paraId="63777ADE" w14:textId="77777777" w:rsidR="00694700" w:rsidRPr="00694700" w:rsidRDefault="0016658C" w:rsidP="0016776E">
      <w:pPr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vaikams ir jaunesniems kaip</w:t>
      </w:r>
      <w:r w:rsidR="00694700" w:rsidRPr="00694700">
        <w:rPr>
          <w:rFonts w:ascii="Times New Roman" w:eastAsia="Calibri" w:hAnsi="Times New Roman" w:cs="Times New Roman"/>
        </w:rPr>
        <w:t xml:space="preserve"> 14</w:t>
      </w:r>
      <w:r w:rsidR="00135191">
        <w:rPr>
          <w:rFonts w:ascii="Times New Roman" w:eastAsia="Calibri" w:hAnsi="Times New Roman" w:cs="Times New Roman"/>
        </w:rPr>
        <w:t> </w:t>
      </w:r>
      <w:r w:rsidR="00694700" w:rsidRPr="00694700">
        <w:rPr>
          <w:rFonts w:ascii="Times New Roman" w:eastAsia="Calibri" w:hAnsi="Times New Roman" w:cs="Times New Roman"/>
        </w:rPr>
        <w:t>metų</w:t>
      </w:r>
      <w:r>
        <w:rPr>
          <w:rFonts w:ascii="Times New Roman" w:eastAsia="Calibri" w:hAnsi="Times New Roman" w:cs="Times New Roman"/>
        </w:rPr>
        <w:t xml:space="preserve"> paaugliams</w:t>
      </w:r>
      <w:r w:rsidR="00694700" w:rsidRPr="00694700">
        <w:rPr>
          <w:rFonts w:ascii="Times New Roman" w:eastAsia="Calibri" w:hAnsi="Times New Roman" w:cs="Times New Roman"/>
        </w:rPr>
        <w:t>.</w:t>
      </w:r>
    </w:p>
    <w:p w14:paraId="79B18B75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B400E87" w14:textId="77777777" w:rsidR="00694700" w:rsidRPr="002E7D8F" w:rsidRDefault="00694700" w:rsidP="00694700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2E7D8F">
        <w:rPr>
          <w:rFonts w:ascii="Times New Roman" w:eastAsia="Calibri" w:hAnsi="Times New Roman" w:cs="Times New Roman"/>
          <w:b/>
          <w:bCs/>
        </w:rPr>
        <w:t>Įspėjimai ir atsargumo priemonės</w:t>
      </w:r>
    </w:p>
    <w:p w14:paraId="537A10CE" w14:textId="77777777" w:rsid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2E7D8F">
        <w:rPr>
          <w:rFonts w:ascii="Times New Roman" w:eastAsia="Calibri" w:hAnsi="Times New Roman" w:cs="Times New Roman"/>
          <w:bCs/>
        </w:rPr>
        <w:t>Pasitarkite su gydytoju arba vaistininku, prieš pradėdami</w:t>
      </w:r>
      <w:r w:rsidRPr="00694700">
        <w:rPr>
          <w:rFonts w:ascii="Times New Roman" w:eastAsia="Calibri" w:hAnsi="Times New Roman" w:cs="Times New Roman"/>
          <w:bCs/>
        </w:rPr>
        <w:t xml:space="preserve"> vartoti </w:t>
      </w:r>
      <w:proofErr w:type="spellStart"/>
      <w:r w:rsidR="00F862FE">
        <w:rPr>
          <w:rFonts w:ascii="Times New Roman" w:eastAsia="Calibri" w:hAnsi="Times New Roman" w:cs="Times New Roman"/>
          <w:bCs/>
        </w:rPr>
        <w:t>Diclofenac</w:t>
      </w:r>
      <w:proofErr w:type="spellEnd"/>
      <w:r w:rsidR="00F862FE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="00F862FE">
        <w:rPr>
          <w:rFonts w:ascii="Times New Roman" w:eastAsia="Calibri" w:hAnsi="Times New Roman" w:cs="Times New Roman"/>
          <w:bCs/>
        </w:rPr>
        <w:t>diethylamine</w:t>
      </w:r>
      <w:proofErr w:type="spellEnd"/>
      <w:r w:rsidR="00F862FE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="007C4560" w:rsidRPr="007C4560">
        <w:rPr>
          <w:rFonts w:ascii="Times New Roman" w:eastAsia="Calibri" w:hAnsi="Times New Roman" w:cs="Times New Roman"/>
          <w:bCs/>
        </w:rPr>
        <w:t>Sandoz</w:t>
      </w:r>
      <w:proofErr w:type="spellEnd"/>
      <w:r w:rsidRPr="00694700">
        <w:rPr>
          <w:rFonts w:ascii="Times New Roman" w:eastAsia="Calibri" w:hAnsi="Times New Roman" w:cs="Times New Roman"/>
          <w:bCs/>
        </w:rPr>
        <w:t>:</w:t>
      </w:r>
    </w:p>
    <w:p w14:paraId="0CE39EC8" w14:textId="77777777" w:rsidR="00AA6A3D" w:rsidRPr="00581ADB" w:rsidRDefault="001D65F8" w:rsidP="00581ADB">
      <w:pPr>
        <w:pStyle w:val="Sraopastraipa"/>
        <w:numPr>
          <w:ilvl w:val="0"/>
          <w:numId w:val="15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581ADB">
        <w:rPr>
          <w:rFonts w:ascii="Times New Roman" w:eastAsia="Times New Roman" w:hAnsi="Times New Roman"/>
          <w:noProof/>
        </w:rPr>
        <w:t xml:space="preserve">Nevartokite didesnėmis </w:t>
      </w:r>
      <w:r w:rsidR="00980611" w:rsidRPr="00581ADB">
        <w:rPr>
          <w:rFonts w:ascii="Times New Roman" w:eastAsia="Times New Roman" w:hAnsi="Times New Roman"/>
          <w:noProof/>
        </w:rPr>
        <w:t xml:space="preserve">negu rekomenduojama </w:t>
      </w:r>
      <w:r w:rsidRPr="00581ADB">
        <w:rPr>
          <w:rFonts w:ascii="Times New Roman" w:eastAsia="Times New Roman" w:hAnsi="Times New Roman"/>
          <w:noProof/>
        </w:rPr>
        <w:t>dozėmis ir ilgesnį laik</w:t>
      </w:r>
      <w:r w:rsidR="00980611" w:rsidRPr="00581ADB">
        <w:rPr>
          <w:rFonts w:ascii="Times New Roman" w:eastAsia="Times New Roman" w:hAnsi="Times New Roman"/>
          <w:noProof/>
        </w:rPr>
        <w:t>ą</w:t>
      </w:r>
      <w:r w:rsidRPr="00581ADB">
        <w:rPr>
          <w:rFonts w:ascii="Times New Roman" w:eastAsia="Times New Roman" w:hAnsi="Times New Roman"/>
          <w:noProof/>
        </w:rPr>
        <w:t xml:space="preserve">, </w:t>
      </w:r>
      <w:r w:rsidR="00072497" w:rsidRPr="00581ADB">
        <w:rPr>
          <w:rFonts w:ascii="Times New Roman" w:eastAsia="Times New Roman" w:hAnsi="Times New Roman"/>
          <w:noProof/>
        </w:rPr>
        <w:t>išskyrus, kai</w:t>
      </w:r>
      <w:r w:rsidRPr="00581ADB">
        <w:rPr>
          <w:rFonts w:ascii="Times New Roman" w:eastAsia="Times New Roman" w:hAnsi="Times New Roman"/>
          <w:noProof/>
        </w:rPr>
        <w:t xml:space="preserve"> </w:t>
      </w:r>
      <w:r w:rsidR="00FC150B" w:rsidRPr="00581ADB">
        <w:rPr>
          <w:rFonts w:ascii="Times New Roman" w:eastAsia="Times New Roman" w:hAnsi="Times New Roman"/>
          <w:noProof/>
        </w:rPr>
        <w:t xml:space="preserve">Jūsų </w:t>
      </w:r>
      <w:r w:rsidRPr="00581ADB">
        <w:rPr>
          <w:rFonts w:ascii="Times New Roman" w:eastAsia="Times New Roman" w:hAnsi="Times New Roman"/>
          <w:noProof/>
        </w:rPr>
        <w:t xml:space="preserve">gydytojas </w:t>
      </w:r>
      <w:r w:rsidR="00084C35" w:rsidRPr="00581ADB">
        <w:rPr>
          <w:rFonts w:ascii="Times New Roman" w:eastAsia="Times New Roman" w:hAnsi="Times New Roman"/>
          <w:noProof/>
        </w:rPr>
        <w:t xml:space="preserve">aiškiai </w:t>
      </w:r>
      <w:r w:rsidR="00D164F6" w:rsidRPr="00581ADB">
        <w:rPr>
          <w:rFonts w:ascii="Times New Roman" w:eastAsia="Times New Roman" w:hAnsi="Times New Roman"/>
          <w:noProof/>
        </w:rPr>
        <w:t>patar</w:t>
      </w:r>
      <w:r w:rsidR="00072497" w:rsidRPr="00581ADB">
        <w:rPr>
          <w:rFonts w:ascii="Times New Roman" w:eastAsia="Times New Roman" w:hAnsi="Times New Roman"/>
          <w:noProof/>
        </w:rPr>
        <w:t>ė</w:t>
      </w:r>
      <w:r w:rsidR="00084C35" w:rsidRPr="00581ADB">
        <w:rPr>
          <w:rFonts w:ascii="Times New Roman" w:eastAsia="Times New Roman" w:hAnsi="Times New Roman"/>
          <w:noProof/>
        </w:rPr>
        <w:t>.</w:t>
      </w:r>
    </w:p>
    <w:p w14:paraId="134F205F" w14:textId="62933D5B" w:rsidR="001D65F8" w:rsidRPr="00581ADB" w:rsidRDefault="009509D3" w:rsidP="00581ADB">
      <w:pPr>
        <w:pStyle w:val="Sraopastraipa"/>
        <w:numPr>
          <w:ilvl w:val="0"/>
          <w:numId w:val="15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581ADB">
        <w:rPr>
          <w:rFonts w:ascii="Times New Roman" w:eastAsia="Times New Roman" w:hAnsi="Times New Roman"/>
          <w:noProof/>
        </w:rPr>
        <w:t>T</w:t>
      </w:r>
      <w:r w:rsidR="00901706" w:rsidRPr="00581ADB">
        <w:rPr>
          <w:rFonts w:ascii="Times New Roman" w:eastAsia="Times New Roman" w:hAnsi="Times New Roman"/>
          <w:noProof/>
        </w:rPr>
        <w:t xml:space="preserve">epkite </w:t>
      </w:r>
      <w:r w:rsidR="008B2E7D">
        <w:rPr>
          <w:rFonts w:ascii="Times New Roman" w:eastAsia="Times New Roman" w:hAnsi="Times New Roman"/>
          <w:noProof/>
        </w:rPr>
        <w:t xml:space="preserve">Diclac </w:t>
      </w:r>
      <w:r w:rsidR="00901706" w:rsidRPr="00581ADB">
        <w:rPr>
          <w:rFonts w:ascii="Times New Roman" w:eastAsia="Times New Roman" w:hAnsi="Times New Roman"/>
          <w:noProof/>
        </w:rPr>
        <w:t>tik ant</w:t>
      </w:r>
      <w:r w:rsidR="00AB73C6" w:rsidRPr="00581ADB">
        <w:rPr>
          <w:rFonts w:ascii="Times New Roman" w:eastAsia="Times New Roman" w:hAnsi="Times New Roman"/>
          <w:noProof/>
        </w:rPr>
        <w:t xml:space="preserve"> sveikos</w:t>
      </w:r>
      <w:r w:rsidR="0080332B" w:rsidRPr="00581ADB">
        <w:rPr>
          <w:rFonts w:ascii="Times New Roman" w:eastAsia="Times New Roman" w:hAnsi="Times New Roman"/>
          <w:noProof/>
        </w:rPr>
        <w:t>, ne ligotos ar pažeistos odos</w:t>
      </w:r>
      <w:r w:rsidR="00CA56D4" w:rsidRPr="00581ADB">
        <w:rPr>
          <w:rFonts w:ascii="Times New Roman" w:eastAsia="Times New Roman" w:hAnsi="Times New Roman"/>
          <w:noProof/>
        </w:rPr>
        <w:t>.</w:t>
      </w:r>
    </w:p>
    <w:p w14:paraId="5D999B73" w14:textId="77777777" w:rsidR="001D65F8" w:rsidRPr="00581ADB" w:rsidRDefault="00984485" w:rsidP="00581ADB">
      <w:pPr>
        <w:pStyle w:val="Sraopastraipa"/>
        <w:numPr>
          <w:ilvl w:val="0"/>
          <w:numId w:val="15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581ADB">
        <w:rPr>
          <w:rFonts w:ascii="Times New Roman" w:hAnsi="Times New Roman"/>
        </w:rPr>
        <w:t>Šis vaist</w:t>
      </w:r>
      <w:r w:rsidR="00A37FD2" w:rsidRPr="00581ADB">
        <w:rPr>
          <w:rFonts w:ascii="Times New Roman" w:hAnsi="Times New Roman"/>
        </w:rPr>
        <w:t xml:space="preserve">o </w:t>
      </w:r>
      <w:r w:rsidR="00F52DF0" w:rsidRPr="00581ADB">
        <w:rPr>
          <w:rFonts w:ascii="Times New Roman" w:hAnsi="Times New Roman"/>
        </w:rPr>
        <w:t>galima tepti tik ant Jūsų odos</w:t>
      </w:r>
      <w:r w:rsidR="00517B8C" w:rsidRPr="00581ADB">
        <w:rPr>
          <w:rFonts w:ascii="Times New Roman" w:hAnsi="Times New Roman"/>
        </w:rPr>
        <w:t>.</w:t>
      </w:r>
      <w:r w:rsidR="00094F21" w:rsidRPr="00581ADB">
        <w:rPr>
          <w:rFonts w:ascii="Times New Roman" w:hAnsi="Times New Roman"/>
        </w:rPr>
        <w:t xml:space="preserve"> </w:t>
      </w:r>
      <w:r w:rsidR="00F52DF0" w:rsidRPr="00581ADB">
        <w:rPr>
          <w:rFonts w:ascii="Times New Roman" w:hAnsi="Times New Roman"/>
        </w:rPr>
        <w:t>Negalima jo</w:t>
      </w:r>
      <w:r w:rsidR="00094F21" w:rsidRPr="00581ADB">
        <w:rPr>
          <w:rFonts w:ascii="Times New Roman" w:hAnsi="Times New Roman"/>
        </w:rPr>
        <w:t xml:space="preserve"> nuryti</w:t>
      </w:r>
      <w:r w:rsidR="00F52DF0" w:rsidRPr="00581ADB">
        <w:rPr>
          <w:rFonts w:ascii="Times New Roman" w:hAnsi="Times New Roman"/>
        </w:rPr>
        <w:t>.</w:t>
      </w:r>
    </w:p>
    <w:p w14:paraId="68ED7ACB" w14:textId="77777777" w:rsidR="001D65F8" w:rsidRPr="00581ADB" w:rsidRDefault="00D978A9" w:rsidP="00581ADB">
      <w:pPr>
        <w:pStyle w:val="Sraopastraipa"/>
        <w:numPr>
          <w:ilvl w:val="0"/>
          <w:numId w:val="15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581ADB">
        <w:rPr>
          <w:rFonts w:ascii="Times New Roman" w:eastAsia="Times New Roman" w:hAnsi="Times New Roman"/>
          <w:noProof/>
        </w:rPr>
        <w:t>Venkite sąlyčio su akimis ir burna</w:t>
      </w:r>
      <w:r w:rsidR="0085477C" w:rsidRPr="00581ADB">
        <w:rPr>
          <w:rFonts w:ascii="Times New Roman" w:eastAsia="Times New Roman" w:hAnsi="Times New Roman"/>
          <w:noProof/>
        </w:rPr>
        <w:t xml:space="preserve">. </w:t>
      </w:r>
      <w:r w:rsidR="00544B94">
        <w:rPr>
          <w:rFonts w:ascii="Times New Roman" w:eastAsia="Times New Roman" w:hAnsi="Times New Roman"/>
          <w:noProof/>
        </w:rPr>
        <w:br/>
      </w:r>
      <w:r w:rsidR="001F79E9" w:rsidRPr="00581ADB">
        <w:rPr>
          <w:rFonts w:ascii="Times New Roman" w:eastAsia="Times New Roman" w:hAnsi="Times New Roman"/>
          <w:noProof/>
        </w:rPr>
        <w:t>Jeigu įvyko sąlytis su akimi</w:t>
      </w:r>
      <w:r w:rsidR="00E73F90" w:rsidRPr="00581ADB">
        <w:rPr>
          <w:rFonts w:ascii="Times New Roman" w:eastAsia="Times New Roman" w:hAnsi="Times New Roman"/>
          <w:noProof/>
        </w:rPr>
        <w:t>s</w:t>
      </w:r>
      <w:r w:rsidR="001F79E9" w:rsidRPr="00581ADB">
        <w:rPr>
          <w:rFonts w:ascii="Times New Roman" w:eastAsia="Times New Roman" w:hAnsi="Times New Roman"/>
          <w:noProof/>
        </w:rPr>
        <w:t xml:space="preserve">, </w:t>
      </w:r>
      <w:r w:rsidR="00E73F90" w:rsidRPr="00581ADB">
        <w:rPr>
          <w:rFonts w:ascii="Times New Roman" w:eastAsia="Times New Roman" w:hAnsi="Times New Roman"/>
          <w:noProof/>
        </w:rPr>
        <w:t xml:space="preserve">jas </w:t>
      </w:r>
      <w:r w:rsidR="00C82AF4" w:rsidRPr="00581ADB">
        <w:rPr>
          <w:rFonts w:ascii="Times New Roman" w:eastAsia="Times New Roman" w:hAnsi="Times New Roman"/>
          <w:noProof/>
        </w:rPr>
        <w:t>kaip reik</w:t>
      </w:r>
      <w:r w:rsidR="00D9637F" w:rsidRPr="00581ADB">
        <w:rPr>
          <w:rFonts w:ascii="Times New Roman" w:eastAsia="Times New Roman" w:hAnsi="Times New Roman"/>
          <w:noProof/>
        </w:rPr>
        <w:t>iant</w:t>
      </w:r>
      <w:r w:rsidR="00E73F90" w:rsidRPr="00581ADB">
        <w:rPr>
          <w:rFonts w:ascii="Times New Roman" w:eastAsia="Times New Roman" w:hAnsi="Times New Roman"/>
          <w:noProof/>
        </w:rPr>
        <w:t xml:space="preserve"> </w:t>
      </w:r>
      <w:r w:rsidR="00155FF4" w:rsidRPr="00581ADB">
        <w:rPr>
          <w:rFonts w:ascii="Times New Roman" w:eastAsia="Times New Roman" w:hAnsi="Times New Roman"/>
          <w:noProof/>
        </w:rPr>
        <w:t>išskalau</w:t>
      </w:r>
      <w:r w:rsidR="00D9637F" w:rsidRPr="00581ADB">
        <w:rPr>
          <w:rFonts w:ascii="Times New Roman" w:eastAsia="Times New Roman" w:hAnsi="Times New Roman"/>
          <w:noProof/>
        </w:rPr>
        <w:t>kite</w:t>
      </w:r>
      <w:r w:rsidR="001F79E9" w:rsidRPr="00581ADB">
        <w:rPr>
          <w:rFonts w:ascii="Times New Roman" w:eastAsia="Times New Roman" w:hAnsi="Times New Roman"/>
          <w:noProof/>
        </w:rPr>
        <w:t xml:space="preserve"> švariu vandeniu. Jeigu </w:t>
      </w:r>
      <w:r w:rsidR="00830CA4" w:rsidRPr="00581ADB">
        <w:rPr>
          <w:rFonts w:ascii="Times New Roman" w:eastAsia="Times New Roman" w:hAnsi="Times New Roman"/>
          <w:noProof/>
        </w:rPr>
        <w:t>bet koks</w:t>
      </w:r>
      <w:r w:rsidR="006879FB" w:rsidRPr="00581ADB">
        <w:rPr>
          <w:rFonts w:ascii="Times New Roman" w:eastAsia="Times New Roman" w:hAnsi="Times New Roman"/>
          <w:noProof/>
        </w:rPr>
        <w:t xml:space="preserve"> </w:t>
      </w:r>
      <w:r w:rsidR="00F4631D" w:rsidRPr="00581ADB">
        <w:rPr>
          <w:rFonts w:ascii="Times New Roman" w:eastAsia="Times New Roman" w:hAnsi="Times New Roman"/>
          <w:noProof/>
        </w:rPr>
        <w:t>diskomfortas</w:t>
      </w:r>
      <w:r w:rsidR="001F79E9" w:rsidRPr="00581ADB">
        <w:rPr>
          <w:rFonts w:ascii="Times New Roman" w:eastAsia="Times New Roman" w:hAnsi="Times New Roman"/>
          <w:noProof/>
        </w:rPr>
        <w:t xml:space="preserve"> nepraeina, kreipkitės į </w:t>
      </w:r>
      <w:r w:rsidR="00F4631D" w:rsidRPr="00581ADB">
        <w:rPr>
          <w:rFonts w:ascii="Times New Roman" w:eastAsia="Times New Roman" w:hAnsi="Times New Roman"/>
          <w:noProof/>
        </w:rPr>
        <w:t xml:space="preserve">savo </w:t>
      </w:r>
      <w:r w:rsidR="001F79E9" w:rsidRPr="00581ADB">
        <w:rPr>
          <w:rFonts w:ascii="Times New Roman" w:eastAsia="Times New Roman" w:hAnsi="Times New Roman"/>
          <w:noProof/>
        </w:rPr>
        <w:t>gydytoją</w:t>
      </w:r>
      <w:r w:rsidR="00F4631D" w:rsidRPr="00581ADB">
        <w:rPr>
          <w:rFonts w:ascii="Times New Roman" w:eastAsia="Times New Roman" w:hAnsi="Times New Roman"/>
          <w:noProof/>
        </w:rPr>
        <w:t>.</w:t>
      </w:r>
    </w:p>
    <w:p w14:paraId="798CACC9" w14:textId="77777777" w:rsidR="00CC3341" w:rsidRPr="00581ADB" w:rsidRDefault="00CC3341" w:rsidP="00581ADB">
      <w:pPr>
        <w:pStyle w:val="Sraopastraipa"/>
        <w:numPr>
          <w:ilvl w:val="0"/>
          <w:numId w:val="15"/>
        </w:numPr>
        <w:spacing w:after="0" w:line="240" w:lineRule="auto"/>
        <w:ind w:left="567" w:hanging="567"/>
        <w:rPr>
          <w:rFonts w:ascii="Times New Roman" w:eastAsia="SimSun" w:hAnsi="Times New Roman"/>
          <w:lang w:eastAsia="x-none"/>
        </w:rPr>
      </w:pPr>
      <w:r w:rsidRPr="00581ADB">
        <w:rPr>
          <w:rFonts w:ascii="Times New Roman" w:eastAsia="SimSun" w:hAnsi="Times New Roman"/>
          <w:lang w:eastAsia="x-none"/>
        </w:rPr>
        <w:t xml:space="preserve">Patepus geliu odą, galite naudoti orui pralaidų (ne </w:t>
      </w:r>
      <w:r w:rsidR="0017184A" w:rsidRPr="00581ADB">
        <w:rPr>
          <w:rFonts w:ascii="Times New Roman" w:eastAsia="SimSun" w:hAnsi="Times New Roman"/>
          <w:lang w:eastAsia="x-none"/>
        </w:rPr>
        <w:t>sandarinamąjį</w:t>
      </w:r>
      <w:r w:rsidRPr="00581ADB">
        <w:rPr>
          <w:rFonts w:ascii="Times New Roman" w:eastAsia="SimSun" w:hAnsi="Times New Roman"/>
          <w:lang w:eastAsia="x-none"/>
        </w:rPr>
        <w:t xml:space="preserve">) </w:t>
      </w:r>
      <w:r w:rsidR="00811817" w:rsidRPr="00581ADB">
        <w:rPr>
          <w:rFonts w:ascii="Times New Roman" w:eastAsia="SimSun" w:hAnsi="Times New Roman"/>
          <w:lang w:eastAsia="x-none"/>
        </w:rPr>
        <w:t>aprišalą</w:t>
      </w:r>
      <w:r w:rsidRPr="00581ADB">
        <w:rPr>
          <w:rFonts w:ascii="Times New Roman" w:eastAsia="SimSun" w:hAnsi="Times New Roman"/>
          <w:lang w:eastAsia="x-none"/>
        </w:rPr>
        <w:t>, bet prieš tai leiskite geliui keletą minučių nudžiūti. Ne</w:t>
      </w:r>
      <w:r w:rsidR="00C611E4" w:rsidRPr="00581ADB">
        <w:rPr>
          <w:rFonts w:ascii="Times New Roman" w:eastAsia="SimSun" w:hAnsi="Times New Roman"/>
          <w:lang w:eastAsia="x-none"/>
        </w:rPr>
        <w:t>na</w:t>
      </w:r>
      <w:r w:rsidR="00893DF8" w:rsidRPr="00581ADB">
        <w:rPr>
          <w:rFonts w:ascii="Times New Roman" w:eastAsia="SimSun" w:hAnsi="Times New Roman"/>
          <w:lang w:eastAsia="x-none"/>
        </w:rPr>
        <w:t>udo</w:t>
      </w:r>
      <w:r w:rsidR="00811817" w:rsidRPr="00581ADB">
        <w:rPr>
          <w:rFonts w:ascii="Times New Roman" w:eastAsia="SimSun" w:hAnsi="Times New Roman"/>
          <w:lang w:eastAsia="x-none"/>
        </w:rPr>
        <w:t>k</w:t>
      </w:r>
      <w:r w:rsidR="00893DF8" w:rsidRPr="00581ADB">
        <w:rPr>
          <w:rFonts w:ascii="Times New Roman" w:eastAsia="SimSun" w:hAnsi="Times New Roman"/>
          <w:lang w:eastAsia="x-none"/>
        </w:rPr>
        <w:t>ite orui nelaidžių sandarinamųjų tvar</w:t>
      </w:r>
      <w:r w:rsidRPr="00581ADB">
        <w:rPr>
          <w:rFonts w:ascii="Times New Roman" w:eastAsia="SimSun" w:hAnsi="Times New Roman"/>
          <w:lang w:eastAsia="x-none"/>
        </w:rPr>
        <w:t>s</w:t>
      </w:r>
      <w:r w:rsidR="00811817" w:rsidRPr="00581ADB">
        <w:rPr>
          <w:rFonts w:ascii="Times New Roman" w:eastAsia="SimSun" w:hAnsi="Times New Roman"/>
          <w:lang w:eastAsia="x-none"/>
        </w:rPr>
        <w:t>čių</w:t>
      </w:r>
      <w:r w:rsidRPr="00581ADB">
        <w:rPr>
          <w:rFonts w:ascii="Times New Roman" w:eastAsia="SimSun" w:hAnsi="Times New Roman"/>
          <w:lang w:eastAsia="x-none"/>
        </w:rPr>
        <w:t>.</w:t>
      </w:r>
    </w:p>
    <w:p w14:paraId="24CDA291" w14:textId="67484D47" w:rsidR="008D79D9" w:rsidRPr="00581ADB" w:rsidRDefault="009509D3" w:rsidP="00581ADB">
      <w:pPr>
        <w:pStyle w:val="Sraopastraipa"/>
        <w:numPr>
          <w:ilvl w:val="0"/>
          <w:numId w:val="15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581ADB">
        <w:rPr>
          <w:rFonts w:ascii="Times New Roman" w:eastAsia="Times New Roman" w:hAnsi="Times New Roman"/>
          <w:noProof/>
        </w:rPr>
        <w:t xml:space="preserve">Nutraukite </w:t>
      </w:r>
      <w:r w:rsidR="008B2E7D">
        <w:rPr>
          <w:rFonts w:ascii="Times New Roman" w:eastAsia="Times New Roman" w:hAnsi="Times New Roman"/>
          <w:noProof/>
        </w:rPr>
        <w:t xml:space="preserve">Diclac </w:t>
      </w:r>
      <w:r w:rsidR="00FB070F" w:rsidRPr="00581ADB">
        <w:rPr>
          <w:rFonts w:ascii="Times New Roman" w:eastAsia="Times New Roman" w:hAnsi="Times New Roman"/>
          <w:noProof/>
        </w:rPr>
        <w:t>vartojimą, jeigu Jums atsiranda odos išbėrimas.</w:t>
      </w:r>
    </w:p>
    <w:p w14:paraId="7FE25EC7" w14:textId="77777777" w:rsidR="001F79E9" w:rsidRPr="00581ADB" w:rsidRDefault="004F4F44" w:rsidP="00581ADB">
      <w:pPr>
        <w:pStyle w:val="Sraopastraipa"/>
        <w:numPr>
          <w:ilvl w:val="0"/>
          <w:numId w:val="15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581ADB">
        <w:rPr>
          <w:rFonts w:ascii="Times New Roman" w:eastAsia="Times New Roman" w:hAnsi="Times New Roman"/>
          <w:noProof/>
        </w:rPr>
        <w:t xml:space="preserve">Vartojant šio vaisto </w:t>
      </w:r>
      <w:r w:rsidR="000D3D73" w:rsidRPr="00581ADB">
        <w:rPr>
          <w:rFonts w:ascii="Times New Roman" w:eastAsia="Times New Roman" w:hAnsi="Times New Roman"/>
          <w:noProof/>
        </w:rPr>
        <w:t>buvimo saulėje</w:t>
      </w:r>
      <w:r w:rsidR="00B25189" w:rsidRPr="00581ADB">
        <w:rPr>
          <w:rFonts w:ascii="Times New Roman" w:eastAsia="Times New Roman" w:hAnsi="Times New Roman"/>
          <w:noProof/>
        </w:rPr>
        <w:t xml:space="preserve">, </w:t>
      </w:r>
      <w:r w:rsidR="002D78F4" w:rsidRPr="00581ADB">
        <w:rPr>
          <w:rFonts w:ascii="Times New Roman" w:eastAsia="Times New Roman" w:hAnsi="Times New Roman"/>
          <w:noProof/>
        </w:rPr>
        <w:t>įskaitant soliariumą</w:t>
      </w:r>
      <w:r w:rsidR="00B25189" w:rsidRPr="00581ADB">
        <w:rPr>
          <w:rFonts w:ascii="Times New Roman" w:eastAsia="Times New Roman" w:hAnsi="Times New Roman"/>
          <w:noProof/>
        </w:rPr>
        <w:t>.</w:t>
      </w:r>
    </w:p>
    <w:p w14:paraId="2A5AEAC9" w14:textId="77777777" w:rsidR="00027289" w:rsidRPr="00581ADB" w:rsidRDefault="00494414" w:rsidP="00581ADB">
      <w:pPr>
        <w:pStyle w:val="Sraopastraipa"/>
        <w:numPr>
          <w:ilvl w:val="0"/>
          <w:numId w:val="15"/>
        </w:numPr>
        <w:spacing w:after="0" w:line="240" w:lineRule="auto"/>
        <w:ind w:left="567" w:hanging="567"/>
        <w:rPr>
          <w:rFonts w:ascii="Times New Roman" w:eastAsia="SimSun" w:hAnsi="Times New Roman"/>
          <w:lang w:eastAsia="x-none"/>
        </w:rPr>
      </w:pPr>
      <w:r w:rsidRPr="00581ADB">
        <w:rPr>
          <w:rFonts w:ascii="Times New Roman" w:eastAsia="SimSun" w:hAnsi="Times New Roman"/>
          <w:lang w:eastAsia="x-none"/>
        </w:rPr>
        <w:t xml:space="preserve">Neleiskite vaikams </w:t>
      </w:r>
      <w:r w:rsidR="00C45D46" w:rsidRPr="00581ADB">
        <w:rPr>
          <w:rFonts w:ascii="Times New Roman" w:eastAsia="SimSun" w:hAnsi="Times New Roman"/>
          <w:lang w:eastAsia="x-none"/>
        </w:rPr>
        <w:t xml:space="preserve">liesti </w:t>
      </w:r>
      <w:r w:rsidR="00925AA0" w:rsidRPr="00581ADB">
        <w:rPr>
          <w:rFonts w:ascii="Times New Roman" w:eastAsia="SimSun" w:hAnsi="Times New Roman"/>
          <w:lang w:eastAsia="x-none"/>
        </w:rPr>
        <w:t>p</w:t>
      </w:r>
      <w:r w:rsidR="00323AD4" w:rsidRPr="00581ADB">
        <w:rPr>
          <w:rFonts w:ascii="Times New Roman" w:eastAsia="SimSun" w:hAnsi="Times New Roman"/>
          <w:lang w:eastAsia="x-none"/>
        </w:rPr>
        <w:t>loto</w:t>
      </w:r>
      <w:r w:rsidR="006130FA" w:rsidRPr="00581ADB">
        <w:rPr>
          <w:rFonts w:ascii="Times New Roman" w:eastAsia="SimSun" w:hAnsi="Times New Roman"/>
          <w:lang w:eastAsia="x-none"/>
        </w:rPr>
        <w:t>, ant kurio užtepta gelio</w:t>
      </w:r>
      <w:r w:rsidR="00027289" w:rsidRPr="00581ADB">
        <w:rPr>
          <w:rFonts w:ascii="Times New Roman" w:eastAsia="SimSun" w:hAnsi="Times New Roman"/>
          <w:lang w:eastAsia="x-none"/>
        </w:rPr>
        <w:t>.</w:t>
      </w:r>
    </w:p>
    <w:p w14:paraId="7CEDE979" w14:textId="1C46A751" w:rsidR="001F79E9" w:rsidRPr="00581ADB" w:rsidRDefault="006A0979" w:rsidP="00581ADB">
      <w:pPr>
        <w:pStyle w:val="Sraopastraipa"/>
        <w:numPr>
          <w:ilvl w:val="0"/>
          <w:numId w:val="15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581ADB">
        <w:rPr>
          <w:rFonts w:ascii="Times New Roman" w:hAnsi="Times New Roman"/>
        </w:rPr>
        <w:t xml:space="preserve">Būkite atsargūs rūkant ar būnant netoliese nuo atviros ugnies dėl stiprių nudegimų </w:t>
      </w:r>
      <w:r w:rsidR="005437A6" w:rsidRPr="00581ADB">
        <w:rPr>
          <w:rFonts w:ascii="Times New Roman" w:hAnsi="Times New Roman"/>
        </w:rPr>
        <w:t>rizikos</w:t>
      </w:r>
      <w:r w:rsidRPr="00581ADB">
        <w:rPr>
          <w:rFonts w:ascii="Times New Roman" w:hAnsi="Times New Roman"/>
        </w:rPr>
        <w:t xml:space="preserve">. </w:t>
      </w:r>
      <w:proofErr w:type="spellStart"/>
      <w:r w:rsidR="008B2E7D">
        <w:rPr>
          <w:rFonts w:ascii="Times New Roman" w:hAnsi="Times New Roman"/>
        </w:rPr>
        <w:t>Diclac</w:t>
      </w:r>
      <w:proofErr w:type="spellEnd"/>
      <w:r w:rsidR="008B2E7D">
        <w:rPr>
          <w:rFonts w:ascii="Times New Roman" w:hAnsi="Times New Roman"/>
        </w:rPr>
        <w:t xml:space="preserve"> </w:t>
      </w:r>
      <w:r w:rsidRPr="00581ADB">
        <w:rPr>
          <w:rFonts w:ascii="Times New Roman" w:hAnsi="Times New Roman"/>
        </w:rPr>
        <w:t xml:space="preserve">sudėtyje yra parafino, kuris </w:t>
      </w:r>
      <w:r w:rsidR="00450501" w:rsidRPr="00581ADB">
        <w:rPr>
          <w:rFonts w:ascii="Times New Roman" w:hAnsi="Times New Roman"/>
        </w:rPr>
        <w:t>gali būti lengvai užsiliepsnojantis</w:t>
      </w:r>
      <w:r w:rsidRPr="00581ADB">
        <w:rPr>
          <w:rFonts w:ascii="Times New Roman" w:hAnsi="Times New Roman"/>
        </w:rPr>
        <w:t xml:space="preserve"> kai susikaupia ant audini</w:t>
      </w:r>
      <w:r w:rsidR="00476810" w:rsidRPr="00581ADB">
        <w:rPr>
          <w:rFonts w:ascii="Times New Roman" w:hAnsi="Times New Roman"/>
        </w:rPr>
        <w:t>o</w:t>
      </w:r>
      <w:r w:rsidRPr="00581ADB">
        <w:rPr>
          <w:rFonts w:ascii="Times New Roman" w:hAnsi="Times New Roman"/>
        </w:rPr>
        <w:t xml:space="preserve"> (drabužių, patalynės, </w:t>
      </w:r>
      <w:r w:rsidR="004B38C1" w:rsidRPr="00581ADB">
        <w:rPr>
          <w:rFonts w:ascii="Times New Roman" w:hAnsi="Times New Roman"/>
        </w:rPr>
        <w:t>aprišalų ir kt</w:t>
      </w:r>
      <w:r w:rsidRPr="00581ADB">
        <w:rPr>
          <w:rFonts w:ascii="Times New Roman" w:hAnsi="Times New Roman"/>
        </w:rPr>
        <w:t>.)</w:t>
      </w:r>
      <w:r w:rsidR="00863B36" w:rsidRPr="00581ADB">
        <w:rPr>
          <w:rFonts w:ascii="Times New Roman" w:hAnsi="Times New Roman"/>
        </w:rPr>
        <w:t xml:space="preserve"> ir </w:t>
      </w:r>
      <w:r w:rsidR="007E5102" w:rsidRPr="00581ADB">
        <w:rPr>
          <w:rFonts w:ascii="Times New Roman" w:hAnsi="Times New Roman"/>
        </w:rPr>
        <w:t>negali būti visiškai pašalintas</w:t>
      </w:r>
      <w:r w:rsidR="003F5B8A" w:rsidRPr="00581ADB">
        <w:rPr>
          <w:rFonts w:ascii="Times New Roman" w:hAnsi="Times New Roman"/>
        </w:rPr>
        <w:t xml:space="preserve"> skalb</w:t>
      </w:r>
      <w:r w:rsidR="00AF1FBB" w:rsidRPr="00581ADB">
        <w:rPr>
          <w:rFonts w:ascii="Times New Roman" w:hAnsi="Times New Roman"/>
        </w:rPr>
        <w:t>i</w:t>
      </w:r>
      <w:r w:rsidR="00971005" w:rsidRPr="00581ADB">
        <w:rPr>
          <w:rFonts w:ascii="Times New Roman" w:hAnsi="Times New Roman"/>
        </w:rPr>
        <w:t>ant</w:t>
      </w:r>
      <w:r w:rsidRPr="00581ADB">
        <w:rPr>
          <w:rFonts w:ascii="Times New Roman" w:hAnsi="Times New Roman"/>
        </w:rPr>
        <w:t xml:space="preserve">. </w:t>
      </w:r>
    </w:p>
    <w:p w14:paraId="4E22B999" w14:textId="77777777" w:rsidR="001F79E9" w:rsidRDefault="001F79E9" w:rsidP="00AA6A3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536F920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b/>
          <w:iCs/>
        </w:rPr>
      </w:pPr>
      <w:r w:rsidRPr="00694700">
        <w:rPr>
          <w:rFonts w:ascii="Times New Roman" w:eastAsia="Calibri" w:hAnsi="Times New Roman" w:cs="Times New Roman"/>
          <w:b/>
          <w:iCs/>
        </w:rPr>
        <w:t>Vaikams ir paaugliams</w:t>
      </w:r>
    </w:p>
    <w:p w14:paraId="49001299" w14:textId="1A8A351C" w:rsidR="00694700" w:rsidRPr="00902E52" w:rsidRDefault="008B2E7D" w:rsidP="00902E52">
      <w:pPr>
        <w:pStyle w:val="Sraopastraipa"/>
        <w:numPr>
          <w:ilvl w:val="0"/>
          <w:numId w:val="16"/>
        </w:numPr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Diclac</w:t>
      </w:r>
      <w:proofErr w:type="spellEnd"/>
      <w:r>
        <w:rPr>
          <w:rFonts w:ascii="Times New Roman" w:hAnsi="Times New Roman"/>
        </w:rPr>
        <w:t xml:space="preserve"> </w:t>
      </w:r>
      <w:r w:rsidR="00544B94" w:rsidRPr="00902E52">
        <w:rPr>
          <w:rFonts w:ascii="Times New Roman" w:eastAsia="Times New Roman" w:hAnsi="Times New Roman"/>
          <w:lang w:eastAsia="lt-LT"/>
        </w:rPr>
        <w:t>nerekomenduojama</w:t>
      </w:r>
      <w:r w:rsidR="009C5C85" w:rsidRPr="00902E52">
        <w:rPr>
          <w:rFonts w:ascii="Times New Roman" w:eastAsia="Times New Roman" w:hAnsi="Times New Roman"/>
          <w:lang w:eastAsia="lt-LT"/>
        </w:rPr>
        <w:t>s vaikams ir jaunesniems kaip 14 metų paaugliams</w:t>
      </w:r>
      <w:r w:rsidR="00D77868" w:rsidRPr="00902E52">
        <w:rPr>
          <w:rFonts w:ascii="Times New Roman" w:eastAsia="Times New Roman" w:hAnsi="Times New Roman"/>
          <w:lang w:eastAsia="lt-LT"/>
        </w:rPr>
        <w:t>.</w:t>
      </w:r>
      <w:r w:rsidR="003A1AD9" w:rsidRPr="00902E52">
        <w:rPr>
          <w:rFonts w:ascii="Times New Roman" w:eastAsia="Times New Roman" w:hAnsi="Times New Roman"/>
          <w:lang w:eastAsia="lt-LT"/>
        </w:rPr>
        <w:t xml:space="preserve"> </w:t>
      </w:r>
      <w:r w:rsidR="00C73DAD" w:rsidRPr="00902E52">
        <w:rPr>
          <w:rFonts w:ascii="Times New Roman" w:eastAsia="Times New Roman" w:hAnsi="Times New Roman"/>
          <w:lang w:eastAsia="lt-LT"/>
        </w:rPr>
        <w:t>Duomenų apie saugumą ir veiksmingumą šioje amžiaus grupėje yra nepakankami</w:t>
      </w:r>
      <w:r w:rsidR="003C0A55" w:rsidRPr="00902E52">
        <w:rPr>
          <w:rFonts w:ascii="Times New Roman" w:eastAsia="Times New Roman" w:hAnsi="Times New Roman"/>
          <w:lang w:eastAsia="lt-LT"/>
        </w:rPr>
        <w:t xml:space="preserve"> (žr. aukščiau esantį poskyrį „</w:t>
      </w:r>
      <w:proofErr w:type="spellStart"/>
      <w:r>
        <w:rPr>
          <w:rFonts w:ascii="Times New Roman" w:eastAsia="Times New Roman" w:hAnsi="Times New Roman"/>
          <w:lang w:eastAsia="lt-LT"/>
        </w:rPr>
        <w:t>Diclac</w:t>
      </w:r>
      <w:proofErr w:type="spellEnd"/>
      <w:r>
        <w:rPr>
          <w:rFonts w:ascii="Times New Roman" w:eastAsia="Times New Roman" w:hAnsi="Times New Roman"/>
          <w:lang w:eastAsia="lt-LT"/>
        </w:rPr>
        <w:t xml:space="preserve"> </w:t>
      </w:r>
      <w:r w:rsidR="003C0A55" w:rsidRPr="00902E52">
        <w:rPr>
          <w:rFonts w:ascii="Times New Roman" w:eastAsia="Times New Roman" w:hAnsi="Times New Roman"/>
          <w:lang w:eastAsia="lt-LT"/>
        </w:rPr>
        <w:t>vartoti draudžiama“)</w:t>
      </w:r>
      <w:r w:rsidR="00694700" w:rsidRPr="00902E52">
        <w:rPr>
          <w:rFonts w:ascii="Times New Roman" w:hAnsi="Times New Roman"/>
        </w:rPr>
        <w:t>.</w:t>
      </w:r>
    </w:p>
    <w:p w14:paraId="22D6467C" w14:textId="77777777" w:rsidR="003C0A55" w:rsidRPr="00902E52" w:rsidRDefault="005C2253" w:rsidP="00902E52">
      <w:pPr>
        <w:pStyle w:val="Sraopastraipa"/>
        <w:numPr>
          <w:ilvl w:val="0"/>
          <w:numId w:val="16"/>
        </w:numPr>
        <w:spacing w:after="0" w:line="240" w:lineRule="auto"/>
        <w:ind w:left="567" w:hanging="567"/>
        <w:rPr>
          <w:rFonts w:ascii="Times New Roman" w:hAnsi="Times New Roman"/>
        </w:rPr>
      </w:pPr>
      <w:r w:rsidRPr="00902E52">
        <w:rPr>
          <w:rFonts w:ascii="Times New Roman" w:hAnsi="Times New Roman"/>
        </w:rPr>
        <w:t>Jeigu 14 metų</w:t>
      </w:r>
      <w:r w:rsidR="003B71C7" w:rsidRPr="00902E52">
        <w:rPr>
          <w:rFonts w:ascii="Times New Roman" w:hAnsi="Times New Roman"/>
        </w:rPr>
        <w:t xml:space="preserve"> ar vyresniems paaugliams</w:t>
      </w:r>
      <w:r w:rsidR="00236012" w:rsidRPr="00902E52">
        <w:rPr>
          <w:rFonts w:ascii="Times New Roman" w:hAnsi="Times New Roman"/>
        </w:rPr>
        <w:t xml:space="preserve"> </w:t>
      </w:r>
      <w:r w:rsidR="003B71C7" w:rsidRPr="00902E52">
        <w:rPr>
          <w:rFonts w:ascii="Times New Roman" w:hAnsi="Times New Roman"/>
        </w:rPr>
        <w:t>šio vaisto reikia vartoti ilgiau negu 7 dienas</w:t>
      </w:r>
      <w:r w:rsidR="00236012" w:rsidRPr="00902E52">
        <w:rPr>
          <w:rFonts w:ascii="Times New Roman" w:hAnsi="Times New Roman"/>
        </w:rPr>
        <w:t xml:space="preserve"> skausmui malšinti</w:t>
      </w:r>
      <w:r w:rsidR="00516C9C" w:rsidRPr="00902E52">
        <w:rPr>
          <w:rFonts w:ascii="Times New Roman" w:hAnsi="Times New Roman"/>
        </w:rPr>
        <w:t xml:space="preserve"> arba jeigu simptomai </w:t>
      </w:r>
      <w:r w:rsidR="00557CE5" w:rsidRPr="00902E52">
        <w:rPr>
          <w:rFonts w:ascii="Times New Roman" w:hAnsi="Times New Roman"/>
        </w:rPr>
        <w:t xml:space="preserve">pablogėjo, </w:t>
      </w:r>
      <w:r w:rsidR="00902E52" w:rsidRPr="00902E52">
        <w:rPr>
          <w:rFonts w:ascii="Times New Roman" w:hAnsi="Times New Roman"/>
        </w:rPr>
        <w:t>pacientui ar tėvams patariama kreiptis į gydytoją.</w:t>
      </w:r>
    </w:p>
    <w:p w14:paraId="115AC0CA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1A2D2A2" w14:textId="5E55AFAE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694700">
        <w:rPr>
          <w:rFonts w:ascii="Times New Roman" w:eastAsia="Calibri" w:hAnsi="Times New Roman" w:cs="Times New Roman"/>
          <w:b/>
          <w:bCs/>
        </w:rPr>
        <w:t xml:space="preserve">Kiti vaistai ir </w:t>
      </w:r>
      <w:proofErr w:type="spellStart"/>
      <w:r w:rsidR="008B2E7D">
        <w:rPr>
          <w:rFonts w:ascii="Times New Roman" w:eastAsia="Calibri" w:hAnsi="Times New Roman" w:cs="Times New Roman"/>
          <w:b/>
          <w:bCs/>
        </w:rPr>
        <w:t>Diclac</w:t>
      </w:r>
      <w:proofErr w:type="spellEnd"/>
      <w:r w:rsidR="008B2E7D">
        <w:rPr>
          <w:rFonts w:ascii="Times New Roman" w:eastAsia="Calibri" w:hAnsi="Times New Roman" w:cs="Times New Roman"/>
          <w:b/>
          <w:bCs/>
        </w:rPr>
        <w:t xml:space="preserve"> </w:t>
      </w:r>
    </w:p>
    <w:p w14:paraId="3E77751B" w14:textId="77777777" w:rsidR="00694700" w:rsidRDefault="00694700" w:rsidP="00384E27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694700">
        <w:rPr>
          <w:rFonts w:ascii="Times New Roman" w:eastAsia="Calibri" w:hAnsi="Times New Roman" w:cs="Times New Roman"/>
          <w:noProof/>
        </w:rPr>
        <w:t xml:space="preserve">Jeigu vartojate ar neseniai vartojote kitų vaistų arba dėl to nesate tikri, apie tai pasakykite gydytojui arba vaistininkui. </w:t>
      </w:r>
    </w:p>
    <w:p w14:paraId="07D46800" w14:textId="77777777" w:rsidR="00384E27" w:rsidRDefault="00384E27" w:rsidP="00384E27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</w:p>
    <w:p w14:paraId="7AA67DA5" w14:textId="26752665" w:rsidR="00B41EC5" w:rsidRDefault="008B2E7D" w:rsidP="00384E27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lang w:eastAsia="lt-LT"/>
        </w:rPr>
        <w:t>Diclac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</w:t>
      </w:r>
      <w:r w:rsidR="00CD320D">
        <w:rPr>
          <w:rFonts w:ascii="Times New Roman" w:eastAsia="Times New Roman" w:hAnsi="Times New Roman" w:cs="Times New Roman"/>
          <w:lang w:eastAsia="lt-LT"/>
        </w:rPr>
        <w:t xml:space="preserve">vartojant </w:t>
      </w:r>
      <w:r w:rsidR="00384E27" w:rsidRPr="00384E27">
        <w:rPr>
          <w:rFonts w:ascii="Times New Roman" w:eastAsia="Calibri" w:hAnsi="Times New Roman" w:cs="Times New Roman"/>
        </w:rPr>
        <w:t>nustatytu būdu ant odos iki šiol sąveik</w:t>
      </w:r>
      <w:r w:rsidR="00BF01E3">
        <w:rPr>
          <w:rFonts w:ascii="Times New Roman" w:eastAsia="Calibri" w:hAnsi="Times New Roman" w:cs="Times New Roman"/>
        </w:rPr>
        <w:t>ų n</w:t>
      </w:r>
      <w:r w:rsidR="00B41EC5">
        <w:rPr>
          <w:rFonts w:ascii="Times New Roman" w:eastAsia="Calibri" w:hAnsi="Times New Roman" w:cs="Times New Roman"/>
        </w:rPr>
        <w:t xml:space="preserve">ėra </w:t>
      </w:r>
      <w:r w:rsidR="00BF01E3">
        <w:rPr>
          <w:rFonts w:ascii="Times New Roman" w:eastAsia="Calibri" w:hAnsi="Times New Roman" w:cs="Times New Roman"/>
        </w:rPr>
        <w:t>žinoma</w:t>
      </w:r>
      <w:r w:rsidR="00B41EC5">
        <w:rPr>
          <w:rFonts w:ascii="Times New Roman" w:eastAsia="Calibri" w:hAnsi="Times New Roman" w:cs="Times New Roman"/>
        </w:rPr>
        <w:t>.</w:t>
      </w:r>
    </w:p>
    <w:p w14:paraId="602F253D" w14:textId="77777777" w:rsidR="00384E27" w:rsidRPr="00694700" w:rsidRDefault="00384E27" w:rsidP="00384E27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</w:p>
    <w:p w14:paraId="0BB49092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694700">
        <w:rPr>
          <w:rFonts w:ascii="Times New Roman" w:eastAsia="Calibri" w:hAnsi="Times New Roman" w:cs="Times New Roman"/>
          <w:b/>
          <w:bCs/>
        </w:rPr>
        <w:t>Nėštumas, žindymo laikotarpis ir vaisingumas</w:t>
      </w:r>
    </w:p>
    <w:p w14:paraId="291AEABC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Jeigu esate nėščia, žindote kūdikį, manote, kad galbūt esate nėščia arba planuojate pastoti, tai prieš vartodama šį vaistą, pasitarkite su gydytoju arba vaistininku.</w:t>
      </w:r>
    </w:p>
    <w:p w14:paraId="08AC02E5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9F7C170" w14:textId="7685D6EC" w:rsidR="00DF7600" w:rsidRPr="004452DB" w:rsidRDefault="00CC3384" w:rsidP="004452DB">
      <w:pPr>
        <w:pStyle w:val="Sraopastraipa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</w:rPr>
      </w:pPr>
      <w:r w:rsidRPr="00DF7600">
        <w:rPr>
          <w:rFonts w:ascii="Times New Roman" w:hAnsi="Times New Roman"/>
          <w:b/>
          <w:bCs/>
        </w:rPr>
        <w:t>Nėštumas</w:t>
      </w:r>
      <w:r w:rsidR="006F797F" w:rsidRPr="00DF7600">
        <w:rPr>
          <w:rFonts w:ascii="Times New Roman" w:hAnsi="Times New Roman"/>
          <w:b/>
          <w:bCs/>
        </w:rPr>
        <w:br/>
      </w:r>
      <w:proofErr w:type="spellStart"/>
      <w:r w:rsidR="00DF7600" w:rsidRPr="004452DB">
        <w:rPr>
          <w:rFonts w:ascii="Times New Roman" w:hAnsi="Times New Roman"/>
        </w:rPr>
        <w:t>Diclac</w:t>
      </w:r>
      <w:proofErr w:type="spellEnd"/>
      <w:r w:rsidR="00DF7600" w:rsidRPr="004452DB">
        <w:rPr>
          <w:rFonts w:ascii="Times New Roman" w:hAnsi="Times New Roman"/>
        </w:rPr>
        <w:t xml:space="preserve"> vartoti draudžiama paskutiniųjų 3 nėštumo mėnesių metu.</w:t>
      </w:r>
      <w:r w:rsidR="00DF7600" w:rsidRPr="00DF7600">
        <w:rPr>
          <w:rFonts w:ascii="Times New Roman" w:hAnsi="Times New Roman"/>
        </w:rPr>
        <w:t xml:space="preserve"> </w:t>
      </w:r>
      <w:r w:rsidR="00A235C4">
        <w:rPr>
          <w:rFonts w:ascii="Times New Roman" w:hAnsi="Times New Roman"/>
        </w:rPr>
        <w:t xml:space="preserve">Nevartokite </w:t>
      </w:r>
      <w:proofErr w:type="spellStart"/>
      <w:r w:rsidR="00DF7600" w:rsidRPr="00DF7600">
        <w:rPr>
          <w:rFonts w:ascii="Times New Roman" w:hAnsi="Times New Roman"/>
        </w:rPr>
        <w:t>Diclac</w:t>
      </w:r>
      <w:proofErr w:type="spellEnd"/>
      <w:r w:rsidR="00DF7600" w:rsidRPr="004452DB">
        <w:rPr>
          <w:rFonts w:ascii="Times New Roman" w:hAnsi="Times New Roman"/>
        </w:rPr>
        <w:t xml:space="preserve"> pirmųjų 6 nėštumo mėnesių metu, nebent akivaizdžiai</w:t>
      </w:r>
      <w:r w:rsidR="00DF7600" w:rsidRPr="00DF7600">
        <w:rPr>
          <w:rFonts w:ascii="Times New Roman" w:hAnsi="Times New Roman"/>
        </w:rPr>
        <w:t xml:space="preserve"> </w:t>
      </w:r>
      <w:r w:rsidR="00DF7600" w:rsidRPr="004452DB">
        <w:rPr>
          <w:rFonts w:ascii="Times New Roman" w:hAnsi="Times New Roman"/>
        </w:rPr>
        <w:t>būtina ir nurodo gydytojas. Jei šiuo laikotarpiu Jus būtina gydyti šiuo vaistu, reikia vartoti kuo</w:t>
      </w:r>
      <w:r w:rsidR="00DF7600">
        <w:rPr>
          <w:rFonts w:ascii="Times New Roman" w:hAnsi="Times New Roman"/>
        </w:rPr>
        <w:t xml:space="preserve"> </w:t>
      </w:r>
      <w:r w:rsidR="00DF7600" w:rsidRPr="004452DB">
        <w:rPr>
          <w:rFonts w:ascii="Times New Roman" w:hAnsi="Times New Roman"/>
        </w:rPr>
        <w:t>mažesnę dozę kuo trumpesnį laiką.</w:t>
      </w:r>
      <w:r w:rsidR="00DF7600">
        <w:rPr>
          <w:rFonts w:ascii="Times New Roman" w:hAnsi="Times New Roman"/>
        </w:rPr>
        <w:br/>
      </w:r>
      <w:r w:rsidR="00DF7600" w:rsidRPr="00A24316">
        <w:rPr>
          <w:rFonts w:ascii="Times New Roman" w:hAnsi="Times New Roman"/>
        </w:rPr>
        <w:t xml:space="preserve">Per burną vartojamos </w:t>
      </w:r>
      <w:proofErr w:type="spellStart"/>
      <w:r w:rsidR="00DF7600">
        <w:rPr>
          <w:rFonts w:ascii="Times New Roman" w:hAnsi="Times New Roman"/>
        </w:rPr>
        <w:t>Diclac</w:t>
      </w:r>
      <w:proofErr w:type="spellEnd"/>
      <w:r w:rsidR="00DF7600" w:rsidRPr="00A24316">
        <w:rPr>
          <w:rFonts w:ascii="Times New Roman" w:hAnsi="Times New Roman"/>
        </w:rPr>
        <w:t xml:space="preserve"> formos (pvz., tabletės) gali sukelti</w:t>
      </w:r>
      <w:r w:rsidR="00DF7600">
        <w:rPr>
          <w:rFonts w:ascii="Times New Roman" w:hAnsi="Times New Roman"/>
        </w:rPr>
        <w:t xml:space="preserve"> </w:t>
      </w:r>
      <w:r w:rsidR="00DF7600" w:rsidRPr="00A24316">
        <w:rPr>
          <w:rFonts w:ascii="Times New Roman" w:hAnsi="Times New Roman"/>
        </w:rPr>
        <w:t xml:space="preserve">nepageidaujamą poveikį Jūsų vaisiui (negimusiam kūdikiui). Nėra žinoma, ar </w:t>
      </w:r>
      <w:proofErr w:type="spellStart"/>
      <w:r w:rsidR="00AA52BD">
        <w:rPr>
          <w:rFonts w:ascii="Times New Roman" w:hAnsi="Times New Roman"/>
        </w:rPr>
        <w:t>Diclac</w:t>
      </w:r>
      <w:proofErr w:type="spellEnd"/>
      <w:r w:rsidR="00AA52BD">
        <w:rPr>
          <w:rFonts w:ascii="Times New Roman" w:hAnsi="Times New Roman"/>
        </w:rPr>
        <w:t xml:space="preserve"> </w:t>
      </w:r>
      <w:r w:rsidR="00DF7600" w:rsidRPr="00DF7600">
        <w:rPr>
          <w:rFonts w:ascii="Times New Roman" w:hAnsi="Times New Roman"/>
        </w:rPr>
        <w:t>kelią tokią pačią riziką vartojant ant odos</w:t>
      </w:r>
      <w:r w:rsidR="00AA52BD">
        <w:rPr>
          <w:rFonts w:ascii="Times New Roman" w:hAnsi="Times New Roman"/>
        </w:rPr>
        <w:t xml:space="preserve">. </w:t>
      </w:r>
    </w:p>
    <w:p w14:paraId="40C4D302" w14:textId="77777777" w:rsidR="009353EA" w:rsidRPr="007725E4" w:rsidRDefault="00FD3FA3" w:rsidP="004452DB">
      <w:pPr>
        <w:pStyle w:val="Sraopastraipa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</w:rPr>
      </w:pPr>
      <w:r w:rsidRPr="007725E4">
        <w:rPr>
          <w:rFonts w:ascii="Times New Roman" w:hAnsi="Times New Roman"/>
          <w:b/>
          <w:bCs/>
        </w:rPr>
        <w:lastRenderedPageBreak/>
        <w:t>Žindymas</w:t>
      </w:r>
    </w:p>
    <w:p w14:paraId="59DFCE17" w14:textId="5D1343AE" w:rsidR="00694700" w:rsidRPr="00694700" w:rsidRDefault="008B2E7D" w:rsidP="004452DB">
      <w:pPr>
        <w:spacing w:after="0" w:line="240" w:lineRule="auto"/>
        <w:ind w:left="360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Diclac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 w:rsidR="00694700" w:rsidRPr="00694700">
        <w:rPr>
          <w:rFonts w:ascii="Times New Roman" w:eastAsia="Calibri" w:hAnsi="Times New Roman" w:cs="Times New Roman"/>
        </w:rPr>
        <w:t xml:space="preserve">žindymo laikotarpiu </w:t>
      </w:r>
      <w:r w:rsidR="007725E4">
        <w:rPr>
          <w:rFonts w:ascii="Times New Roman" w:eastAsia="Calibri" w:hAnsi="Times New Roman" w:cs="Times New Roman"/>
        </w:rPr>
        <w:t>turi būti vartojama</w:t>
      </w:r>
      <w:r w:rsidR="00694700" w:rsidRPr="00694700">
        <w:rPr>
          <w:rFonts w:ascii="Times New Roman" w:eastAsia="Calibri" w:hAnsi="Times New Roman" w:cs="Times New Roman"/>
        </w:rPr>
        <w:t xml:space="preserve"> tik</w:t>
      </w:r>
      <w:r w:rsidR="005E57F9">
        <w:rPr>
          <w:rFonts w:ascii="Times New Roman" w:eastAsia="Calibri" w:hAnsi="Times New Roman" w:cs="Times New Roman"/>
        </w:rPr>
        <w:t xml:space="preserve"> pasikonsultavus su</w:t>
      </w:r>
      <w:r w:rsidR="00694700" w:rsidRPr="00694700">
        <w:rPr>
          <w:rFonts w:ascii="Times New Roman" w:eastAsia="Calibri" w:hAnsi="Times New Roman" w:cs="Times New Roman"/>
        </w:rPr>
        <w:t xml:space="preserve"> gydytoju, kadangi nedidelis </w:t>
      </w:r>
      <w:proofErr w:type="spellStart"/>
      <w:r w:rsidR="00694700" w:rsidRPr="00694700">
        <w:rPr>
          <w:rFonts w:ascii="Times New Roman" w:eastAsia="Calibri" w:hAnsi="Times New Roman" w:cs="Times New Roman"/>
        </w:rPr>
        <w:t>diklofenako</w:t>
      </w:r>
      <w:proofErr w:type="spellEnd"/>
      <w:r w:rsidR="00694700" w:rsidRPr="00694700">
        <w:rPr>
          <w:rFonts w:ascii="Times New Roman" w:eastAsia="Calibri" w:hAnsi="Times New Roman" w:cs="Times New Roman"/>
        </w:rPr>
        <w:t xml:space="preserve"> kiekis patenka į motinos pieną. </w:t>
      </w:r>
      <w:r w:rsidR="002E5392">
        <w:rPr>
          <w:rFonts w:ascii="Times New Roman" w:eastAsia="Calibri" w:hAnsi="Times New Roman" w:cs="Times New Roman"/>
        </w:rPr>
        <w:t>Jeigu esate žindyvė n</w:t>
      </w:r>
      <w:r w:rsidR="00BD5771">
        <w:rPr>
          <w:rFonts w:ascii="Times New Roman" w:eastAsia="Calibri" w:hAnsi="Times New Roman" w:cs="Times New Roman"/>
        </w:rPr>
        <w:t>etepkite</w:t>
      </w:r>
      <w:r w:rsidR="00694700" w:rsidRPr="00694700"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Diclac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 w:rsidR="00694700" w:rsidRPr="00694700">
        <w:rPr>
          <w:rFonts w:ascii="Times New Roman" w:eastAsia="Calibri" w:hAnsi="Times New Roman" w:cs="Times New Roman"/>
        </w:rPr>
        <w:t>ant krūtų</w:t>
      </w:r>
      <w:r w:rsidR="001E3CE4">
        <w:rPr>
          <w:rFonts w:ascii="Times New Roman" w:eastAsia="Calibri" w:hAnsi="Times New Roman" w:cs="Times New Roman"/>
        </w:rPr>
        <w:t>, taip pat</w:t>
      </w:r>
      <w:r w:rsidR="00694700" w:rsidRPr="00694700">
        <w:rPr>
          <w:rFonts w:ascii="Times New Roman" w:eastAsia="Calibri" w:hAnsi="Times New Roman" w:cs="Times New Roman"/>
        </w:rPr>
        <w:t xml:space="preserve"> </w:t>
      </w:r>
      <w:r w:rsidR="002E5392">
        <w:rPr>
          <w:rFonts w:ascii="Times New Roman" w:eastAsia="Calibri" w:hAnsi="Times New Roman" w:cs="Times New Roman"/>
        </w:rPr>
        <w:t xml:space="preserve">ant </w:t>
      </w:r>
      <w:r w:rsidR="00AC7DB0">
        <w:rPr>
          <w:rFonts w:ascii="Times New Roman" w:eastAsia="Calibri" w:hAnsi="Times New Roman" w:cs="Times New Roman"/>
        </w:rPr>
        <w:t xml:space="preserve">kitų </w:t>
      </w:r>
      <w:r w:rsidR="00694700" w:rsidRPr="00694700">
        <w:rPr>
          <w:rFonts w:ascii="Times New Roman" w:eastAsia="Calibri" w:hAnsi="Times New Roman" w:cs="Times New Roman"/>
        </w:rPr>
        <w:t xml:space="preserve">didelių odos plotų </w:t>
      </w:r>
      <w:r w:rsidR="0017541C">
        <w:rPr>
          <w:rFonts w:ascii="Times New Roman" w:eastAsia="Calibri" w:hAnsi="Times New Roman" w:cs="Times New Roman"/>
        </w:rPr>
        <w:t>ir</w:t>
      </w:r>
      <w:r w:rsidR="002959A4">
        <w:rPr>
          <w:rFonts w:ascii="Times New Roman" w:eastAsia="Calibri" w:hAnsi="Times New Roman" w:cs="Times New Roman"/>
        </w:rPr>
        <w:t xml:space="preserve"> </w:t>
      </w:r>
      <w:r w:rsidR="00571E2D">
        <w:rPr>
          <w:rFonts w:ascii="Times New Roman" w:eastAsia="Calibri" w:hAnsi="Times New Roman" w:cs="Times New Roman"/>
        </w:rPr>
        <w:t>ilgesnį</w:t>
      </w:r>
      <w:r w:rsidR="00694700" w:rsidRPr="00694700">
        <w:rPr>
          <w:rFonts w:ascii="Times New Roman" w:eastAsia="Calibri" w:hAnsi="Times New Roman" w:cs="Times New Roman"/>
        </w:rPr>
        <w:t xml:space="preserve"> laik</w:t>
      </w:r>
      <w:r w:rsidR="002959A4">
        <w:rPr>
          <w:rFonts w:ascii="Times New Roman" w:eastAsia="Calibri" w:hAnsi="Times New Roman" w:cs="Times New Roman"/>
        </w:rPr>
        <w:t>o tarpą</w:t>
      </w:r>
      <w:r w:rsidR="00694700" w:rsidRPr="00694700">
        <w:rPr>
          <w:rFonts w:ascii="Times New Roman" w:eastAsia="Calibri" w:hAnsi="Times New Roman" w:cs="Times New Roman"/>
        </w:rPr>
        <w:t>.</w:t>
      </w:r>
    </w:p>
    <w:p w14:paraId="79F22470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96CE5F4" w14:textId="77777777" w:rsidR="00694700" w:rsidRPr="00694700" w:rsidRDefault="00694700" w:rsidP="00694700">
      <w:pPr>
        <w:keepNext/>
        <w:tabs>
          <w:tab w:val="left" w:pos="567"/>
        </w:tabs>
        <w:snapToGrid w:val="0"/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</w:rPr>
      </w:pPr>
      <w:r w:rsidRPr="00694700">
        <w:rPr>
          <w:rFonts w:ascii="Times New Roman" w:eastAsia="Times New Roman" w:hAnsi="Times New Roman" w:cs="Times New Roman"/>
          <w:b/>
          <w:bCs/>
        </w:rPr>
        <w:t>Vairavimas ir mechanizmų valdymas</w:t>
      </w:r>
    </w:p>
    <w:p w14:paraId="41BEB8DA" w14:textId="0C75702D" w:rsidR="00694700" w:rsidRPr="00694700" w:rsidRDefault="008B2E7D" w:rsidP="00694700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Diclac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 w:rsidR="00694700" w:rsidRPr="00694700">
        <w:rPr>
          <w:rFonts w:ascii="Times New Roman" w:eastAsia="Calibri" w:hAnsi="Times New Roman" w:cs="Times New Roman"/>
        </w:rPr>
        <w:t xml:space="preserve">gebėjimo </w:t>
      </w:r>
      <w:r w:rsidR="00783E6C">
        <w:rPr>
          <w:rFonts w:ascii="Times New Roman" w:eastAsia="Calibri" w:hAnsi="Times New Roman" w:cs="Times New Roman"/>
        </w:rPr>
        <w:t xml:space="preserve"> </w:t>
      </w:r>
      <w:r w:rsidR="00694700" w:rsidRPr="00694700">
        <w:rPr>
          <w:rFonts w:ascii="Times New Roman" w:eastAsia="Calibri" w:hAnsi="Times New Roman" w:cs="Times New Roman"/>
        </w:rPr>
        <w:t>vairuoti ir valdyti mechanizmus neveikia arba veikia nereikšmingai.</w:t>
      </w:r>
    </w:p>
    <w:p w14:paraId="4CC65CA9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CD9DC61" w14:textId="19D70CA5" w:rsidR="0030765B" w:rsidRDefault="008B2E7D" w:rsidP="00694700">
      <w:pPr>
        <w:spacing w:after="0" w:line="240" w:lineRule="auto"/>
        <w:rPr>
          <w:rFonts w:ascii="Times New Roman" w:eastAsia="Calibri" w:hAnsi="Times New Roman" w:cs="Times New Roman"/>
          <w:b/>
        </w:rPr>
      </w:pPr>
      <w:proofErr w:type="spellStart"/>
      <w:r>
        <w:rPr>
          <w:rFonts w:ascii="Times New Roman" w:eastAsia="Calibri" w:hAnsi="Times New Roman" w:cs="Times New Roman"/>
          <w:b/>
        </w:rPr>
        <w:t>Diclac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r w:rsidR="00694700" w:rsidRPr="00694700">
        <w:rPr>
          <w:rFonts w:ascii="Times New Roman" w:eastAsia="Calibri" w:hAnsi="Times New Roman" w:cs="Times New Roman"/>
          <w:b/>
        </w:rPr>
        <w:t>sudėtyje yra</w:t>
      </w:r>
      <w:r w:rsidR="0030765B">
        <w:rPr>
          <w:rFonts w:ascii="Times New Roman" w:eastAsia="Calibri" w:hAnsi="Times New Roman" w:cs="Times New Roman"/>
          <w:b/>
        </w:rPr>
        <w:t>:</w:t>
      </w:r>
    </w:p>
    <w:p w14:paraId="7F9A2C7C" w14:textId="7AC149EA" w:rsidR="00694700" w:rsidRDefault="00694700" w:rsidP="00F00B8E">
      <w:pPr>
        <w:pStyle w:val="Sraopastraipa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proofErr w:type="spellStart"/>
      <w:r w:rsidRPr="00B75DCC">
        <w:rPr>
          <w:rFonts w:ascii="Times New Roman" w:hAnsi="Times New Roman"/>
          <w:bCs/>
        </w:rPr>
        <w:t>butilhidroksitolueno</w:t>
      </w:r>
      <w:proofErr w:type="spellEnd"/>
      <w:r w:rsidRPr="00B75DCC">
        <w:rPr>
          <w:rFonts w:ascii="Times New Roman" w:hAnsi="Times New Roman"/>
          <w:bCs/>
        </w:rPr>
        <w:t xml:space="preserve"> </w:t>
      </w:r>
      <w:r w:rsidR="007219B7" w:rsidRPr="00B75DCC">
        <w:rPr>
          <w:rFonts w:ascii="Times New Roman" w:eastAsia="SimSun" w:hAnsi="Times New Roman"/>
          <w:bCs/>
          <w:iCs/>
          <w:snapToGrid w:val="0"/>
          <w:color w:val="000000"/>
          <w:lang w:eastAsia="zh-CN"/>
        </w:rPr>
        <w:t>(E321)</w:t>
      </w:r>
      <w:r w:rsidR="0030765B">
        <w:rPr>
          <w:rFonts w:ascii="Times New Roman" w:eastAsia="SimSun" w:hAnsi="Times New Roman"/>
          <w:bCs/>
          <w:iCs/>
          <w:snapToGrid w:val="0"/>
          <w:color w:val="000000"/>
          <w:lang w:eastAsia="zh-CN"/>
        </w:rPr>
        <w:t xml:space="preserve">. </w:t>
      </w:r>
      <w:proofErr w:type="spellStart"/>
      <w:r w:rsidRPr="00B75DCC">
        <w:rPr>
          <w:rFonts w:ascii="Times New Roman" w:hAnsi="Times New Roman"/>
        </w:rPr>
        <w:t>Butilhidroksitoluenas</w:t>
      </w:r>
      <w:proofErr w:type="spellEnd"/>
      <w:r w:rsidRPr="00B75DCC">
        <w:rPr>
          <w:rFonts w:ascii="Times New Roman" w:hAnsi="Times New Roman"/>
        </w:rPr>
        <w:t xml:space="preserve"> </w:t>
      </w:r>
      <w:r w:rsidR="007219B7" w:rsidRPr="00B75DCC">
        <w:rPr>
          <w:rFonts w:ascii="Times New Roman" w:eastAsia="SimSun" w:hAnsi="Times New Roman"/>
          <w:iCs/>
          <w:snapToGrid w:val="0"/>
          <w:color w:val="000000"/>
          <w:lang w:eastAsia="zh-CN"/>
        </w:rPr>
        <w:t xml:space="preserve">(E321) </w:t>
      </w:r>
      <w:r w:rsidRPr="00B75DCC">
        <w:rPr>
          <w:rFonts w:ascii="Times New Roman" w:hAnsi="Times New Roman"/>
        </w:rPr>
        <w:t xml:space="preserve">gali sukelti </w:t>
      </w:r>
      <w:r w:rsidR="003B3F15" w:rsidRPr="00B75DCC">
        <w:rPr>
          <w:rFonts w:ascii="Times New Roman" w:hAnsi="Times New Roman"/>
        </w:rPr>
        <w:t>lokalių</w:t>
      </w:r>
      <w:r w:rsidRPr="00B75DCC">
        <w:rPr>
          <w:rFonts w:ascii="Times New Roman" w:hAnsi="Times New Roman"/>
        </w:rPr>
        <w:t xml:space="preserve"> odos reakcijų (pvz., kontaktinį dermatitą) ar aki</w:t>
      </w:r>
      <w:r w:rsidR="00AB65B9" w:rsidRPr="00B75DCC">
        <w:rPr>
          <w:rFonts w:ascii="Times New Roman" w:hAnsi="Times New Roman"/>
        </w:rPr>
        <w:t>ų</w:t>
      </w:r>
      <w:r w:rsidRPr="00B75DCC">
        <w:rPr>
          <w:rFonts w:ascii="Times New Roman" w:hAnsi="Times New Roman"/>
        </w:rPr>
        <w:t xml:space="preserve"> ir gleivin</w:t>
      </w:r>
      <w:r w:rsidR="00AB65B9" w:rsidRPr="00B75DCC">
        <w:rPr>
          <w:rFonts w:ascii="Times New Roman" w:hAnsi="Times New Roman"/>
        </w:rPr>
        <w:t xml:space="preserve">ės </w:t>
      </w:r>
      <w:r w:rsidR="004C1119" w:rsidRPr="00B75DCC">
        <w:rPr>
          <w:rFonts w:ascii="Times New Roman" w:hAnsi="Times New Roman"/>
        </w:rPr>
        <w:t>su</w:t>
      </w:r>
      <w:r w:rsidR="00AB65B9" w:rsidRPr="00B75DCC">
        <w:rPr>
          <w:rFonts w:ascii="Times New Roman" w:hAnsi="Times New Roman"/>
        </w:rPr>
        <w:t>dirginimą</w:t>
      </w:r>
      <w:r w:rsidRPr="00B75DCC">
        <w:rPr>
          <w:rFonts w:ascii="Times New Roman" w:hAnsi="Times New Roman"/>
        </w:rPr>
        <w:t>.</w:t>
      </w:r>
    </w:p>
    <w:p w14:paraId="56D056F5" w14:textId="33AA15C6" w:rsidR="0030765B" w:rsidRPr="00470E7D" w:rsidRDefault="0030765B" w:rsidP="00B75DCC">
      <w:pPr>
        <w:pStyle w:val="Sraopastraipa"/>
        <w:numPr>
          <w:ilvl w:val="0"/>
          <w:numId w:val="3"/>
        </w:numPr>
        <w:tabs>
          <w:tab w:val="left" w:pos="720"/>
        </w:tabs>
        <w:spacing w:after="0" w:line="240" w:lineRule="auto"/>
        <w:rPr>
          <w:rFonts w:ascii="Times New Roman" w:hAnsi="Times New Roman"/>
        </w:rPr>
      </w:pPr>
      <w:r w:rsidRPr="00470E7D">
        <w:rPr>
          <w:rFonts w:ascii="Times New Roman" w:hAnsi="Times New Roman"/>
        </w:rPr>
        <w:t>iki 0,01</w:t>
      </w:r>
      <w:r w:rsidR="009B2988">
        <w:rPr>
          <w:rFonts w:ascii="Times New Roman" w:hAnsi="Times New Roman"/>
        </w:rPr>
        <w:t> </w:t>
      </w:r>
      <w:r w:rsidRPr="00470E7D">
        <w:rPr>
          <w:rFonts w:ascii="Times New Roman" w:hAnsi="Times New Roman"/>
        </w:rPr>
        <w:t xml:space="preserve">mg </w:t>
      </w:r>
      <w:proofErr w:type="spellStart"/>
      <w:r w:rsidRPr="00470E7D">
        <w:rPr>
          <w:rFonts w:ascii="Times New Roman" w:hAnsi="Times New Roman"/>
        </w:rPr>
        <w:t>heksil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470E7D">
        <w:rPr>
          <w:rFonts w:ascii="Times New Roman" w:hAnsi="Times New Roman"/>
        </w:rPr>
        <w:t>benzoato</w:t>
      </w:r>
      <w:proofErr w:type="spellEnd"/>
      <w:r w:rsidRPr="00470E7D">
        <w:rPr>
          <w:rFonts w:ascii="Times New Roman" w:hAnsi="Times New Roman"/>
        </w:rPr>
        <w:t xml:space="preserve"> kiekviename gelio grame</w:t>
      </w:r>
      <w:r>
        <w:rPr>
          <w:rFonts w:ascii="Times New Roman" w:hAnsi="Times New Roman"/>
        </w:rPr>
        <w:t xml:space="preserve">, kuris </w:t>
      </w:r>
      <w:r w:rsidRPr="00470E7D">
        <w:rPr>
          <w:rFonts w:ascii="Times New Roman" w:hAnsi="Times New Roman"/>
        </w:rPr>
        <w:t>gali sukelti vietinį sudirginimą.</w:t>
      </w:r>
      <w:r>
        <w:rPr>
          <w:rFonts w:ascii="Times New Roman" w:hAnsi="Times New Roman"/>
        </w:rPr>
        <w:t xml:space="preserve"> </w:t>
      </w:r>
    </w:p>
    <w:p w14:paraId="447BDE0E" w14:textId="29FCE7C0" w:rsidR="0030765B" w:rsidRPr="00B75DCC" w:rsidRDefault="0030765B" w:rsidP="00B75DCC">
      <w:pPr>
        <w:pStyle w:val="Sraopastraipa"/>
        <w:numPr>
          <w:ilvl w:val="0"/>
          <w:numId w:val="3"/>
        </w:numPr>
        <w:tabs>
          <w:tab w:val="left" w:pos="720"/>
        </w:tabs>
        <w:spacing w:after="0" w:line="240" w:lineRule="auto"/>
        <w:rPr>
          <w:rFonts w:ascii="Times New Roman" w:hAnsi="Times New Roman"/>
        </w:rPr>
      </w:pPr>
      <w:r w:rsidRPr="00470E7D">
        <w:rPr>
          <w:rFonts w:ascii="Times New Roman" w:hAnsi="Times New Roman"/>
        </w:rPr>
        <w:t xml:space="preserve">kvapiosios medžiagos su </w:t>
      </w:r>
      <w:proofErr w:type="spellStart"/>
      <w:r w:rsidRPr="00470E7D">
        <w:rPr>
          <w:rFonts w:ascii="Times New Roman" w:hAnsi="Times New Roman"/>
        </w:rPr>
        <w:t>citraliu</w:t>
      </w:r>
      <w:proofErr w:type="spellEnd"/>
      <w:r w:rsidRPr="00470E7D">
        <w:rPr>
          <w:rFonts w:ascii="Times New Roman" w:hAnsi="Times New Roman"/>
        </w:rPr>
        <w:t xml:space="preserve">, </w:t>
      </w:r>
      <w:proofErr w:type="spellStart"/>
      <w:r w:rsidRPr="00470E7D">
        <w:rPr>
          <w:rFonts w:ascii="Times New Roman" w:hAnsi="Times New Roman"/>
        </w:rPr>
        <w:t>eugenoliu</w:t>
      </w:r>
      <w:proofErr w:type="spellEnd"/>
      <w:r w:rsidRPr="00470E7D">
        <w:rPr>
          <w:rFonts w:ascii="Times New Roman" w:hAnsi="Times New Roman"/>
        </w:rPr>
        <w:t>, kurie gali sukelti alerginių reakcijų.</w:t>
      </w:r>
      <w:r w:rsidRPr="00470E7D">
        <w:t xml:space="preserve"> </w:t>
      </w:r>
      <w:r w:rsidRPr="00470E7D">
        <w:rPr>
          <w:rFonts w:ascii="Times New Roman" w:hAnsi="Times New Roman"/>
        </w:rPr>
        <w:t xml:space="preserve">Be to, kad sukelia alergines reakcijas įjautrintiems pacientams, neįjautrinti pacientai gali tapti įjautrintais. </w:t>
      </w:r>
    </w:p>
    <w:p w14:paraId="58A983C3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A30AD46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87443AD" w14:textId="1005C76C" w:rsidR="00694700" w:rsidRPr="00694700" w:rsidRDefault="00694700" w:rsidP="0069470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caps/>
        </w:rPr>
      </w:pPr>
      <w:r w:rsidRPr="00694700">
        <w:rPr>
          <w:rFonts w:ascii="Times New Roman" w:eastAsia="Calibri" w:hAnsi="Times New Roman" w:cs="Times New Roman"/>
          <w:b/>
          <w:caps/>
        </w:rPr>
        <w:t>3.</w:t>
      </w:r>
      <w:r w:rsidRPr="00694700">
        <w:rPr>
          <w:rFonts w:ascii="Times New Roman" w:eastAsia="Calibri" w:hAnsi="Times New Roman" w:cs="Times New Roman"/>
          <w:b/>
          <w:caps/>
        </w:rPr>
        <w:tab/>
      </w:r>
      <w:r w:rsidRPr="00694700">
        <w:rPr>
          <w:rFonts w:ascii="Times New Roman" w:eastAsia="Calibri" w:hAnsi="Times New Roman" w:cs="Times New Roman"/>
          <w:b/>
        </w:rPr>
        <w:t xml:space="preserve">Kaip vartoti </w:t>
      </w:r>
      <w:proofErr w:type="spellStart"/>
      <w:r w:rsidR="008B2E7D">
        <w:rPr>
          <w:rFonts w:ascii="Times New Roman" w:eastAsia="Calibri" w:hAnsi="Times New Roman" w:cs="Times New Roman"/>
          <w:b/>
        </w:rPr>
        <w:t>Diclac</w:t>
      </w:r>
      <w:proofErr w:type="spellEnd"/>
    </w:p>
    <w:p w14:paraId="5F551764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E6F4579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Visada vartokite šį vaistą tiksliai, kaip nurodė gydytojas. Jeigu abejojate, kreipkitės į gydytoją arba vaistininką.</w:t>
      </w:r>
    </w:p>
    <w:p w14:paraId="6DC90D3E" w14:textId="77777777" w:rsid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550DFF01" w14:textId="77777777" w:rsidR="00727254" w:rsidRPr="00E45376" w:rsidRDefault="00E45376" w:rsidP="00694700">
      <w:pPr>
        <w:spacing w:after="0" w:line="240" w:lineRule="auto"/>
        <w:rPr>
          <w:rFonts w:ascii="Times New Roman" w:eastAsia="Calibri" w:hAnsi="Times New Roman" w:cs="Times New Roman"/>
        </w:rPr>
      </w:pPr>
      <w:r w:rsidRPr="00E45376">
        <w:rPr>
          <w:rFonts w:ascii="Times New Roman" w:eastAsia="Calibri" w:hAnsi="Times New Roman" w:cs="Times New Roman"/>
        </w:rPr>
        <w:t>Rekomenduojama dozė yra:</w:t>
      </w:r>
    </w:p>
    <w:p w14:paraId="14FCB065" w14:textId="77777777" w:rsidR="00694700" w:rsidRPr="00694700" w:rsidRDefault="00E45376" w:rsidP="00694700">
      <w:pPr>
        <w:spacing w:after="0" w:line="240" w:lineRule="auto"/>
        <w:rPr>
          <w:rFonts w:ascii="Times New Roman" w:eastAsia="Calibri" w:hAnsi="Times New Roman" w:cs="Times New Roman"/>
          <w:bCs/>
          <w:i/>
        </w:rPr>
      </w:pPr>
      <w:r>
        <w:rPr>
          <w:rFonts w:ascii="Times New Roman" w:eastAsia="Calibri" w:hAnsi="Times New Roman" w:cs="Times New Roman"/>
          <w:b/>
          <w:iCs/>
        </w:rPr>
        <w:t>S</w:t>
      </w:r>
      <w:r w:rsidR="00263078" w:rsidRPr="008E255B">
        <w:rPr>
          <w:rFonts w:ascii="Times New Roman" w:eastAsia="Calibri" w:hAnsi="Times New Roman" w:cs="Times New Roman"/>
          <w:b/>
          <w:iCs/>
        </w:rPr>
        <w:t>uaugusiesiems ir 14</w:t>
      </w:r>
      <w:r w:rsidR="00135191">
        <w:rPr>
          <w:rFonts w:ascii="Times New Roman" w:eastAsia="Calibri" w:hAnsi="Times New Roman" w:cs="Times New Roman"/>
          <w:b/>
          <w:iCs/>
        </w:rPr>
        <w:t> </w:t>
      </w:r>
      <w:r w:rsidR="00263078" w:rsidRPr="008E255B">
        <w:rPr>
          <w:rFonts w:ascii="Times New Roman" w:eastAsia="Calibri" w:hAnsi="Times New Roman" w:cs="Times New Roman"/>
          <w:b/>
          <w:iCs/>
        </w:rPr>
        <w:t xml:space="preserve">metų </w:t>
      </w:r>
      <w:r>
        <w:rPr>
          <w:rFonts w:ascii="Times New Roman" w:eastAsia="Calibri" w:hAnsi="Times New Roman" w:cs="Times New Roman"/>
          <w:b/>
          <w:iCs/>
        </w:rPr>
        <w:t>arba</w:t>
      </w:r>
      <w:r w:rsidR="00263078" w:rsidRPr="008E255B">
        <w:rPr>
          <w:rFonts w:ascii="Times New Roman" w:eastAsia="Calibri" w:hAnsi="Times New Roman" w:cs="Times New Roman"/>
          <w:b/>
          <w:iCs/>
        </w:rPr>
        <w:t xml:space="preserve"> vyresniems paaugliams</w:t>
      </w:r>
    </w:p>
    <w:p w14:paraId="3D07BCCD" w14:textId="7778D88F" w:rsidR="00694700" w:rsidRPr="00694700" w:rsidRDefault="008B2E7D" w:rsidP="00694700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Diclac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 w:rsidR="00393180">
        <w:rPr>
          <w:rFonts w:ascii="Times New Roman" w:eastAsia="Calibri" w:hAnsi="Times New Roman" w:cs="Times New Roman"/>
        </w:rPr>
        <w:t>vartojamas</w:t>
      </w:r>
      <w:r w:rsidR="00694700" w:rsidRPr="00694700">
        <w:rPr>
          <w:rFonts w:ascii="Times New Roman" w:eastAsia="Calibri" w:hAnsi="Times New Roman" w:cs="Times New Roman"/>
        </w:rPr>
        <w:t xml:space="preserve"> 2</w:t>
      </w:r>
      <w:r w:rsidR="00135191">
        <w:rPr>
          <w:rFonts w:ascii="Times New Roman" w:eastAsia="Calibri" w:hAnsi="Times New Roman" w:cs="Times New Roman"/>
        </w:rPr>
        <w:t> </w:t>
      </w:r>
      <w:r w:rsidR="00694700" w:rsidRPr="00694700">
        <w:rPr>
          <w:rFonts w:ascii="Times New Roman" w:eastAsia="Calibri" w:hAnsi="Times New Roman" w:cs="Times New Roman"/>
        </w:rPr>
        <w:t xml:space="preserve">kartus per parą (geriausia </w:t>
      </w:r>
      <w:r w:rsidR="00BC3159">
        <w:rPr>
          <w:rFonts w:ascii="Times New Roman" w:eastAsia="Calibri" w:hAnsi="Times New Roman" w:cs="Times New Roman"/>
        </w:rPr>
        <w:t>iš ryto</w:t>
      </w:r>
      <w:r w:rsidR="00694700" w:rsidRPr="00694700">
        <w:rPr>
          <w:rFonts w:ascii="Times New Roman" w:eastAsia="Calibri" w:hAnsi="Times New Roman" w:cs="Times New Roman"/>
        </w:rPr>
        <w:t xml:space="preserve"> ir vakare)</w:t>
      </w:r>
      <w:r w:rsidR="00393180">
        <w:rPr>
          <w:rFonts w:ascii="Times New Roman" w:eastAsia="Calibri" w:hAnsi="Times New Roman" w:cs="Times New Roman"/>
        </w:rPr>
        <w:t>, sukelia</w:t>
      </w:r>
      <w:r w:rsidR="005805A7">
        <w:rPr>
          <w:rFonts w:ascii="Times New Roman" w:eastAsia="Calibri" w:hAnsi="Times New Roman" w:cs="Times New Roman"/>
        </w:rPr>
        <w:t xml:space="preserve"> ilgai trunkantį (iki 12 valandų</w:t>
      </w:r>
      <w:r w:rsidR="00BC3159">
        <w:rPr>
          <w:rFonts w:ascii="Times New Roman" w:eastAsia="Calibri" w:hAnsi="Times New Roman" w:cs="Times New Roman"/>
        </w:rPr>
        <w:t>) skausmo malšinimą</w:t>
      </w:r>
      <w:r w:rsidR="00694700" w:rsidRPr="00694700">
        <w:rPr>
          <w:rFonts w:ascii="Times New Roman" w:eastAsia="Calibri" w:hAnsi="Times New Roman" w:cs="Times New Roman"/>
        </w:rPr>
        <w:t>.</w:t>
      </w:r>
    </w:p>
    <w:p w14:paraId="6CE2E175" w14:textId="77777777" w:rsidR="00EE55AD" w:rsidRPr="00EE55AD" w:rsidRDefault="00F80940" w:rsidP="00EE55AD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A</w:t>
      </w:r>
      <w:r w:rsidR="00FA1CC6">
        <w:rPr>
          <w:rFonts w:ascii="Times New Roman" w:eastAsia="Times New Roman" w:hAnsi="Times New Roman" w:cs="Times New Roman"/>
          <w:snapToGrid w:val="0"/>
        </w:rPr>
        <w:t>tsižvelgiant</w:t>
      </w:r>
      <w:r w:rsidR="00EE55AD" w:rsidRPr="00EE55AD">
        <w:rPr>
          <w:rFonts w:ascii="Times New Roman" w:eastAsia="Times New Roman" w:hAnsi="Times New Roman" w:cs="Times New Roman"/>
          <w:snapToGrid w:val="0"/>
        </w:rPr>
        <w:t xml:space="preserve"> gydomos pa</w:t>
      </w:r>
      <w:r w:rsidR="008254D3">
        <w:rPr>
          <w:rFonts w:ascii="Times New Roman" w:eastAsia="Times New Roman" w:hAnsi="Times New Roman" w:cs="Times New Roman"/>
          <w:snapToGrid w:val="0"/>
        </w:rPr>
        <w:t>kenktos</w:t>
      </w:r>
      <w:r w:rsidR="00EE55AD" w:rsidRPr="00EE55AD">
        <w:rPr>
          <w:rFonts w:ascii="Times New Roman" w:eastAsia="Times New Roman" w:hAnsi="Times New Roman" w:cs="Times New Roman"/>
          <w:snapToGrid w:val="0"/>
        </w:rPr>
        <w:t xml:space="preserve"> vietos dyd</w:t>
      </w:r>
      <w:r w:rsidR="00FA1CC6">
        <w:rPr>
          <w:rFonts w:ascii="Times New Roman" w:eastAsia="Times New Roman" w:hAnsi="Times New Roman" w:cs="Times New Roman"/>
          <w:snapToGrid w:val="0"/>
        </w:rPr>
        <w:t>į</w:t>
      </w:r>
      <w:r w:rsidR="00EE55AD" w:rsidRPr="00EE55AD">
        <w:rPr>
          <w:rFonts w:ascii="Times New Roman" w:eastAsia="Times New Roman" w:hAnsi="Times New Roman" w:cs="Times New Roman"/>
          <w:snapToGrid w:val="0"/>
        </w:rPr>
        <w:t xml:space="preserve">, </w:t>
      </w:r>
      <w:r w:rsidR="00AF114C">
        <w:rPr>
          <w:rFonts w:ascii="Times New Roman" w:eastAsia="Times New Roman" w:hAnsi="Times New Roman" w:cs="Times New Roman"/>
          <w:snapToGrid w:val="0"/>
        </w:rPr>
        <w:t>yra reikalingas</w:t>
      </w:r>
      <w:r w:rsidR="00EE55AD" w:rsidRPr="00EE55AD">
        <w:rPr>
          <w:rFonts w:ascii="Times New Roman" w:eastAsia="Times New Roman" w:hAnsi="Times New Roman" w:cs="Times New Roman"/>
          <w:snapToGrid w:val="0"/>
        </w:rPr>
        <w:t xml:space="preserve"> nuo vyšnios iki graikiško riešuto dydžio kieki</w:t>
      </w:r>
      <w:r w:rsidR="00AF114C">
        <w:rPr>
          <w:rFonts w:ascii="Times New Roman" w:eastAsia="Times New Roman" w:hAnsi="Times New Roman" w:cs="Times New Roman"/>
          <w:snapToGrid w:val="0"/>
        </w:rPr>
        <w:t>s</w:t>
      </w:r>
      <w:r w:rsidR="00EE55AD" w:rsidRPr="00EE55AD">
        <w:rPr>
          <w:rFonts w:ascii="Times New Roman" w:eastAsia="Times New Roman" w:hAnsi="Times New Roman" w:cs="Times New Roman"/>
          <w:snapToGrid w:val="0"/>
        </w:rPr>
        <w:t>, atitinkan</w:t>
      </w:r>
      <w:r w:rsidR="00AF114C">
        <w:rPr>
          <w:rFonts w:ascii="Times New Roman" w:eastAsia="Times New Roman" w:hAnsi="Times New Roman" w:cs="Times New Roman"/>
          <w:snapToGrid w:val="0"/>
        </w:rPr>
        <w:t>tis</w:t>
      </w:r>
      <w:r w:rsidR="00EE55AD" w:rsidRPr="00EE55AD">
        <w:rPr>
          <w:rFonts w:ascii="Times New Roman" w:eastAsia="Times New Roman" w:hAnsi="Times New Roman" w:cs="Times New Roman"/>
          <w:snapToGrid w:val="0"/>
        </w:rPr>
        <w:t xml:space="preserve"> </w:t>
      </w:r>
      <w:r w:rsidR="007345DB">
        <w:rPr>
          <w:rFonts w:ascii="Times New Roman" w:eastAsia="Times New Roman" w:hAnsi="Times New Roman" w:cs="Times New Roman"/>
          <w:snapToGrid w:val="0"/>
        </w:rPr>
        <w:t>2</w:t>
      </w:r>
      <w:r w:rsidR="00F74C36">
        <w:rPr>
          <w:rFonts w:ascii="Times New Roman" w:eastAsia="Times New Roman" w:hAnsi="Times New Roman" w:cs="Times New Roman"/>
          <w:snapToGrid w:val="0"/>
        </w:rPr>
        <w:t xml:space="preserve"> – </w:t>
      </w:r>
      <w:r w:rsidR="00EE55AD" w:rsidRPr="00EE55AD">
        <w:rPr>
          <w:rFonts w:ascii="Times New Roman" w:eastAsia="Times New Roman" w:hAnsi="Times New Roman" w:cs="Times New Roman"/>
          <w:snapToGrid w:val="0"/>
        </w:rPr>
        <w:t>4 g gelio.</w:t>
      </w:r>
      <w:r w:rsidR="007D383A">
        <w:rPr>
          <w:rFonts w:ascii="Times New Roman" w:eastAsia="Times New Roman" w:hAnsi="Times New Roman" w:cs="Times New Roman"/>
          <w:snapToGrid w:val="0"/>
        </w:rPr>
        <w:t xml:space="preserve"> Nevartokite daugiau kai</w:t>
      </w:r>
      <w:r w:rsidR="00F74C36">
        <w:rPr>
          <w:rFonts w:ascii="Times New Roman" w:eastAsia="Times New Roman" w:hAnsi="Times New Roman" w:cs="Times New Roman"/>
          <w:snapToGrid w:val="0"/>
        </w:rPr>
        <w:t xml:space="preserve">p </w:t>
      </w:r>
      <w:r w:rsidR="00F74C36" w:rsidRPr="00EE55AD">
        <w:rPr>
          <w:rFonts w:ascii="Times New Roman" w:eastAsia="Times New Roman" w:hAnsi="Times New Roman" w:cs="Times New Roman"/>
          <w:snapToGrid w:val="0"/>
        </w:rPr>
        <w:t>8 g gelio</w:t>
      </w:r>
      <w:r w:rsidR="00F74C36">
        <w:rPr>
          <w:rFonts w:ascii="Times New Roman" w:eastAsia="Times New Roman" w:hAnsi="Times New Roman" w:cs="Times New Roman"/>
          <w:snapToGrid w:val="0"/>
        </w:rPr>
        <w:t xml:space="preserve"> per parą</w:t>
      </w:r>
    </w:p>
    <w:p w14:paraId="56F02F4D" w14:textId="77777777" w:rsidR="00EE55AD" w:rsidRPr="00EE55AD" w:rsidRDefault="00EE55AD" w:rsidP="00EE55AD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E55AD">
        <w:rPr>
          <w:rFonts w:ascii="Times New Roman" w:eastAsia="Times New Roman" w:hAnsi="Times New Roman" w:cs="Times New Roman"/>
          <w:snapToGrid w:val="0"/>
        </w:rPr>
        <w:t>Didžiausia paros dozė yra.</w:t>
      </w:r>
    </w:p>
    <w:p w14:paraId="57538918" w14:textId="77777777" w:rsid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ABF3BAE" w14:textId="77777777" w:rsidR="00BC3159" w:rsidRPr="00800CC5" w:rsidRDefault="00800CC5" w:rsidP="00694700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800CC5">
        <w:rPr>
          <w:rFonts w:ascii="Times New Roman" w:eastAsia="Calibri" w:hAnsi="Times New Roman" w:cs="Times New Roman"/>
          <w:b/>
          <w:bCs/>
        </w:rPr>
        <w:t>Senyviems pacientams</w:t>
      </w:r>
    </w:p>
    <w:p w14:paraId="55615382" w14:textId="77777777" w:rsidR="008A5325" w:rsidRPr="008A5325" w:rsidRDefault="007C726C" w:rsidP="008A532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Specialus dozės priderinimas nereikalingas</w:t>
      </w:r>
      <w:r w:rsidR="00FE6354">
        <w:rPr>
          <w:rFonts w:ascii="Times New Roman" w:eastAsia="Times New Roman" w:hAnsi="Times New Roman" w:cs="Times New Roman"/>
          <w:snapToGrid w:val="0"/>
        </w:rPr>
        <w:t xml:space="preserve">. </w:t>
      </w:r>
      <w:r w:rsidR="008A5325" w:rsidRPr="008A5325">
        <w:rPr>
          <w:rFonts w:ascii="Times New Roman" w:eastAsia="Times New Roman" w:hAnsi="Times New Roman" w:cs="Times New Roman"/>
          <w:snapToGrid w:val="0"/>
        </w:rPr>
        <w:t>Jei</w:t>
      </w:r>
      <w:r w:rsidR="00FE6354">
        <w:rPr>
          <w:rFonts w:ascii="Times New Roman" w:eastAsia="Times New Roman" w:hAnsi="Times New Roman" w:cs="Times New Roman"/>
          <w:snapToGrid w:val="0"/>
        </w:rPr>
        <w:t>gu</w:t>
      </w:r>
      <w:r w:rsidR="008A5325" w:rsidRPr="008A5325">
        <w:rPr>
          <w:rFonts w:ascii="Times New Roman" w:eastAsia="Times New Roman" w:hAnsi="Times New Roman" w:cs="Times New Roman"/>
          <w:snapToGrid w:val="0"/>
        </w:rPr>
        <w:t xml:space="preserve"> esate senyvo amžiaus, atkreipkite ypatingą dėmesį į šalutin</w:t>
      </w:r>
      <w:r w:rsidR="00A257DF">
        <w:rPr>
          <w:rFonts w:ascii="Times New Roman" w:eastAsia="Times New Roman" w:hAnsi="Times New Roman" w:cs="Times New Roman"/>
          <w:snapToGrid w:val="0"/>
        </w:rPr>
        <w:t>į</w:t>
      </w:r>
      <w:r w:rsidR="008A5325" w:rsidRPr="008A5325">
        <w:rPr>
          <w:rFonts w:ascii="Times New Roman" w:eastAsia="Times New Roman" w:hAnsi="Times New Roman" w:cs="Times New Roman"/>
          <w:snapToGrid w:val="0"/>
        </w:rPr>
        <w:t xml:space="preserve"> poveik</w:t>
      </w:r>
      <w:r w:rsidR="00A257DF">
        <w:rPr>
          <w:rFonts w:ascii="Times New Roman" w:eastAsia="Times New Roman" w:hAnsi="Times New Roman" w:cs="Times New Roman"/>
          <w:snapToGrid w:val="0"/>
        </w:rPr>
        <w:t>į ir</w:t>
      </w:r>
      <w:r w:rsidR="008A5325" w:rsidRPr="008A5325">
        <w:rPr>
          <w:rFonts w:ascii="Times New Roman" w:eastAsia="Times New Roman" w:hAnsi="Times New Roman" w:cs="Times New Roman"/>
          <w:snapToGrid w:val="0"/>
        </w:rPr>
        <w:t xml:space="preserve"> prireikus pasitarkite su gydytoju arba vaistininku.</w:t>
      </w:r>
    </w:p>
    <w:p w14:paraId="11CD7F24" w14:textId="77777777" w:rsidR="008A5325" w:rsidRPr="008A5325" w:rsidRDefault="008A5325" w:rsidP="008A532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1393448C" w14:textId="77777777" w:rsidR="00BC3159" w:rsidRPr="00ED09C5" w:rsidRDefault="00ED09C5" w:rsidP="00694700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ED09C5">
        <w:rPr>
          <w:rFonts w:ascii="Times New Roman" w:eastAsia="Calibri" w:hAnsi="Times New Roman" w:cs="Times New Roman"/>
          <w:b/>
          <w:bCs/>
        </w:rPr>
        <w:t>Kaip vartoti</w:t>
      </w:r>
    </w:p>
    <w:p w14:paraId="13B978BE" w14:textId="054AA92F" w:rsidR="002A2251" w:rsidRPr="004452DB" w:rsidRDefault="002A2251" w:rsidP="004452DB">
      <w:pPr>
        <w:pStyle w:val="Sraopastraipa"/>
        <w:numPr>
          <w:ilvl w:val="0"/>
          <w:numId w:val="4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lang w:eastAsia="zh-CN"/>
        </w:rPr>
      </w:pPr>
      <w:r w:rsidRPr="004452DB">
        <w:rPr>
          <w:rFonts w:ascii="Times New Roman" w:hAnsi="Times New Roman"/>
          <w:lang w:eastAsia="zh-CN"/>
        </w:rPr>
        <w:t xml:space="preserve">Prieš </w:t>
      </w:r>
      <w:r w:rsidR="00210627" w:rsidRPr="004452DB">
        <w:rPr>
          <w:rFonts w:ascii="Times New Roman" w:hAnsi="Times New Roman"/>
          <w:lang w:eastAsia="zh-CN"/>
        </w:rPr>
        <w:t xml:space="preserve">vartojant </w:t>
      </w:r>
      <w:r w:rsidRPr="004452DB">
        <w:rPr>
          <w:rFonts w:ascii="Times New Roman" w:hAnsi="Times New Roman"/>
          <w:lang w:eastAsia="zh-CN"/>
        </w:rPr>
        <w:t>pirm</w:t>
      </w:r>
      <w:r w:rsidR="00210627" w:rsidRPr="004452DB">
        <w:rPr>
          <w:rFonts w:ascii="Times New Roman" w:hAnsi="Times New Roman"/>
          <w:lang w:eastAsia="zh-CN"/>
        </w:rPr>
        <w:t>ą kartą</w:t>
      </w:r>
      <w:r w:rsidRPr="004452DB">
        <w:rPr>
          <w:rFonts w:ascii="Times New Roman" w:hAnsi="Times New Roman"/>
          <w:lang w:eastAsia="zh-CN"/>
        </w:rPr>
        <w:t xml:space="preserve"> </w:t>
      </w:r>
      <w:r w:rsidR="00210627" w:rsidRPr="004452DB">
        <w:rPr>
          <w:rFonts w:ascii="Times New Roman" w:hAnsi="Times New Roman"/>
          <w:lang w:eastAsia="zh-CN"/>
        </w:rPr>
        <w:t xml:space="preserve">nuimkite </w:t>
      </w:r>
      <w:r w:rsidR="006603B0" w:rsidRPr="004452DB">
        <w:rPr>
          <w:rFonts w:ascii="Times New Roman" w:hAnsi="Times New Roman"/>
          <w:lang w:eastAsia="zh-CN"/>
        </w:rPr>
        <w:t>plastikinį sandariklį</w:t>
      </w:r>
      <w:r w:rsidR="00210627" w:rsidRPr="004452DB">
        <w:rPr>
          <w:rFonts w:ascii="Times New Roman" w:hAnsi="Times New Roman"/>
          <w:lang w:eastAsia="zh-CN"/>
        </w:rPr>
        <w:t xml:space="preserve"> nuo tūbelės</w:t>
      </w:r>
      <w:r w:rsidR="003E4899" w:rsidRPr="004452DB">
        <w:rPr>
          <w:rFonts w:ascii="Times New Roman" w:hAnsi="Times New Roman"/>
          <w:lang w:eastAsia="zh-CN"/>
        </w:rPr>
        <w:t xml:space="preserve">. Nevartokite, jei saugos </w:t>
      </w:r>
      <w:r w:rsidR="00FD59A7" w:rsidRPr="004452DB">
        <w:rPr>
          <w:rFonts w:ascii="Times New Roman" w:hAnsi="Times New Roman"/>
          <w:lang w:eastAsia="zh-CN"/>
        </w:rPr>
        <w:t>uždoris</w:t>
      </w:r>
      <w:r w:rsidR="003E4899" w:rsidRPr="004452DB">
        <w:rPr>
          <w:rFonts w:ascii="Times New Roman" w:hAnsi="Times New Roman"/>
          <w:lang w:eastAsia="zh-CN"/>
        </w:rPr>
        <w:t xml:space="preserve"> </w:t>
      </w:r>
      <w:r w:rsidR="00293A5E" w:rsidRPr="004452DB">
        <w:rPr>
          <w:rFonts w:ascii="Times New Roman" w:hAnsi="Times New Roman"/>
          <w:lang w:eastAsia="zh-CN"/>
        </w:rPr>
        <w:t>yra</w:t>
      </w:r>
      <w:r w:rsidR="003E4899" w:rsidRPr="004452DB">
        <w:rPr>
          <w:rFonts w:ascii="Times New Roman" w:hAnsi="Times New Roman"/>
          <w:lang w:eastAsia="zh-CN"/>
        </w:rPr>
        <w:t xml:space="preserve"> pažeistas</w:t>
      </w:r>
      <w:r w:rsidR="00CE4B4F" w:rsidRPr="004452DB">
        <w:rPr>
          <w:rFonts w:ascii="Times New Roman" w:hAnsi="Times New Roman"/>
          <w:lang w:eastAsia="zh-CN"/>
        </w:rPr>
        <w:t>.</w:t>
      </w:r>
    </w:p>
    <w:p w14:paraId="4D59C83F" w14:textId="3C262740" w:rsidR="00CE4B4F" w:rsidRPr="004452DB" w:rsidRDefault="008B2E7D" w:rsidP="004452DB">
      <w:pPr>
        <w:pStyle w:val="Sraopastraipa"/>
        <w:numPr>
          <w:ilvl w:val="0"/>
          <w:numId w:val="4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lang w:eastAsia="zh-CN"/>
        </w:rPr>
      </w:pPr>
      <w:proofErr w:type="spellStart"/>
      <w:r w:rsidRPr="004452DB">
        <w:rPr>
          <w:rFonts w:ascii="Times New Roman" w:hAnsi="Times New Roman"/>
        </w:rPr>
        <w:t>Diclac</w:t>
      </w:r>
      <w:proofErr w:type="spellEnd"/>
      <w:r w:rsidRPr="004452DB">
        <w:rPr>
          <w:rFonts w:ascii="Times New Roman" w:hAnsi="Times New Roman"/>
        </w:rPr>
        <w:t xml:space="preserve"> </w:t>
      </w:r>
      <w:r w:rsidR="00CE4B4F" w:rsidRPr="004452DB">
        <w:rPr>
          <w:rFonts w:ascii="Times New Roman" w:hAnsi="Times New Roman"/>
        </w:rPr>
        <w:t xml:space="preserve">yra </w:t>
      </w:r>
      <w:r w:rsidR="00775052" w:rsidRPr="004452DB">
        <w:rPr>
          <w:rFonts w:ascii="Times New Roman" w:hAnsi="Times New Roman"/>
        </w:rPr>
        <w:t>reikalingas odai</w:t>
      </w:r>
      <w:r w:rsidR="00C86AD8" w:rsidRPr="004452DB">
        <w:rPr>
          <w:rFonts w:ascii="Times New Roman" w:hAnsi="Times New Roman"/>
        </w:rPr>
        <w:t xml:space="preserve"> (turi būti vartojamas tik ant odos)</w:t>
      </w:r>
      <w:r w:rsidR="007345DB" w:rsidRPr="004452DB">
        <w:rPr>
          <w:rFonts w:ascii="Times New Roman" w:hAnsi="Times New Roman"/>
        </w:rPr>
        <w:t>.</w:t>
      </w:r>
    </w:p>
    <w:p w14:paraId="0863EDB6" w14:textId="419FB071" w:rsidR="007F6FC3" w:rsidRPr="004452DB" w:rsidRDefault="007F6FC3" w:rsidP="004452DB">
      <w:pPr>
        <w:pStyle w:val="Sraopastraipa"/>
        <w:numPr>
          <w:ilvl w:val="0"/>
          <w:numId w:val="4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/>
          <w:snapToGrid w:val="0"/>
        </w:rPr>
      </w:pPr>
      <w:r w:rsidRPr="004452DB">
        <w:rPr>
          <w:rFonts w:ascii="Times New Roman" w:eastAsia="Times New Roman" w:hAnsi="Times New Roman"/>
          <w:snapToGrid w:val="0"/>
        </w:rPr>
        <w:t>Gel</w:t>
      </w:r>
      <w:r w:rsidR="00AA52BD" w:rsidRPr="004452DB">
        <w:rPr>
          <w:rFonts w:ascii="Times New Roman" w:eastAsia="Times New Roman" w:hAnsi="Times New Roman"/>
          <w:snapToGrid w:val="0"/>
        </w:rPr>
        <w:t>is užtepamas</w:t>
      </w:r>
      <w:r w:rsidRPr="004452DB">
        <w:rPr>
          <w:rFonts w:ascii="Times New Roman" w:eastAsia="Times New Roman" w:hAnsi="Times New Roman"/>
          <w:snapToGrid w:val="0"/>
        </w:rPr>
        <w:t xml:space="preserve"> ant pakenktų kūno vietų </w:t>
      </w:r>
      <w:r w:rsidR="00AA52BD" w:rsidRPr="004452DB">
        <w:rPr>
          <w:rFonts w:ascii="Times New Roman" w:eastAsia="Times New Roman" w:hAnsi="Times New Roman"/>
          <w:snapToGrid w:val="0"/>
        </w:rPr>
        <w:t xml:space="preserve">plonai </w:t>
      </w:r>
      <w:r w:rsidRPr="004452DB">
        <w:rPr>
          <w:rFonts w:ascii="Times New Roman" w:eastAsia="Times New Roman" w:hAnsi="Times New Roman"/>
          <w:snapToGrid w:val="0"/>
        </w:rPr>
        <w:t>ir švelniai įtrin</w:t>
      </w:r>
      <w:r w:rsidR="00AA52BD" w:rsidRPr="004452DB">
        <w:rPr>
          <w:rFonts w:ascii="Times New Roman" w:eastAsia="Times New Roman" w:hAnsi="Times New Roman"/>
          <w:snapToGrid w:val="0"/>
        </w:rPr>
        <w:t>amas</w:t>
      </w:r>
      <w:r w:rsidRPr="004452DB">
        <w:rPr>
          <w:rFonts w:ascii="Times New Roman" w:eastAsia="Times New Roman" w:hAnsi="Times New Roman"/>
          <w:snapToGrid w:val="0"/>
        </w:rPr>
        <w:t xml:space="preserve"> į odą. </w:t>
      </w:r>
    </w:p>
    <w:p w14:paraId="7CA303E7" w14:textId="2640AFD3" w:rsidR="007F6FC3" w:rsidRDefault="00AA52BD" w:rsidP="004452DB">
      <w:pPr>
        <w:pStyle w:val="Sraopastraipa"/>
        <w:numPr>
          <w:ilvl w:val="0"/>
          <w:numId w:val="4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/>
          <w:snapToGrid w:val="0"/>
        </w:rPr>
      </w:pPr>
      <w:r w:rsidRPr="004452DB">
        <w:rPr>
          <w:rFonts w:ascii="Times New Roman" w:eastAsia="Times New Roman" w:hAnsi="Times New Roman"/>
          <w:snapToGrid w:val="0"/>
        </w:rPr>
        <w:t>Po to rankas reikia nusišluostyti popieriniu rankšluosčiu ir paskui nusiplauti,</w:t>
      </w:r>
      <w:r w:rsidR="007F6FC3" w:rsidRPr="004452DB">
        <w:rPr>
          <w:rFonts w:ascii="Times New Roman" w:eastAsia="Times New Roman" w:hAnsi="Times New Roman"/>
          <w:snapToGrid w:val="0"/>
        </w:rPr>
        <w:t xml:space="preserve"> nebent tai yra ta sritis, kurią reikia gydyti.</w:t>
      </w:r>
    </w:p>
    <w:p w14:paraId="52E00CC5" w14:textId="7663DCD7" w:rsidR="00B2651C" w:rsidRPr="004452DB" w:rsidRDefault="00B2651C" w:rsidP="004452DB">
      <w:pPr>
        <w:pStyle w:val="Sraopastraipa"/>
        <w:numPr>
          <w:ilvl w:val="0"/>
          <w:numId w:val="4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/>
          <w:snapToGrid w:val="0"/>
        </w:rPr>
      </w:pPr>
      <w:r w:rsidRPr="00A33ED1">
        <w:rPr>
          <w:rFonts w:ascii="Times New Roman" w:eastAsia="Times New Roman" w:hAnsi="Times New Roman"/>
          <w:snapToGrid w:val="0"/>
        </w:rPr>
        <w:t>Jeigu netyčia gelio užtepta per daug, gelio perteklių būtina nuvalyti popieriniu rankšluosčiu. Popierinį rankšluostį reikia išmesti su buitinėmis atliekomis, kad nepanaudotas vaistinis preparatas nepatektų į vandens aplinką</w:t>
      </w:r>
      <w:r>
        <w:rPr>
          <w:rFonts w:ascii="Times New Roman" w:eastAsia="Times New Roman" w:hAnsi="Times New Roman"/>
          <w:snapToGrid w:val="0"/>
        </w:rPr>
        <w:t>.</w:t>
      </w:r>
    </w:p>
    <w:p w14:paraId="496C494F" w14:textId="0F608E0F" w:rsidR="00271A91" w:rsidRPr="004452DB" w:rsidRDefault="00271A91" w:rsidP="004452DB">
      <w:pPr>
        <w:pStyle w:val="Sraopastraipa"/>
        <w:numPr>
          <w:ilvl w:val="0"/>
          <w:numId w:val="4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/>
          <w:snapToGrid w:val="0"/>
        </w:rPr>
      </w:pPr>
      <w:r w:rsidRPr="004452DB">
        <w:rPr>
          <w:rFonts w:ascii="Times New Roman" w:eastAsia="Times New Roman" w:hAnsi="Times New Roman"/>
          <w:szCs w:val="20"/>
        </w:rPr>
        <w:t>Prieš uždedant tvarstį reikia kelias minutes palaukti, kol gelis įsigers į odą.</w:t>
      </w:r>
    </w:p>
    <w:p w14:paraId="00174BCD" w14:textId="41CBD1E9" w:rsidR="00F1143A" w:rsidRPr="004452DB" w:rsidRDefault="008B2E7D" w:rsidP="004452DB">
      <w:pPr>
        <w:pStyle w:val="Sraopastraipa"/>
        <w:numPr>
          <w:ilvl w:val="0"/>
          <w:numId w:val="4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</w:rPr>
      </w:pPr>
      <w:proofErr w:type="spellStart"/>
      <w:r w:rsidRPr="004452DB">
        <w:rPr>
          <w:rFonts w:ascii="Times New Roman" w:hAnsi="Times New Roman"/>
        </w:rPr>
        <w:t>Diclac</w:t>
      </w:r>
      <w:proofErr w:type="spellEnd"/>
      <w:r w:rsidRPr="004452DB">
        <w:rPr>
          <w:rFonts w:ascii="Times New Roman" w:hAnsi="Times New Roman"/>
        </w:rPr>
        <w:t xml:space="preserve"> </w:t>
      </w:r>
      <w:r w:rsidR="00F1143A" w:rsidRPr="004452DB">
        <w:rPr>
          <w:rFonts w:ascii="Times New Roman" w:hAnsi="Times New Roman"/>
        </w:rPr>
        <w:t>galima vartoti po orui laidžiu aprišalu,  bet negalima vartoti po orui nelaidžiu sandarinamuoju tvarsčiu.</w:t>
      </w:r>
    </w:p>
    <w:p w14:paraId="18C3B092" w14:textId="77777777" w:rsidR="002A2251" w:rsidRPr="004452DB" w:rsidRDefault="002A2251" w:rsidP="004452DB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26599441" w14:textId="77777777" w:rsidR="002A2251" w:rsidRPr="002A2251" w:rsidRDefault="002A2251" w:rsidP="002A2251">
      <w:pPr>
        <w:spacing w:after="0" w:line="240" w:lineRule="auto"/>
        <w:rPr>
          <w:rFonts w:ascii="Times New Roman" w:eastAsia="SimSun" w:hAnsi="Times New Roman" w:cs="Times New Roman"/>
          <w:b/>
          <w:bCs/>
          <w:noProof/>
          <w:lang w:eastAsia="x-none"/>
        </w:rPr>
      </w:pPr>
      <w:r w:rsidRPr="002A2251">
        <w:rPr>
          <w:rFonts w:ascii="Times New Roman" w:eastAsia="SimSun" w:hAnsi="Times New Roman" w:cs="Times New Roman"/>
          <w:b/>
          <w:bCs/>
          <w:noProof/>
          <w:lang w:eastAsia="x-none"/>
        </w:rPr>
        <w:t>Vartojimo trukmė</w:t>
      </w:r>
    </w:p>
    <w:p w14:paraId="5599401F" w14:textId="77777777" w:rsidR="002A2251" w:rsidRPr="002A2251" w:rsidRDefault="002A2251" w:rsidP="006559F4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2A2251">
        <w:rPr>
          <w:rFonts w:ascii="Times New Roman" w:eastAsia="SimSun" w:hAnsi="Times New Roman" w:cs="Times New Roman"/>
          <w:noProof/>
          <w:lang w:eastAsia="x-none"/>
        </w:rPr>
        <w:t xml:space="preserve">Vartojimo trukmė priklauso nuo simptomų bei pagrindinės ligos. </w:t>
      </w:r>
    </w:p>
    <w:p w14:paraId="733DC9F6" w14:textId="77777777" w:rsidR="002A2251" w:rsidRPr="002A2251" w:rsidRDefault="002A2251" w:rsidP="002A2251">
      <w:pPr>
        <w:spacing w:after="0" w:line="240" w:lineRule="auto"/>
        <w:rPr>
          <w:rFonts w:ascii="Times New Roman" w:eastAsia="SimSun" w:hAnsi="Times New Roman" w:cs="Times New Roman"/>
          <w:noProof/>
          <w:u w:val="single"/>
          <w:lang w:eastAsia="x-none"/>
        </w:rPr>
      </w:pPr>
      <w:r w:rsidRPr="002A2251">
        <w:rPr>
          <w:rFonts w:ascii="Times New Roman" w:eastAsia="SimSun" w:hAnsi="Times New Roman" w:cs="Times New Roman"/>
          <w:noProof/>
          <w:lang w:eastAsia="x-none"/>
        </w:rPr>
        <w:t>Jei</w:t>
      </w:r>
      <w:r w:rsidR="006559F4">
        <w:rPr>
          <w:rFonts w:ascii="Times New Roman" w:eastAsia="SimSun" w:hAnsi="Times New Roman" w:cs="Times New Roman"/>
          <w:noProof/>
          <w:lang w:eastAsia="x-none"/>
        </w:rPr>
        <w:t>gu</w:t>
      </w:r>
      <w:r w:rsidRPr="002A2251">
        <w:rPr>
          <w:rFonts w:ascii="Times New Roman" w:eastAsia="SimSun" w:hAnsi="Times New Roman" w:cs="Times New Roman"/>
          <w:noProof/>
          <w:lang w:eastAsia="x-none"/>
        </w:rPr>
        <w:t xml:space="preserve"> per </w:t>
      </w:r>
      <w:r w:rsidR="006559F4">
        <w:rPr>
          <w:rFonts w:ascii="Times New Roman" w:eastAsia="SimSun" w:hAnsi="Times New Roman" w:cs="Times New Roman"/>
          <w:noProof/>
          <w:lang w:eastAsia="x-none"/>
        </w:rPr>
        <w:t>7</w:t>
      </w:r>
      <w:r w:rsidRPr="002A2251">
        <w:rPr>
          <w:rFonts w:ascii="Times New Roman" w:eastAsia="SimSun" w:hAnsi="Times New Roman" w:cs="Times New Roman"/>
          <w:noProof/>
          <w:lang w:eastAsia="x-none"/>
        </w:rPr>
        <w:t xml:space="preserve"> dienas </w:t>
      </w:r>
      <w:r w:rsidR="006559F4">
        <w:rPr>
          <w:rFonts w:ascii="Times New Roman" w:eastAsia="SimSun" w:hAnsi="Times New Roman" w:cs="Times New Roman"/>
          <w:noProof/>
          <w:lang w:eastAsia="x-none"/>
        </w:rPr>
        <w:t>skausmas ar uždegimas</w:t>
      </w:r>
      <w:r w:rsidRPr="002A2251">
        <w:rPr>
          <w:rFonts w:ascii="Times New Roman" w:eastAsia="SimSun" w:hAnsi="Times New Roman" w:cs="Times New Roman"/>
          <w:noProof/>
          <w:lang w:eastAsia="x-none"/>
        </w:rPr>
        <w:t xml:space="preserve"> nepagerėjo ar net pablogėjo, </w:t>
      </w:r>
      <w:r w:rsidR="006559F4">
        <w:rPr>
          <w:rFonts w:ascii="Times New Roman" w:eastAsia="SimSun" w:hAnsi="Times New Roman" w:cs="Times New Roman"/>
          <w:noProof/>
          <w:lang w:eastAsia="x-none"/>
        </w:rPr>
        <w:t>kreipkitės į savo gydytoją</w:t>
      </w:r>
      <w:r w:rsidRPr="002A2251">
        <w:rPr>
          <w:rFonts w:ascii="Times New Roman" w:eastAsia="SimSun" w:hAnsi="Times New Roman" w:cs="Times New Roman"/>
          <w:noProof/>
          <w:lang w:eastAsia="x-none"/>
        </w:rPr>
        <w:t xml:space="preserve">. </w:t>
      </w:r>
    </w:p>
    <w:p w14:paraId="2479E75E" w14:textId="77777777" w:rsidR="00A7530D" w:rsidRPr="003B3888" w:rsidRDefault="00A7530D" w:rsidP="003B3888">
      <w:pPr>
        <w:pStyle w:val="Sraopastraipa"/>
        <w:numPr>
          <w:ilvl w:val="0"/>
          <w:numId w:val="19"/>
        </w:numPr>
        <w:spacing w:after="0" w:line="240" w:lineRule="auto"/>
        <w:ind w:left="567" w:hanging="567"/>
        <w:rPr>
          <w:rFonts w:ascii="Times New Roman" w:hAnsi="Times New Roman"/>
          <w:b/>
          <w:iCs/>
        </w:rPr>
      </w:pPr>
      <w:r w:rsidRPr="003B3888">
        <w:rPr>
          <w:rFonts w:ascii="Times New Roman" w:hAnsi="Times New Roman"/>
          <w:b/>
          <w:iCs/>
        </w:rPr>
        <w:t>18 metų arba vyresni suaugusieji</w:t>
      </w:r>
    </w:p>
    <w:p w14:paraId="73ADC482" w14:textId="24A92AED" w:rsidR="00391167" w:rsidRDefault="008B2E7D" w:rsidP="003B3888">
      <w:pPr>
        <w:spacing w:after="0" w:line="240" w:lineRule="auto"/>
        <w:ind w:left="567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Diclac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 w:rsidR="00710389">
        <w:rPr>
          <w:rFonts w:ascii="Times New Roman" w:eastAsia="SimSun" w:hAnsi="Times New Roman"/>
          <w:lang w:eastAsia="x-none"/>
        </w:rPr>
        <w:t xml:space="preserve">turi būti vartojama ne ilgiau kaip 14 </w:t>
      </w:r>
      <w:r w:rsidR="00593B43">
        <w:rPr>
          <w:rFonts w:ascii="Times New Roman" w:eastAsia="SimSun" w:hAnsi="Times New Roman"/>
          <w:lang w:eastAsia="x-none"/>
        </w:rPr>
        <w:t>dienų</w:t>
      </w:r>
      <w:r w:rsidR="00224C38">
        <w:rPr>
          <w:rFonts w:ascii="Times New Roman" w:eastAsia="SimSun" w:hAnsi="Times New Roman"/>
          <w:lang w:eastAsia="x-none"/>
        </w:rPr>
        <w:t xml:space="preserve"> </w:t>
      </w:r>
      <w:r w:rsidR="00A7530D" w:rsidRPr="00694700">
        <w:rPr>
          <w:rFonts w:ascii="Times New Roman" w:eastAsia="Calibri" w:hAnsi="Times New Roman" w:cs="Times New Roman"/>
        </w:rPr>
        <w:t>raumenų</w:t>
      </w:r>
      <w:r w:rsidR="00224C38">
        <w:rPr>
          <w:rFonts w:ascii="Times New Roman" w:eastAsia="Calibri" w:hAnsi="Times New Roman" w:cs="Times New Roman"/>
        </w:rPr>
        <w:t xml:space="preserve">, sausgyslių ir </w:t>
      </w:r>
      <w:r w:rsidR="00AC063F">
        <w:rPr>
          <w:rFonts w:ascii="Times New Roman" w:eastAsia="Calibri" w:hAnsi="Times New Roman" w:cs="Times New Roman"/>
        </w:rPr>
        <w:t>jung</w:t>
      </w:r>
      <w:r w:rsidR="00391167">
        <w:rPr>
          <w:rFonts w:ascii="Times New Roman" w:eastAsia="Calibri" w:hAnsi="Times New Roman" w:cs="Times New Roman"/>
        </w:rPr>
        <w:t>ia</w:t>
      </w:r>
      <w:r w:rsidR="00AC063F">
        <w:rPr>
          <w:rFonts w:ascii="Times New Roman" w:eastAsia="Calibri" w:hAnsi="Times New Roman" w:cs="Times New Roman"/>
        </w:rPr>
        <w:t>mojo audinio</w:t>
      </w:r>
      <w:r w:rsidR="00786159">
        <w:rPr>
          <w:rFonts w:ascii="Times New Roman" w:eastAsia="Calibri" w:hAnsi="Times New Roman" w:cs="Times New Roman"/>
        </w:rPr>
        <w:t xml:space="preserve"> sužalojimams gydyti ir </w:t>
      </w:r>
      <w:r w:rsidR="00391167">
        <w:rPr>
          <w:rFonts w:ascii="Times New Roman" w:eastAsia="Calibri" w:hAnsi="Times New Roman" w:cs="Times New Roman"/>
        </w:rPr>
        <w:t xml:space="preserve">be gydytojo konsultacijos </w:t>
      </w:r>
      <w:r w:rsidR="00593B43">
        <w:rPr>
          <w:rFonts w:ascii="Times New Roman" w:eastAsia="Calibri" w:hAnsi="Times New Roman" w:cs="Times New Roman"/>
        </w:rPr>
        <w:t>21 dieną</w:t>
      </w:r>
      <w:r w:rsidR="00437014">
        <w:rPr>
          <w:rFonts w:ascii="Times New Roman" w:eastAsia="Calibri" w:hAnsi="Times New Roman" w:cs="Times New Roman"/>
        </w:rPr>
        <w:t xml:space="preserve"> sąnarių uždegimui gydyti</w:t>
      </w:r>
      <w:r w:rsidR="006B219D">
        <w:rPr>
          <w:rFonts w:ascii="Times New Roman" w:eastAsia="Calibri" w:hAnsi="Times New Roman" w:cs="Times New Roman"/>
        </w:rPr>
        <w:t>.</w:t>
      </w:r>
    </w:p>
    <w:p w14:paraId="6C589461" w14:textId="77777777" w:rsidR="00391167" w:rsidRDefault="00391167" w:rsidP="00A7530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D412F79" w14:textId="77777777" w:rsidR="00427BD2" w:rsidRPr="003B3888" w:rsidRDefault="004B6990" w:rsidP="003B3888">
      <w:pPr>
        <w:pStyle w:val="Sraopastraipa"/>
        <w:numPr>
          <w:ilvl w:val="0"/>
          <w:numId w:val="19"/>
        </w:numPr>
        <w:spacing w:after="0" w:line="240" w:lineRule="auto"/>
        <w:ind w:left="567" w:hanging="567"/>
        <w:rPr>
          <w:rFonts w:ascii="Times New Roman" w:hAnsi="Times New Roman"/>
          <w:b/>
          <w:iCs/>
        </w:rPr>
      </w:pPr>
      <w:r w:rsidRPr="003B3888">
        <w:rPr>
          <w:rFonts w:ascii="Times New Roman" w:hAnsi="Times New Roman"/>
          <w:b/>
          <w:iCs/>
        </w:rPr>
        <w:t xml:space="preserve">14 metų arba vyresni, </w:t>
      </w:r>
      <w:r w:rsidR="00686915" w:rsidRPr="003B3888">
        <w:rPr>
          <w:rFonts w:ascii="Times New Roman" w:hAnsi="Times New Roman"/>
          <w:b/>
          <w:iCs/>
        </w:rPr>
        <w:t>bet</w:t>
      </w:r>
      <w:r w:rsidRPr="003B3888">
        <w:rPr>
          <w:rFonts w:ascii="Times New Roman" w:hAnsi="Times New Roman"/>
          <w:b/>
          <w:iCs/>
        </w:rPr>
        <w:t xml:space="preserve"> </w:t>
      </w:r>
      <w:r w:rsidR="005705BC" w:rsidRPr="003B3888">
        <w:rPr>
          <w:rFonts w:ascii="Times New Roman" w:hAnsi="Times New Roman"/>
          <w:b/>
          <w:iCs/>
        </w:rPr>
        <w:t>jaunesni kaip 18</w:t>
      </w:r>
      <w:r w:rsidR="00686915" w:rsidRPr="003B3888">
        <w:rPr>
          <w:rFonts w:ascii="Times New Roman" w:hAnsi="Times New Roman"/>
          <w:b/>
          <w:iCs/>
        </w:rPr>
        <w:t> </w:t>
      </w:r>
      <w:r w:rsidR="005705BC" w:rsidRPr="003B3888">
        <w:rPr>
          <w:rFonts w:ascii="Times New Roman" w:hAnsi="Times New Roman"/>
          <w:b/>
          <w:iCs/>
        </w:rPr>
        <w:t>metų</w:t>
      </w:r>
      <w:r w:rsidR="00427BD2" w:rsidRPr="003B3888">
        <w:rPr>
          <w:rFonts w:ascii="Times New Roman" w:hAnsi="Times New Roman"/>
          <w:b/>
          <w:iCs/>
        </w:rPr>
        <w:t xml:space="preserve"> paaugliai</w:t>
      </w:r>
    </w:p>
    <w:p w14:paraId="68C6ED87" w14:textId="2A92E0D0" w:rsidR="00E66A4B" w:rsidRDefault="008B2E7D" w:rsidP="003B3888">
      <w:pPr>
        <w:spacing w:after="0" w:line="240" w:lineRule="auto"/>
        <w:ind w:left="567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Diclac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 w:rsidR="004F4398">
        <w:rPr>
          <w:rFonts w:ascii="Times New Roman" w:eastAsia="SimSun" w:hAnsi="Times New Roman"/>
          <w:lang w:eastAsia="x-none"/>
        </w:rPr>
        <w:t>turi būti vartojama b</w:t>
      </w:r>
      <w:r w:rsidR="00686915">
        <w:rPr>
          <w:rFonts w:ascii="Times New Roman" w:eastAsia="Calibri" w:hAnsi="Times New Roman" w:cs="Times New Roman"/>
        </w:rPr>
        <w:t>e gydy</w:t>
      </w:r>
      <w:r w:rsidR="004F4398">
        <w:rPr>
          <w:rFonts w:ascii="Times New Roman" w:eastAsia="Calibri" w:hAnsi="Times New Roman" w:cs="Times New Roman"/>
        </w:rPr>
        <w:t>t</w:t>
      </w:r>
      <w:r w:rsidR="00686915">
        <w:rPr>
          <w:rFonts w:ascii="Times New Roman" w:eastAsia="Calibri" w:hAnsi="Times New Roman" w:cs="Times New Roman"/>
        </w:rPr>
        <w:t xml:space="preserve">ojo konsultacijos </w:t>
      </w:r>
      <w:r w:rsidR="004F4398">
        <w:rPr>
          <w:rFonts w:ascii="Times New Roman" w:eastAsia="Calibri" w:hAnsi="Times New Roman" w:cs="Times New Roman"/>
        </w:rPr>
        <w:t xml:space="preserve">ne ilgiau kaip </w:t>
      </w:r>
      <w:r w:rsidR="00427BD2" w:rsidRPr="00694700">
        <w:rPr>
          <w:rFonts w:ascii="Times New Roman" w:eastAsia="Calibri" w:hAnsi="Times New Roman" w:cs="Times New Roman"/>
        </w:rPr>
        <w:t>7</w:t>
      </w:r>
      <w:r w:rsidR="00427BD2">
        <w:rPr>
          <w:rFonts w:ascii="Times New Roman" w:eastAsia="Calibri" w:hAnsi="Times New Roman" w:cs="Times New Roman"/>
        </w:rPr>
        <w:t> </w:t>
      </w:r>
      <w:r w:rsidR="00427BD2" w:rsidRPr="00694700">
        <w:rPr>
          <w:rFonts w:ascii="Times New Roman" w:eastAsia="Calibri" w:hAnsi="Times New Roman" w:cs="Times New Roman"/>
        </w:rPr>
        <w:t>dienas</w:t>
      </w:r>
      <w:r w:rsidR="006B219D">
        <w:rPr>
          <w:rFonts w:ascii="Times New Roman" w:eastAsia="Calibri" w:hAnsi="Times New Roman" w:cs="Times New Roman"/>
        </w:rPr>
        <w:t>.</w:t>
      </w:r>
    </w:p>
    <w:p w14:paraId="32933334" w14:textId="77777777" w:rsidR="003B3888" w:rsidRDefault="003B3888" w:rsidP="00E66A4B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Ilgesnį gydymą gali rekomenduoti tik Jūsų gydytojas.</w:t>
      </w:r>
    </w:p>
    <w:p w14:paraId="54201F97" w14:textId="77777777" w:rsidR="003B3888" w:rsidRDefault="003B3888" w:rsidP="0068691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F68CB8E" w14:textId="044827DD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694700">
        <w:rPr>
          <w:rFonts w:ascii="Times New Roman" w:eastAsia="Calibri" w:hAnsi="Times New Roman" w:cs="Times New Roman"/>
          <w:b/>
          <w:bCs/>
        </w:rPr>
        <w:t xml:space="preserve">Ką daryti pavartojus per didelę </w:t>
      </w:r>
      <w:proofErr w:type="spellStart"/>
      <w:r w:rsidR="008B2E7D">
        <w:rPr>
          <w:rFonts w:ascii="Times New Roman" w:eastAsia="Calibri" w:hAnsi="Times New Roman" w:cs="Times New Roman"/>
          <w:b/>
          <w:bCs/>
        </w:rPr>
        <w:t>Diclac</w:t>
      </w:r>
      <w:proofErr w:type="spellEnd"/>
      <w:r w:rsidR="008B2E7D">
        <w:rPr>
          <w:rFonts w:ascii="Times New Roman" w:eastAsia="Calibri" w:hAnsi="Times New Roman" w:cs="Times New Roman"/>
          <w:b/>
          <w:bCs/>
        </w:rPr>
        <w:t xml:space="preserve"> </w:t>
      </w:r>
      <w:r w:rsidRPr="00694700">
        <w:rPr>
          <w:rFonts w:ascii="Times New Roman" w:eastAsia="Calibri" w:hAnsi="Times New Roman" w:cs="Times New Roman"/>
          <w:b/>
          <w:bCs/>
        </w:rPr>
        <w:t>dozę</w:t>
      </w:r>
    </w:p>
    <w:p w14:paraId="2255EF6A" w14:textId="77777777" w:rsidR="00C06F19" w:rsidRDefault="00B26383" w:rsidP="00C06F19">
      <w:pPr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Perdozavimas yra m</w:t>
      </w:r>
      <w:r w:rsidR="00D8101E" w:rsidRPr="00D8101E">
        <w:rPr>
          <w:rFonts w:ascii="Times New Roman" w:eastAsia="Calibri" w:hAnsi="Times New Roman" w:cs="Times New Roman"/>
        </w:rPr>
        <w:t>ažai tikėtina</w:t>
      </w:r>
      <w:r>
        <w:rPr>
          <w:rFonts w:ascii="Times New Roman" w:eastAsia="Calibri" w:hAnsi="Times New Roman" w:cs="Times New Roman"/>
        </w:rPr>
        <w:t>s</w:t>
      </w:r>
      <w:r w:rsidR="00251AFC">
        <w:rPr>
          <w:rFonts w:ascii="Times New Roman" w:eastAsia="Calibri" w:hAnsi="Times New Roman" w:cs="Times New Roman"/>
        </w:rPr>
        <w:t xml:space="preserve"> </w:t>
      </w:r>
      <w:r w:rsidR="00FE4B7E">
        <w:rPr>
          <w:rFonts w:ascii="Times New Roman" w:eastAsia="Calibri" w:hAnsi="Times New Roman" w:cs="Times New Roman"/>
        </w:rPr>
        <w:t xml:space="preserve">pavartojus </w:t>
      </w:r>
      <w:r w:rsidR="00F16256" w:rsidRPr="00D8101E">
        <w:rPr>
          <w:rFonts w:ascii="Times New Roman" w:eastAsia="Calibri" w:hAnsi="Times New Roman" w:cs="Times New Roman"/>
        </w:rPr>
        <w:t>daugiau</w:t>
      </w:r>
      <w:r w:rsidR="00F16256" w:rsidRPr="00251AFC">
        <w:rPr>
          <w:rFonts w:ascii="Times New Roman" w:eastAsia="Calibri" w:hAnsi="Times New Roman" w:cs="Times New Roman"/>
        </w:rPr>
        <w:t xml:space="preserve"> </w:t>
      </w:r>
      <w:proofErr w:type="spellStart"/>
      <w:r w:rsidR="00F862FE">
        <w:rPr>
          <w:rFonts w:ascii="Times New Roman" w:eastAsia="Calibri" w:hAnsi="Times New Roman" w:cs="Times New Roman"/>
        </w:rPr>
        <w:t>Diclofenac</w:t>
      </w:r>
      <w:proofErr w:type="spellEnd"/>
      <w:r w:rsidR="00F862FE">
        <w:rPr>
          <w:rFonts w:ascii="Times New Roman" w:eastAsia="Calibri" w:hAnsi="Times New Roman" w:cs="Times New Roman"/>
        </w:rPr>
        <w:t xml:space="preserve"> </w:t>
      </w:r>
      <w:proofErr w:type="spellStart"/>
      <w:r w:rsidR="00F862FE">
        <w:rPr>
          <w:rFonts w:ascii="Times New Roman" w:eastAsia="Calibri" w:hAnsi="Times New Roman" w:cs="Times New Roman"/>
        </w:rPr>
        <w:t>diethylamine</w:t>
      </w:r>
      <w:proofErr w:type="spellEnd"/>
      <w:r w:rsidR="00F862FE">
        <w:rPr>
          <w:rFonts w:ascii="Times New Roman" w:eastAsia="Calibri" w:hAnsi="Times New Roman" w:cs="Times New Roman"/>
        </w:rPr>
        <w:t xml:space="preserve"> </w:t>
      </w:r>
      <w:proofErr w:type="spellStart"/>
      <w:r w:rsidR="00251AFC" w:rsidRPr="00251AFC">
        <w:rPr>
          <w:rFonts w:ascii="Times New Roman" w:eastAsia="Calibri" w:hAnsi="Times New Roman" w:cs="Times New Roman"/>
        </w:rPr>
        <w:t>Sandoz</w:t>
      </w:r>
      <w:proofErr w:type="spellEnd"/>
      <w:r w:rsidR="00FE4B7E">
        <w:rPr>
          <w:rFonts w:ascii="Times New Roman" w:eastAsia="Calibri" w:hAnsi="Times New Roman" w:cs="Times New Roman"/>
        </w:rPr>
        <w:t>,</w:t>
      </w:r>
      <w:r w:rsidR="00D8101E" w:rsidRPr="00D8101E">
        <w:rPr>
          <w:rFonts w:ascii="Times New Roman" w:eastAsia="Calibri" w:hAnsi="Times New Roman" w:cs="Times New Roman"/>
        </w:rPr>
        <w:t xml:space="preserve"> nei </w:t>
      </w:r>
      <w:r w:rsidR="00F16256">
        <w:rPr>
          <w:rFonts w:ascii="Times New Roman" w:eastAsia="Calibri" w:hAnsi="Times New Roman" w:cs="Times New Roman"/>
        </w:rPr>
        <w:t>Jūs tur</w:t>
      </w:r>
      <w:r w:rsidR="007E68A7">
        <w:rPr>
          <w:rFonts w:ascii="Times New Roman" w:eastAsia="Calibri" w:hAnsi="Times New Roman" w:cs="Times New Roman"/>
        </w:rPr>
        <w:t>ėjote</w:t>
      </w:r>
      <w:r w:rsidR="00D8101E" w:rsidRPr="00D8101E">
        <w:rPr>
          <w:rFonts w:ascii="Times New Roman" w:eastAsia="Calibri" w:hAnsi="Times New Roman" w:cs="Times New Roman"/>
        </w:rPr>
        <w:t xml:space="preserve">, nes vartojant ant odos absorbcija į kraujotaką maža. </w:t>
      </w:r>
    </w:p>
    <w:p w14:paraId="55CE6D7A" w14:textId="1B82A58B" w:rsidR="00D8101E" w:rsidRPr="00D8101E" w:rsidRDefault="00D8101E" w:rsidP="00C06F19">
      <w:pPr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D8101E">
        <w:rPr>
          <w:rFonts w:ascii="Times New Roman" w:eastAsia="Calibri" w:hAnsi="Times New Roman" w:cs="Times New Roman"/>
        </w:rPr>
        <w:t xml:space="preserve">Jei vartojant ant odos rekomenduojama dozė viršijama reikšmingai, gelį reikia nuvalyti </w:t>
      </w:r>
      <w:r w:rsidR="00B2651C">
        <w:rPr>
          <w:rFonts w:ascii="Times New Roman" w:eastAsia="Calibri" w:hAnsi="Times New Roman" w:cs="Times New Roman"/>
        </w:rPr>
        <w:t>popieriniu rankšluosčiu</w:t>
      </w:r>
      <w:r w:rsidRPr="00D8101E">
        <w:rPr>
          <w:rFonts w:ascii="Times New Roman" w:eastAsia="Calibri" w:hAnsi="Times New Roman" w:cs="Times New Roman"/>
        </w:rPr>
        <w:t>.</w:t>
      </w:r>
      <w:r w:rsidR="00B2651C">
        <w:rPr>
          <w:rFonts w:ascii="Times New Roman" w:eastAsia="Calibri" w:hAnsi="Times New Roman" w:cs="Times New Roman"/>
        </w:rPr>
        <w:t xml:space="preserve"> </w:t>
      </w:r>
      <w:r w:rsidR="00B2651C" w:rsidRPr="00B2651C">
        <w:rPr>
          <w:rFonts w:ascii="Times New Roman" w:eastAsia="Calibri" w:hAnsi="Times New Roman" w:cs="Times New Roman"/>
        </w:rPr>
        <w:t>Popierinį rankšluostį reikia išmesti su buitinėmis atliekomis, kad nepanaudotas vaistinis preparatas nepatektų į vandens aplinką</w:t>
      </w:r>
      <w:r w:rsidR="00B2651C">
        <w:rPr>
          <w:rFonts w:ascii="Times New Roman" w:eastAsia="Calibri" w:hAnsi="Times New Roman" w:cs="Times New Roman"/>
        </w:rPr>
        <w:t>.</w:t>
      </w:r>
    </w:p>
    <w:p w14:paraId="6B4AD575" w14:textId="77777777" w:rsidR="00694700" w:rsidRPr="00694700" w:rsidRDefault="00694700" w:rsidP="00C06F19">
      <w:pPr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 xml:space="preserve">Jeigu </w:t>
      </w:r>
      <w:r w:rsidR="00C06F19">
        <w:rPr>
          <w:rFonts w:ascii="Times New Roman" w:eastAsia="Calibri" w:hAnsi="Times New Roman" w:cs="Times New Roman"/>
        </w:rPr>
        <w:t xml:space="preserve">šio vaisto netyčia </w:t>
      </w:r>
      <w:r w:rsidRPr="00694700">
        <w:rPr>
          <w:rFonts w:ascii="Times New Roman" w:eastAsia="Calibri" w:hAnsi="Times New Roman" w:cs="Times New Roman"/>
        </w:rPr>
        <w:t xml:space="preserve">nurijote, nedelsdami kreipkitės į </w:t>
      </w:r>
      <w:r w:rsidR="00C06F19">
        <w:rPr>
          <w:rFonts w:ascii="Times New Roman" w:eastAsia="Calibri" w:hAnsi="Times New Roman" w:cs="Times New Roman"/>
        </w:rPr>
        <w:t xml:space="preserve">savo </w:t>
      </w:r>
      <w:r w:rsidRPr="00694700">
        <w:rPr>
          <w:rFonts w:ascii="Times New Roman" w:eastAsia="Calibri" w:hAnsi="Times New Roman" w:cs="Times New Roman"/>
        </w:rPr>
        <w:t>gydytoją.</w:t>
      </w:r>
    </w:p>
    <w:p w14:paraId="30EBD82D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2D0F4C3" w14:textId="0046ED89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694700">
        <w:rPr>
          <w:rFonts w:ascii="Times New Roman" w:eastAsia="Calibri" w:hAnsi="Times New Roman" w:cs="Times New Roman"/>
          <w:b/>
          <w:bCs/>
        </w:rPr>
        <w:t xml:space="preserve">Pamiršus pavartoti </w:t>
      </w:r>
      <w:proofErr w:type="spellStart"/>
      <w:r w:rsidR="008B2E7D">
        <w:rPr>
          <w:rFonts w:ascii="Times New Roman" w:eastAsia="Calibri" w:hAnsi="Times New Roman" w:cs="Times New Roman"/>
          <w:b/>
          <w:bCs/>
        </w:rPr>
        <w:t>Diclac</w:t>
      </w:r>
      <w:proofErr w:type="spellEnd"/>
    </w:p>
    <w:p w14:paraId="054AC272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 xml:space="preserve">Jeigu </w:t>
      </w:r>
      <w:r w:rsidR="00BD007E">
        <w:rPr>
          <w:rFonts w:ascii="Times New Roman" w:eastAsia="Calibri" w:hAnsi="Times New Roman" w:cs="Times New Roman"/>
        </w:rPr>
        <w:t>praleidote</w:t>
      </w:r>
      <w:r w:rsidR="003264C5">
        <w:rPr>
          <w:rFonts w:ascii="Times New Roman" w:eastAsia="Calibri" w:hAnsi="Times New Roman" w:cs="Times New Roman"/>
        </w:rPr>
        <w:t xml:space="preserve"> dozę</w:t>
      </w:r>
      <w:r w:rsidRPr="00694700">
        <w:rPr>
          <w:rFonts w:ascii="Times New Roman" w:eastAsia="Calibri" w:hAnsi="Times New Roman" w:cs="Times New Roman"/>
        </w:rPr>
        <w:t xml:space="preserve">, </w:t>
      </w:r>
      <w:r w:rsidR="00570B01">
        <w:rPr>
          <w:rFonts w:ascii="Times New Roman" w:eastAsia="Calibri" w:hAnsi="Times New Roman" w:cs="Times New Roman"/>
        </w:rPr>
        <w:t>užtepkite ją</w:t>
      </w:r>
      <w:r w:rsidRPr="00694700">
        <w:rPr>
          <w:rFonts w:ascii="Times New Roman" w:eastAsia="Calibri" w:hAnsi="Times New Roman" w:cs="Times New Roman"/>
        </w:rPr>
        <w:t>, kai tik prisiminsite.</w:t>
      </w:r>
      <w:r w:rsidR="00736690">
        <w:rPr>
          <w:rFonts w:ascii="Times New Roman" w:eastAsia="Calibri" w:hAnsi="Times New Roman" w:cs="Times New Roman"/>
        </w:rPr>
        <w:t xml:space="preserve"> </w:t>
      </w:r>
      <w:r w:rsidRPr="00694700">
        <w:rPr>
          <w:rFonts w:ascii="Times New Roman" w:eastAsia="Calibri" w:hAnsi="Times New Roman" w:cs="Times New Roman"/>
        </w:rPr>
        <w:t>Negalima vartoti dvigubos dozės norint kompensuoti praleistą dozę.</w:t>
      </w:r>
    </w:p>
    <w:p w14:paraId="20124E95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95D6252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Jeigu kiltų daugiau klausimų dėl šio vaisto vartojimo, kreipkitės į gydytoją arba vaistininką.</w:t>
      </w:r>
    </w:p>
    <w:p w14:paraId="0E91ECD6" w14:textId="77777777" w:rsidR="00694700" w:rsidRPr="00694700" w:rsidRDefault="00694700" w:rsidP="00694700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caps/>
        </w:rPr>
      </w:pPr>
    </w:p>
    <w:p w14:paraId="0F3789C3" w14:textId="77777777" w:rsidR="00694700" w:rsidRPr="00694700" w:rsidRDefault="00694700" w:rsidP="008E255B">
      <w:pPr>
        <w:numPr>
          <w:ilvl w:val="12"/>
          <w:numId w:val="0"/>
        </w:numPr>
        <w:spacing w:after="0" w:line="240" w:lineRule="auto"/>
        <w:ind w:firstLine="284"/>
        <w:outlineLvl w:val="0"/>
        <w:rPr>
          <w:rFonts w:ascii="Times New Roman" w:eastAsia="Calibri" w:hAnsi="Times New Roman" w:cs="Times New Roman"/>
          <w:b/>
          <w:bCs/>
          <w:caps/>
        </w:rPr>
      </w:pPr>
    </w:p>
    <w:p w14:paraId="60ACC445" w14:textId="77777777" w:rsidR="00694700" w:rsidRPr="00694700" w:rsidRDefault="00694700" w:rsidP="0069470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caps/>
        </w:rPr>
      </w:pPr>
      <w:r w:rsidRPr="00694700">
        <w:rPr>
          <w:rFonts w:ascii="Times New Roman" w:eastAsia="Calibri" w:hAnsi="Times New Roman" w:cs="Times New Roman"/>
          <w:b/>
          <w:caps/>
        </w:rPr>
        <w:t>4.</w:t>
      </w:r>
      <w:r w:rsidRPr="00694700">
        <w:rPr>
          <w:rFonts w:ascii="Times New Roman" w:eastAsia="Calibri" w:hAnsi="Times New Roman" w:cs="Times New Roman"/>
          <w:b/>
          <w:caps/>
        </w:rPr>
        <w:tab/>
      </w:r>
      <w:r w:rsidRPr="00694700">
        <w:rPr>
          <w:rFonts w:ascii="Times New Roman" w:eastAsia="Calibri" w:hAnsi="Times New Roman" w:cs="Times New Roman"/>
          <w:b/>
        </w:rPr>
        <w:t>Galimas šalutinis poveikis</w:t>
      </w:r>
    </w:p>
    <w:p w14:paraId="5EF28160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85A38D0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Šis vaistas, kaip ir visi kiti, gali sukelti šalutinį poveikį, nors jis pasireiškia ne visiems žmonėms.</w:t>
      </w:r>
    </w:p>
    <w:p w14:paraId="58423D7B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03D8130" w14:textId="77777777" w:rsidR="00694700" w:rsidRPr="00AE632E" w:rsidRDefault="00694700" w:rsidP="0069470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E632E">
        <w:rPr>
          <w:rFonts w:ascii="Times New Roman" w:eastAsia="Calibri" w:hAnsi="Times New Roman" w:cs="Times New Roman"/>
          <w:b/>
        </w:rPr>
        <w:t>Kai kuri</w:t>
      </w:r>
      <w:r w:rsidR="00B123F8" w:rsidRPr="00AE632E">
        <w:rPr>
          <w:rFonts w:ascii="Times New Roman" w:eastAsia="Calibri" w:hAnsi="Times New Roman" w:cs="Times New Roman"/>
          <w:b/>
        </w:rPr>
        <w:t>e</w:t>
      </w:r>
      <w:r w:rsidRPr="00AE632E">
        <w:rPr>
          <w:rFonts w:ascii="Times New Roman" w:eastAsia="Calibri" w:hAnsi="Times New Roman" w:cs="Times New Roman"/>
          <w:b/>
        </w:rPr>
        <w:t xml:space="preserve"> ret</w:t>
      </w:r>
      <w:r w:rsidR="00B123F8" w:rsidRPr="00AE632E">
        <w:rPr>
          <w:rFonts w:ascii="Times New Roman" w:eastAsia="Calibri" w:hAnsi="Times New Roman" w:cs="Times New Roman"/>
          <w:b/>
        </w:rPr>
        <w:t>i arba labai reti šalutinio poveikio reiškiniai gali būti sunkūs</w:t>
      </w:r>
      <w:r w:rsidRPr="00AE632E">
        <w:rPr>
          <w:rFonts w:ascii="Times New Roman" w:eastAsia="Calibri" w:hAnsi="Times New Roman" w:cs="Times New Roman"/>
          <w:b/>
        </w:rPr>
        <w:t>.</w:t>
      </w:r>
    </w:p>
    <w:p w14:paraId="5291B852" w14:textId="7B9C6D99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Jeigu Jums pasireiškė bet k</w:t>
      </w:r>
      <w:r w:rsidR="00523721">
        <w:rPr>
          <w:rFonts w:ascii="Times New Roman" w:eastAsia="Calibri" w:hAnsi="Times New Roman" w:cs="Times New Roman"/>
        </w:rPr>
        <w:t xml:space="preserve">uris iš </w:t>
      </w:r>
      <w:r w:rsidRPr="00694700">
        <w:rPr>
          <w:rFonts w:ascii="Times New Roman" w:eastAsia="Calibri" w:hAnsi="Times New Roman" w:cs="Times New Roman"/>
        </w:rPr>
        <w:t xml:space="preserve">toliau išvardintų </w:t>
      </w:r>
      <w:r w:rsidR="00080F3A">
        <w:rPr>
          <w:rFonts w:ascii="Times New Roman" w:eastAsia="Calibri" w:hAnsi="Times New Roman" w:cs="Times New Roman"/>
        </w:rPr>
        <w:t>alergijos požymių</w:t>
      </w:r>
      <w:r w:rsidRPr="00694700">
        <w:rPr>
          <w:rFonts w:ascii="Times New Roman" w:eastAsia="Calibri" w:hAnsi="Times New Roman" w:cs="Times New Roman"/>
        </w:rPr>
        <w:t xml:space="preserve"> </w:t>
      </w:r>
      <w:r w:rsidRPr="00AE632E">
        <w:rPr>
          <w:rFonts w:ascii="Times New Roman" w:eastAsia="Calibri" w:hAnsi="Times New Roman" w:cs="Times New Roman"/>
          <w:b/>
          <w:bCs/>
        </w:rPr>
        <w:t>nutraukite</w:t>
      </w:r>
      <w:r w:rsidRPr="00694700">
        <w:rPr>
          <w:rFonts w:ascii="Times New Roman" w:eastAsia="Calibri" w:hAnsi="Times New Roman" w:cs="Times New Roman"/>
        </w:rPr>
        <w:t xml:space="preserve"> </w:t>
      </w:r>
      <w:proofErr w:type="spellStart"/>
      <w:r w:rsidR="008B2E7D">
        <w:rPr>
          <w:rFonts w:ascii="Times New Roman" w:eastAsia="Calibri" w:hAnsi="Times New Roman" w:cs="Times New Roman"/>
        </w:rPr>
        <w:t>Diclac</w:t>
      </w:r>
      <w:proofErr w:type="spellEnd"/>
      <w:r w:rsidR="008B2E7D">
        <w:rPr>
          <w:rFonts w:ascii="Times New Roman" w:eastAsia="Calibri" w:hAnsi="Times New Roman" w:cs="Times New Roman"/>
        </w:rPr>
        <w:t xml:space="preserve"> </w:t>
      </w:r>
      <w:r w:rsidRPr="00694700">
        <w:rPr>
          <w:rFonts w:ascii="Times New Roman" w:eastAsia="Calibri" w:hAnsi="Times New Roman" w:cs="Times New Roman"/>
        </w:rPr>
        <w:t>vartojimą ir</w:t>
      </w:r>
      <w:r w:rsidR="00AE632E">
        <w:rPr>
          <w:rFonts w:ascii="Times New Roman" w:eastAsia="Calibri" w:hAnsi="Times New Roman" w:cs="Times New Roman"/>
        </w:rPr>
        <w:t xml:space="preserve"> </w:t>
      </w:r>
      <w:r w:rsidR="00AE632E" w:rsidRPr="00AE632E">
        <w:rPr>
          <w:rFonts w:ascii="Times New Roman" w:eastAsia="Calibri" w:hAnsi="Times New Roman" w:cs="Times New Roman"/>
          <w:b/>
          <w:bCs/>
        </w:rPr>
        <w:t xml:space="preserve">nedelsiant </w:t>
      </w:r>
      <w:r w:rsidR="00331026">
        <w:rPr>
          <w:rFonts w:ascii="Times New Roman" w:eastAsia="Calibri" w:hAnsi="Times New Roman" w:cs="Times New Roman"/>
          <w:b/>
          <w:bCs/>
        </w:rPr>
        <w:t>praneškite</w:t>
      </w:r>
      <w:r w:rsidRPr="00AE632E">
        <w:rPr>
          <w:rFonts w:ascii="Times New Roman" w:eastAsia="Calibri" w:hAnsi="Times New Roman" w:cs="Times New Roman"/>
          <w:b/>
          <w:bCs/>
        </w:rPr>
        <w:t xml:space="preserve"> gydytoj</w:t>
      </w:r>
      <w:r w:rsidR="002B5876">
        <w:rPr>
          <w:rFonts w:ascii="Times New Roman" w:eastAsia="Calibri" w:hAnsi="Times New Roman" w:cs="Times New Roman"/>
          <w:b/>
          <w:bCs/>
        </w:rPr>
        <w:t>ui</w:t>
      </w:r>
      <w:r w:rsidRPr="00AE632E">
        <w:rPr>
          <w:rFonts w:ascii="Times New Roman" w:eastAsia="Calibri" w:hAnsi="Times New Roman" w:cs="Times New Roman"/>
          <w:b/>
          <w:bCs/>
        </w:rPr>
        <w:t xml:space="preserve"> arba vaistinink</w:t>
      </w:r>
      <w:r w:rsidR="002B5876">
        <w:rPr>
          <w:rFonts w:ascii="Times New Roman" w:eastAsia="Calibri" w:hAnsi="Times New Roman" w:cs="Times New Roman"/>
          <w:b/>
          <w:bCs/>
        </w:rPr>
        <w:t>ui</w:t>
      </w:r>
      <w:r w:rsidRPr="00694700">
        <w:rPr>
          <w:rFonts w:ascii="Times New Roman" w:eastAsia="Calibri" w:hAnsi="Times New Roman" w:cs="Times New Roman"/>
        </w:rPr>
        <w:t>:</w:t>
      </w:r>
    </w:p>
    <w:p w14:paraId="3B59103C" w14:textId="77777777" w:rsidR="00694700" w:rsidRPr="00694700" w:rsidRDefault="007A3D78" w:rsidP="007A3D78">
      <w:pPr>
        <w:numPr>
          <w:ilvl w:val="0"/>
          <w:numId w:val="20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P</w:t>
      </w:r>
      <w:r w:rsidR="00694700" w:rsidRPr="00694700">
        <w:rPr>
          <w:rFonts w:ascii="Times New Roman" w:eastAsia="Calibri" w:hAnsi="Times New Roman" w:cs="Times New Roman"/>
        </w:rPr>
        <w:t>ūslinis</w:t>
      </w:r>
      <w:proofErr w:type="spellEnd"/>
      <w:r w:rsidR="00694700" w:rsidRPr="00694700">
        <w:rPr>
          <w:rFonts w:ascii="Times New Roman" w:eastAsia="Calibri" w:hAnsi="Times New Roman" w:cs="Times New Roman"/>
        </w:rPr>
        <w:t xml:space="preserve"> odos išbėrimas; dilgėlinė (</w:t>
      </w:r>
      <w:r w:rsidR="00AE632E">
        <w:rPr>
          <w:rFonts w:ascii="Times New Roman" w:eastAsia="Calibri" w:hAnsi="Times New Roman" w:cs="Times New Roman"/>
        </w:rPr>
        <w:t>reti šalutinio poveikio reiškin</w:t>
      </w:r>
      <w:r w:rsidR="005C246B">
        <w:rPr>
          <w:rFonts w:ascii="Times New Roman" w:eastAsia="Calibri" w:hAnsi="Times New Roman" w:cs="Times New Roman"/>
        </w:rPr>
        <w:t>i</w:t>
      </w:r>
      <w:r w:rsidR="00AE632E">
        <w:rPr>
          <w:rFonts w:ascii="Times New Roman" w:eastAsia="Calibri" w:hAnsi="Times New Roman" w:cs="Times New Roman"/>
        </w:rPr>
        <w:t>ai</w:t>
      </w:r>
      <w:r w:rsidR="005C246B">
        <w:rPr>
          <w:rFonts w:ascii="Times New Roman" w:eastAsia="Calibri" w:hAnsi="Times New Roman" w:cs="Times New Roman"/>
        </w:rPr>
        <w:t xml:space="preserve">: </w:t>
      </w:r>
      <w:r w:rsidR="00694700" w:rsidRPr="00694700">
        <w:rPr>
          <w:rFonts w:ascii="Times New Roman" w:eastAsia="Calibri" w:hAnsi="Times New Roman" w:cs="Times New Roman"/>
        </w:rPr>
        <w:t xml:space="preserve">gali pasireikšti </w:t>
      </w:r>
      <w:r w:rsidR="005C246B">
        <w:rPr>
          <w:rFonts w:ascii="Times New Roman" w:eastAsia="Calibri" w:hAnsi="Times New Roman" w:cs="Times New Roman"/>
        </w:rPr>
        <w:t>rečiau</w:t>
      </w:r>
      <w:r w:rsidR="00D85AC7">
        <w:rPr>
          <w:rFonts w:ascii="Times New Roman" w:eastAsia="Calibri" w:hAnsi="Times New Roman" w:cs="Times New Roman"/>
        </w:rPr>
        <w:t xml:space="preserve"> kaip 1</w:t>
      </w:r>
      <w:r w:rsidR="00694700" w:rsidRPr="00694700">
        <w:rPr>
          <w:rFonts w:ascii="Times New Roman" w:eastAsia="Calibri" w:hAnsi="Times New Roman" w:cs="Times New Roman"/>
        </w:rPr>
        <w:t xml:space="preserve"> iš 1</w:t>
      </w:r>
      <w:r w:rsidR="00A06EC8">
        <w:rPr>
          <w:rFonts w:ascii="Times New Roman" w:eastAsia="Calibri" w:hAnsi="Times New Roman" w:cs="Times New Roman"/>
        </w:rPr>
        <w:t> </w:t>
      </w:r>
      <w:r w:rsidR="00694700" w:rsidRPr="00694700">
        <w:rPr>
          <w:rFonts w:ascii="Times New Roman" w:eastAsia="Calibri" w:hAnsi="Times New Roman" w:cs="Times New Roman"/>
        </w:rPr>
        <w:t>000</w:t>
      </w:r>
      <w:r w:rsidR="00D85AC7">
        <w:rPr>
          <w:rFonts w:ascii="Times New Roman" w:eastAsia="Calibri" w:hAnsi="Times New Roman" w:cs="Times New Roman"/>
        </w:rPr>
        <w:t xml:space="preserve"> asmenų</w:t>
      </w:r>
      <w:r w:rsidR="00694700" w:rsidRPr="00694700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>.</w:t>
      </w:r>
    </w:p>
    <w:p w14:paraId="62D0ABFB" w14:textId="77777777" w:rsidR="00694700" w:rsidRPr="00694700" w:rsidRDefault="007A3D78" w:rsidP="007A3D78">
      <w:pPr>
        <w:numPr>
          <w:ilvl w:val="0"/>
          <w:numId w:val="20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Š</w:t>
      </w:r>
      <w:r w:rsidR="00694700" w:rsidRPr="00694700">
        <w:rPr>
          <w:rFonts w:ascii="Times New Roman" w:eastAsia="Calibri" w:hAnsi="Times New Roman" w:cs="Times New Roman"/>
        </w:rPr>
        <w:t xml:space="preserve">vokštimas, </w:t>
      </w:r>
      <w:r w:rsidR="00244D42">
        <w:rPr>
          <w:rFonts w:ascii="Times New Roman" w:eastAsia="Calibri" w:hAnsi="Times New Roman" w:cs="Times New Roman"/>
        </w:rPr>
        <w:t>dusulys</w:t>
      </w:r>
      <w:r w:rsidR="00694700" w:rsidRPr="00694700">
        <w:rPr>
          <w:rFonts w:ascii="Times New Roman" w:eastAsia="Calibri" w:hAnsi="Times New Roman" w:cs="Times New Roman"/>
        </w:rPr>
        <w:t xml:space="preserve"> arba </w:t>
      </w:r>
      <w:r w:rsidR="00244D42">
        <w:rPr>
          <w:rFonts w:ascii="Times New Roman" w:eastAsia="Calibri" w:hAnsi="Times New Roman" w:cs="Times New Roman"/>
        </w:rPr>
        <w:t xml:space="preserve">ankstumo </w:t>
      </w:r>
      <w:r w:rsidR="00694700" w:rsidRPr="00694700">
        <w:rPr>
          <w:rFonts w:ascii="Times New Roman" w:eastAsia="Calibri" w:hAnsi="Times New Roman" w:cs="Times New Roman"/>
        </w:rPr>
        <w:t xml:space="preserve">krūtinėje </w:t>
      </w:r>
      <w:r w:rsidR="0043168F">
        <w:rPr>
          <w:rFonts w:ascii="Times New Roman" w:eastAsia="Calibri" w:hAnsi="Times New Roman" w:cs="Times New Roman"/>
        </w:rPr>
        <w:t xml:space="preserve"> pojūtis </w:t>
      </w:r>
      <w:r w:rsidR="00694700" w:rsidRPr="00694700">
        <w:rPr>
          <w:rFonts w:ascii="Times New Roman" w:eastAsia="Calibri" w:hAnsi="Times New Roman" w:cs="Times New Roman"/>
        </w:rPr>
        <w:t>(astma) (</w:t>
      </w:r>
      <w:r w:rsidR="0043168F">
        <w:rPr>
          <w:rFonts w:ascii="Times New Roman" w:eastAsia="Calibri" w:hAnsi="Times New Roman" w:cs="Times New Roman"/>
        </w:rPr>
        <w:t xml:space="preserve">labai reti šalutinio poveikio reiškiniai: </w:t>
      </w:r>
      <w:r w:rsidR="0043168F" w:rsidRPr="00694700">
        <w:rPr>
          <w:rFonts w:ascii="Times New Roman" w:eastAsia="Calibri" w:hAnsi="Times New Roman" w:cs="Times New Roman"/>
        </w:rPr>
        <w:t xml:space="preserve">gali pasireikšti </w:t>
      </w:r>
      <w:r w:rsidR="0043168F">
        <w:rPr>
          <w:rFonts w:ascii="Times New Roman" w:eastAsia="Calibri" w:hAnsi="Times New Roman" w:cs="Times New Roman"/>
        </w:rPr>
        <w:t>rečiau kaip 1</w:t>
      </w:r>
      <w:r w:rsidR="0043168F" w:rsidRPr="00694700">
        <w:rPr>
          <w:rFonts w:ascii="Times New Roman" w:eastAsia="Calibri" w:hAnsi="Times New Roman" w:cs="Times New Roman"/>
        </w:rPr>
        <w:t xml:space="preserve"> iš 10</w:t>
      </w:r>
      <w:r w:rsidR="0043168F">
        <w:rPr>
          <w:rFonts w:ascii="Times New Roman" w:eastAsia="Calibri" w:hAnsi="Times New Roman" w:cs="Times New Roman"/>
        </w:rPr>
        <w:t> 0</w:t>
      </w:r>
      <w:r w:rsidR="0043168F" w:rsidRPr="00694700">
        <w:rPr>
          <w:rFonts w:ascii="Times New Roman" w:eastAsia="Calibri" w:hAnsi="Times New Roman" w:cs="Times New Roman"/>
        </w:rPr>
        <w:t>00</w:t>
      </w:r>
      <w:r w:rsidR="0043168F">
        <w:rPr>
          <w:rFonts w:ascii="Times New Roman" w:eastAsia="Calibri" w:hAnsi="Times New Roman" w:cs="Times New Roman"/>
        </w:rPr>
        <w:t xml:space="preserve"> asmenų</w:t>
      </w:r>
      <w:r w:rsidR="0043168F" w:rsidRPr="00694700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>.</w:t>
      </w:r>
    </w:p>
    <w:p w14:paraId="7A62A262" w14:textId="77777777" w:rsidR="00694700" w:rsidRPr="00694700" w:rsidRDefault="007A3D78" w:rsidP="007A3D78">
      <w:pPr>
        <w:numPr>
          <w:ilvl w:val="0"/>
          <w:numId w:val="20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V</w:t>
      </w:r>
      <w:r w:rsidR="00694700" w:rsidRPr="00694700">
        <w:rPr>
          <w:rFonts w:ascii="Times New Roman" w:eastAsia="Calibri" w:hAnsi="Times New Roman" w:cs="Times New Roman"/>
        </w:rPr>
        <w:t>eido, lūpų, liežuvio arba gerklės patinimas (</w:t>
      </w:r>
      <w:r w:rsidR="0043168F">
        <w:rPr>
          <w:rFonts w:ascii="Times New Roman" w:eastAsia="Calibri" w:hAnsi="Times New Roman" w:cs="Times New Roman"/>
        </w:rPr>
        <w:t xml:space="preserve">labai reti šalutinio poveikio reiškiniai: </w:t>
      </w:r>
      <w:r w:rsidR="0043168F" w:rsidRPr="00694700">
        <w:rPr>
          <w:rFonts w:ascii="Times New Roman" w:eastAsia="Calibri" w:hAnsi="Times New Roman" w:cs="Times New Roman"/>
        </w:rPr>
        <w:t xml:space="preserve">gali pasireikšti </w:t>
      </w:r>
      <w:r w:rsidR="0043168F">
        <w:rPr>
          <w:rFonts w:ascii="Times New Roman" w:eastAsia="Calibri" w:hAnsi="Times New Roman" w:cs="Times New Roman"/>
        </w:rPr>
        <w:t>rečiau kaip 1</w:t>
      </w:r>
      <w:r w:rsidR="0043168F" w:rsidRPr="00694700">
        <w:rPr>
          <w:rFonts w:ascii="Times New Roman" w:eastAsia="Calibri" w:hAnsi="Times New Roman" w:cs="Times New Roman"/>
        </w:rPr>
        <w:t xml:space="preserve"> iš 10</w:t>
      </w:r>
      <w:r w:rsidR="0043168F">
        <w:rPr>
          <w:rFonts w:ascii="Times New Roman" w:eastAsia="Calibri" w:hAnsi="Times New Roman" w:cs="Times New Roman"/>
        </w:rPr>
        <w:t> 0</w:t>
      </w:r>
      <w:r w:rsidR="0043168F" w:rsidRPr="00694700">
        <w:rPr>
          <w:rFonts w:ascii="Times New Roman" w:eastAsia="Calibri" w:hAnsi="Times New Roman" w:cs="Times New Roman"/>
        </w:rPr>
        <w:t>00</w:t>
      </w:r>
      <w:r w:rsidR="0043168F">
        <w:rPr>
          <w:rFonts w:ascii="Times New Roman" w:eastAsia="Calibri" w:hAnsi="Times New Roman" w:cs="Times New Roman"/>
        </w:rPr>
        <w:t xml:space="preserve"> asmenų</w:t>
      </w:r>
      <w:r w:rsidR="0043168F" w:rsidRPr="00694700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>.</w:t>
      </w:r>
    </w:p>
    <w:p w14:paraId="34FC8084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5DB059E" w14:textId="3ABDC2BA" w:rsidR="006B219D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  <w:r w:rsidRPr="00CB2AD5">
        <w:rPr>
          <w:rFonts w:ascii="Times New Roman" w:eastAsia="Calibri" w:hAnsi="Times New Roman" w:cs="Times New Roman"/>
          <w:u w:val="single"/>
        </w:rPr>
        <w:t>Kiti galimi šalutinio poveikio reiškiniai</w:t>
      </w:r>
    </w:p>
    <w:p w14:paraId="3CDE6D5F" w14:textId="77777777" w:rsidR="00591431" w:rsidRPr="00394348" w:rsidRDefault="00591431" w:rsidP="00694700">
      <w:pPr>
        <w:spacing w:after="0" w:line="240" w:lineRule="auto"/>
        <w:rPr>
          <w:rFonts w:ascii="Times New Roman" w:eastAsia="Calibri" w:hAnsi="Times New Roman" w:cs="Times New Roman"/>
          <w:iCs/>
          <w:highlight w:val="yellow"/>
        </w:rPr>
      </w:pPr>
    </w:p>
    <w:p w14:paraId="3C16B053" w14:textId="77777777" w:rsidR="00694700" w:rsidRPr="00694700" w:rsidRDefault="00E53AF0" w:rsidP="00694700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0D1FF0">
        <w:rPr>
          <w:rFonts w:ascii="Times New Roman" w:eastAsia="Times New Roman" w:hAnsi="Times New Roman" w:cs="Times New Roman"/>
          <w:b/>
          <w:bCs/>
          <w:noProof/>
          <w:snapToGrid w:val="0"/>
        </w:rPr>
        <w:t>Dažni šalutinio poveikio reiškiniai (gali pasireikšti rečiau kaip 1 iš 10 asmenų)</w:t>
      </w:r>
      <w:r>
        <w:rPr>
          <w:rFonts w:ascii="Times New Roman" w:eastAsia="Times New Roman" w:hAnsi="Times New Roman" w:cs="Times New Roman"/>
          <w:b/>
          <w:bCs/>
          <w:noProof/>
          <w:snapToGrid w:val="0"/>
        </w:rPr>
        <w:t>:</w:t>
      </w:r>
    </w:p>
    <w:p w14:paraId="4D773FAF" w14:textId="77777777" w:rsidR="00694700" w:rsidRPr="00694700" w:rsidRDefault="00694700" w:rsidP="00A41025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Odos išbėrimas, niežulys, paraudimas</w:t>
      </w:r>
      <w:r w:rsidR="00C9123E">
        <w:rPr>
          <w:rFonts w:ascii="Times New Roman" w:eastAsia="Calibri" w:hAnsi="Times New Roman" w:cs="Times New Roman"/>
        </w:rPr>
        <w:t>, egzema, dermatitas (odos uždegimas), įskaitant kontaktinį dermatitą</w:t>
      </w:r>
      <w:r w:rsidRPr="00694700">
        <w:rPr>
          <w:rFonts w:ascii="Times New Roman" w:eastAsia="Calibri" w:hAnsi="Times New Roman" w:cs="Times New Roman"/>
        </w:rPr>
        <w:t>.</w:t>
      </w:r>
    </w:p>
    <w:p w14:paraId="72D30D1D" w14:textId="77777777" w:rsidR="00694700" w:rsidRPr="00694700" w:rsidRDefault="00694700" w:rsidP="00694700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25AB0AFF" w14:textId="77777777" w:rsidR="00694700" w:rsidRPr="00694700" w:rsidRDefault="00212513" w:rsidP="00694700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0D1FF0">
        <w:rPr>
          <w:rFonts w:ascii="Times New Roman" w:eastAsia="Times New Roman" w:hAnsi="Times New Roman" w:cs="Times New Roman"/>
          <w:b/>
          <w:bCs/>
          <w:noProof/>
          <w:snapToGrid w:val="0"/>
        </w:rPr>
        <w:t>Labai reti šalutinio poveikio reiškiniai (gali pasireikšti rečiau kaip 1 iš 10</w:t>
      </w:r>
      <w:r w:rsidR="00A41025">
        <w:rPr>
          <w:rFonts w:ascii="Times New Roman" w:eastAsia="Times New Roman" w:hAnsi="Times New Roman" w:cs="Times New Roman"/>
          <w:b/>
          <w:bCs/>
          <w:noProof/>
          <w:snapToGrid w:val="0"/>
        </w:rPr>
        <w:t> </w:t>
      </w:r>
      <w:r w:rsidRPr="000D1FF0">
        <w:rPr>
          <w:rFonts w:ascii="Times New Roman" w:eastAsia="Times New Roman" w:hAnsi="Times New Roman" w:cs="Times New Roman"/>
          <w:b/>
          <w:bCs/>
          <w:noProof/>
          <w:snapToGrid w:val="0"/>
        </w:rPr>
        <w:t>000 asmenų</w:t>
      </w:r>
      <w:r w:rsidRPr="000D1FF0">
        <w:rPr>
          <w:rFonts w:ascii="Times New Roman" w:eastAsia="Times New Roman" w:hAnsi="Times New Roman" w:cs="Times New Roman"/>
          <w:b/>
          <w:iCs/>
          <w:lang w:eastAsia="lt-LT"/>
        </w:rPr>
        <w:t>):</w:t>
      </w:r>
    </w:p>
    <w:p w14:paraId="2DD19D0C" w14:textId="77777777" w:rsidR="003E4603" w:rsidRPr="003E4603" w:rsidRDefault="003E4603" w:rsidP="003E4603">
      <w:pPr>
        <w:pStyle w:val="Sraopastraipa"/>
        <w:numPr>
          <w:ilvl w:val="0"/>
          <w:numId w:val="21"/>
        </w:numPr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Pustulinis</w:t>
      </w:r>
      <w:proofErr w:type="spellEnd"/>
      <w:r>
        <w:rPr>
          <w:rFonts w:ascii="Times New Roman" w:hAnsi="Times New Roman"/>
        </w:rPr>
        <w:t xml:space="preserve"> odos išbėri</w:t>
      </w:r>
      <w:r w:rsidR="00FC21D4">
        <w:rPr>
          <w:rFonts w:ascii="Times New Roman" w:hAnsi="Times New Roman"/>
        </w:rPr>
        <w:t>m</w:t>
      </w:r>
      <w:r>
        <w:rPr>
          <w:rFonts w:ascii="Times New Roman" w:hAnsi="Times New Roman"/>
        </w:rPr>
        <w:t>as</w:t>
      </w:r>
      <w:r w:rsidR="00FC21D4">
        <w:rPr>
          <w:rFonts w:ascii="Times New Roman" w:hAnsi="Times New Roman"/>
        </w:rPr>
        <w:t>.</w:t>
      </w:r>
    </w:p>
    <w:p w14:paraId="5D82A8FA" w14:textId="77777777" w:rsidR="00405CCA" w:rsidRDefault="00405CCA" w:rsidP="003E4603">
      <w:pPr>
        <w:pStyle w:val="Sraopastraipa"/>
        <w:numPr>
          <w:ilvl w:val="0"/>
          <w:numId w:val="21"/>
        </w:num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Padidėjusio jautrumo reakcijos (įskaitant dilgėlinę)</w:t>
      </w:r>
      <w:r w:rsidR="00FC21D4">
        <w:rPr>
          <w:rFonts w:ascii="Times New Roman" w:hAnsi="Times New Roman"/>
        </w:rPr>
        <w:t>.</w:t>
      </w:r>
    </w:p>
    <w:p w14:paraId="789973EE" w14:textId="77777777" w:rsidR="00D6775A" w:rsidRDefault="00FC21D4" w:rsidP="00D6775A">
      <w:pPr>
        <w:pStyle w:val="Sraopastraipa"/>
        <w:numPr>
          <w:ilvl w:val="0"/>
          <w:numId w:val="21"/>
        </w:numPr>
        <w:spacing w:after="0" w:line="240" w:lineRule="auto"/>
        <w:ind w:left="567" w:hanging="567"/>
        <w:rPr>
          <w:rFonts w:ascii="Times New Roman" w:hAnsi="Times New Roman"/>
        </w:rPr>
      </w:pPr>
      <w:r w:rsidRPr="00D6775A">
        <w:rPr>
          <w:rFonts w:ascii="Times New Roman" w:hAnsi="Times New Roman"/>
        </w:rPr>
        <w:t>J</w:t>
      </w:r>
      <w:r w:rsidR="00694700" w:rsidRPr="00D6775A">
        <w:rPr>
          <w:rFonts w:ascii="Times New Roman" w:hAnsi="Times New Roman"/>
        </w:rPr>
        <w:t>autrumas šviesai</w:t>
      </w:r>
      <w:r w:rsidRPr="00D6775A">
        <w:rPr>
          <w:rFonts w:ascii="Times New Roman" w:hAnsi="Times New Roman"/>
        </w:rPr>
        <w:t>, pasireiški</w:t>
      </w:r>
      <w:r w:rsidR="007B6A82" w:rsidRPr="00D6775A">
        <w:rPr>
          <w:rFonts w:ascii="Times New Roman" w:hAnsi="Times New Roman"/>
        </w:rPr>
        <w:t>a</w:t>
      </w:r>
      <w:r w:rsidRPr="00D6775A">
        <w:rPr>
          <w:rFonts w:ascii="Times New Roman" w:hAnsi="Times New Roman"/>
        </w:rPr>
        <w:t>ntis odos rea</w:t>
      </w:r>
      <w:r w:rsidR="007B6A82" w:rsidRPr="00D6775A">
        <w:rPr>
          <w:rFonts w:ascii="Times New Roman" w:hAnsi="Times New Roman"/>
        </w:rPr>
        <w:t>k</w:t>
      </w:r>
      <w:r w:rsidRPr="00D6775A">
        <w:rPr>
          <w:rFonts w:ascii="Times New Roman" w:hAnsi="Times New Roman"/>
        </w:rPr>
        <w:t>cijomis</w:t>
      </w:r>
      <w:r w:rsidR="001A40E1" w:rsidRPr="00D6775A">
        <w:rPr>
          <w:rFonts w:ascii="Times New Roman" w:hAnsi="Times New Roman"/>
        </w:rPr>
        <w:t>, kurių atsiranda po buvimo saulės šviesoje</w:t>
      </w:r>
      <w:r w:rsidR="00694700" w:rsidRPr="00D6775A">
        <w:rPr>
          <w:rFonts w:ascii="Times New Roman" w:hAnsi="Times New Roman"/>
        </w:rPr>
        <w:t xml:space="preserve">. </w:t>
      </w:r>
    </w:p>
    <w:p w14:paraId="32016DFE" w14:textId="77777777" w:rsidR="00D6775A" w:rsidRPr="00D6775A" w:rsidRDefault="00D6775A" w:rsidP="00D6775A">
      <w:pPr>
        <w:spacing w:after="0" w:line="240" w:lineRule="auto"/>
        <w:rPr>
          <w:rFonts w:ascii="Times New Roman" w:hAnsi="Times New Roman"/>
        </w:rPr>
      </w:pPr>
    </w:p>
    <w:p w14:paraId="7BE57EEA" w14:textId="2A5FF6CE" w:rsidR="00447D41" w:rsidRPr="00447D41" w:rsidRDefault="00447D41" w:rsidP="00447D41">
      <w:pPr>
        <w:spacing w:after="0" w:line="240" w:lineRule="auto"/>
        <w:rPr>
          <w:rFonts w:ascii="Times New Roman" w:eastAsia="SimSun" w:hAnsi="Times New Roman" w:cs="Times New Roman"/>
          <w:snapToGrid w:val="0"/>
          <w:color w:val="000000"/>
          <w:lang w:eastAsia="x-none"/>
        </w:rPr>
      </w:pPr>
      <w:r w:rsidRPr="00447D41">
        <w:rPr>
          <w:rFonts w:ascii="Times New Roman" w:eastAsia="SimSun" w:hAnsi="Times New Roman" w:cs="Times New Roman"/>
          <w:snapToGrid w:val="0"/>
          <w:color w:val="000000"/>
          <w:lang w:eastAsia="x-none"/>
        </w:rPr>
        <w:t xml:space="preserve">Jei </w:t>
      </w:r>
      <w:proofErr w:type="spellStart"/>
      <w:r w:rsidR="008B2E7D">
        <w:rPr>
          <w:rFonts w:ascii="Times New Roman" w:eastAsia="Calibri" w:hAnsi="Times New Roman" w:cs="Times New Roman"/>
        </w:rPr>
        <w:t>Diclac</w:t>
      </w:r>
      <w:proofErr w:type="spellEnd"/>
      <w:r w:rsidR="008B2E7D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SimSun" w:hAnsi="Times New Roman" w:cs="Times New Roman"/>
          <w:snapToGrid w:val="0"/>
          <w:color w:val="000000"/>
          <w:lang w:eastAsia="x-none"/>
        </w:rPr>
        <w:t>tepama ant</w:t>
      </w:r>
      <w:r w:rsidRPr="00447D41">
        <w:rPr>
          <w:rFonts w:ascii="Times New Roman" w:eastAsia="SimSun" w:hAnsi="Times New Roman" w:cs="Times New Roman"/>
          <w:snapToGrid w:val="0"/>
          <w:color w:val="000000"/>
          <w:lang w:eastAsia="x-none"/>
        </w:rPr>
        <w:t xml:space="preserve"> dideli</w:t>
      </w:r>
      <w:r w:rsidR="00411824">
        <w:rPr>
          <w:rFonts w:ascii="Times New Roman" w:eastAsia="SimSun" w:hAnsi="Times New Roman" w:cs="Times New Roman"/>
          <w:snapToGrid w:val="0"/>
          <w:color w:val="000000"/>
          <w:lang w:eastAsia="x-none"/>
        </w:rPr>
        <w:t>o</w:t>
      </w:r>
      <w:r w:rsidRPr="00447D41">
        <w:rPr>
          <w:rFonts w:ascii="Times New Roman" w:eastAsia="SimSun" w:hAnsi="Times New Roman" w:cs="Times New Roman"/>
          <w:snapToGrid w:val="0"/>
          <w:color w:val="000000"/>
          <w:lang w:eastAsia="x-none"/>
        </w:rPr>
        <w:t xml:space="preserve"> odos plot</w:t>
      </w:r>
      <w:r w:rsidR="00411824">
        <w:rPr>
          <w:rFonts w:ascii="Times New Roman" w:eastAsia="SimSun" w:hAnsi="Times New Roman" w:cs="Times New Roman"/>
          <w:snapToGrid w:val="0"/>
          <w:color w:val="000000"/>
          <w:lang w:eastAsia="x-none"/>
        </w:rPr>
        <w:t>o</w:t>
      </w:r>
      <w:r w:rsidRPr="00447D41">
        <w:rPr>
          <w:rFonts w:ascii="Times New Roman" w:eastAsia="SimSun" w:hAnsi="Times New Roman" w:cs="Times New Roman"/>
          <w:snapToGrid w:val="0"/>
          <w:color w:val="000000"/>
          <w:lang w:eastAsia="x-none"/>
        </w:rPr>
        <w:t xml:space="preserve"> ilgą laiką, sisteminio šalutinio poveikio</w:t>
      </w:r>
      <w:r w:rsidR="00E423B5">
        <w:rPr>
          <w:rFonts w:ascii="Times New Roman" w:eastAsia="SimSun" w:hAnsi="Times New Roman" w:cs="Times New Roman"/>
          <w:snapToGrid w:val="0"/>
          <w:color w:val="000000"/>
          <w:lang w:eastAsia="x-none"/>
        </w:rPr>
        <w:t>, kuris gali pasireikšti vartojant</w:t>
      </w:r>
      <w:r w:rsidRPr="00447D41">
        <w:rPr>
          <w:rFonts w:ascii="Times New Roman" w:eastAsia="SimSun" w:hAnsi="Times New Roman" w:cs="Times New Roman"/>
          <w:snapToGrid w:val="0"/>
          <w:color w:val="000000"/>
          <w:lang w:eastAsia="x-none"/>
        </w:rPr>
        <w:t xml:space="preserve"> </w:t>
      </w:r>
      <w:r w:rsidR="0098426C" w:rsidRPr="00447D41">
        <w:rPr>
          <w:rFonts w:ascii="Times New Roman" w:eastAsia="SimSun" w:hAnsi="Times New Roman" w:cs="Times New Roman"/>
          <w:snapToGrid w:val="0"/>
          <w:color w:val="000000"/>
          <w:lang w:eastAsia="x-none"/>
        </w:rPr>
        <w:t xml:space="preserve">sisteminiu būdu vaistų, kurių sudėtyje yra </w:t>
      </w:r>
      <w:proofErr w:type="spellStart"/>
      <w:r w:rsidR="0098426C" w:rsidRPr="00447D41">
        <w:rPr>
          <w:rFonts w:ascii="Times New Roman" w:eastAsia="SimSun" w:hAnsi="Times New Roman" w:cs="Times New Roman"/>
          <w:snapToGrid w:val="0"/>
          <w:color w:val="000000"/>
          <w:lang w:eastAsia="x-none"/>
        </w:rPr>
        <w:t>diklofenako</w:t>
      </w:r>
      <w:proofErr w:type="spellEnd"/>
      <w:r w:rsidR="0098426C" w:rsidRPr="00447D41">
        <w:rPr>
          <w:rFonts w:ascii="Times New Roman" w:eastAsia="SimSun" w:hAnsi="Times New Roman" w:cs="Times New Roman"/>
          <w:snapToGrid w:val="0"/>
          <w:color w:val="000000"/>
          <w:lang w:eastAsia="x-none"/>
        </w:rPr>
        <w:t xml:space="preserve"> </w:t>
      </w:r>
      <w:r w:rsidRPr="00447D41">
        <w:rPr>
          <w:rFonts w:ascii="Times New Roman" w:eastAsia="SimSun" w:hAnsi="Times New Roman" w:cs="Times New Roman"/>
          <w:snapToGrid w:val="0"/>
          <w:color w:val="000000"/>
          <w:lang w:eastAsia="x-none"/>
        </w:rPr>
        <w:t xml:space="preserve">(pvz.: </w:t>
      </w:r>
      <w:r w:rsidR="00A9414B">
        <w:rPr>
          <w:rFonts w:ascii="Times New Roman" w:eastAsia="SimSun" w:hAnsi="Times New Roman" w:cs="Times New Roman"/>
          <w:snapToGrid w:val="0"/>
          <w:color w:val="000000"/>
          <w:lang w:eastAsia="x-none"/>
        </w:rPr>
        <w:t>šalutinio</w:t>
      </w:r>
      <w:r w:rsidR="008A55C7">
        <w:rPr>
          <w:rFonts w:ascii="Times New Roman" w:eastAsia="SimSun" w:hAnsi="Times New Roman" w:cs="Times New Roman"/>
          <w:snapToGrid w:val="0"/>
          <w:color w:val="000000"/>
          <w:lang w:eastAsia="x-none"/>
        </w:rPr>
        <w:t xml:space="preserve"> poveikio </w:t>
      </w:r>
      <w:r w:rsidRPr="00447D41">
        <w:rPr>
          <w:rFonts w:ascii="Times New Roman" w:eastAsia="SimSun" w:hAnsi="Times New Roman" w:cs="Times New Roman"/>
          <w:snapToGrid w:val="0"/>
          <w:color w:val="000000"/>
          <w:lang w:eastAsia="x-none"/>
        </w:rPr>
        <w:t>inkst</w:t>
      </w:r>
      <w:r w:rsidR="008A55C7">
        <w:rPr>
          <w:rFonts w:ascii="Times New Roman" w:eastAsia="SimSun" w:hAnsi="Times New Roman" w:cs="Times New Roman"/>
          <w:snapToGrid w:val="0"/>
          <w:color w:val="000000"/>
          <w:lang w:eastAsia="x-none"/>
        </w:rPr>
        <w:t>ams</w:t>
      </w:r>
      <w:r w:rsidRPr="00447D41">
        <w:rPr>
          <w:rFonts w:ascii="Times New Roman" w:eastAsia="SimSun" w:hAnsi="Times New Roman" w:cs="Times New Roman"/>
          <w:snapToGrid w:val="0"/>
          <w:color w:val="000000"/>
          <w:lang w:eastAsia="x-none"/>
        </w:rPr>
        <w:t>, kepen</w:t>
      </w:r>
      <w:r w:rsidR="008A55C7">
        <w:rPr>
          <w:rFonts w:ascii="Times New Roman" w:eastAsia="SimSun" w:hAnsi="Times New Roman" w:cs="Times New Roman"/>
          <w:snapToGrid w:val="0"/>
          <w:color w:val="000000"/>
          <w:lang w:eastAsia="x-none"/>
        </w:rPr>
        <w:t>ims</w:t>
      </w:r>
      <w:r w:rsidRPr="00447D41">
        <w:rPr>
          <w:rFonts w:ascii="Times New Roman" w:eastAsia="SimSun" w:hAnsi="Times New Roman" w:cs="Times New Roman"/>
          <w:snapToGrid w:val="0"/>
          <w:color w:val="000000"/>
          <w:lang w:eastAsia="x-none"/>
        </w:rPr>
        <w:t>, virškinimo trakt</w:t>
      </w:r>
      <w:r w:rsidR="008A55C7">
        <w:rPr>
          <w:rFonts w:ascii="Times New Roman" w:eastAsia="SimSun" w:hAnsi="Times New Roman" w:cs="Times New Roman"/>
          <w:snapToGrid w:val="0"/>
          <w:color w:val="000000"/>
          <w:lang w:eastAsia="x-none"/>
        </w:rPr>
        <w:t>ui</w:t>
      </w:r>
      <w:r w:rsidRPr="00447D41">
        <w:rPr>
          <w:rFonts w:ascii="Times New Roman" w:eastAsia="SimSun" w:hAnsi="Times New Roman" w:cs="Times New Roman"/>
          <w:snapToGrid w:val="0"/>
          <w:color w:val="000000"/>
          <w:lang w:eastAsia="x-none"/>
        </w:rPr>
        <w:t xml:space="preserve">, sisteminės padidėjusio jautrumo reakcijos), </w:t>
      </w:r>
      <w:r w:rsidR="00FB4791">
        <w:rPr>
          <w:rFonts w:ascii="Times New Roman" w:eastAsia="SimSun" w:hAnsi="Times New Roman" w:cs="Times New Roman"/>
          <w:snapToGrid w:val="0"/>
          <w:color w:val="000000"/>
          <w:lang w:eastAsia="x-none"/>
        </w:rPr>
        <w:t>galimybė</w:t>
      </w:r>
      <w:r w:rsidR="00431E81">
        <w:rPr>
          <w:rFonts w:ascii="Times New Roman" w:eastAsia="SimSun" w:hAnsi="Times New Roman" w:cs="Times New Roman"/>
          <w:snapToGrid w:val="0"/>
          <w:color w:val="000000"/>
          <w:lang w:eastAsia="x-none"/>
        </w:rPr>
        <w:t xml:space="preserve"> negali būti visiškai paneigta</w:t>
      </w:r>
      <w:r w:rsidRPr="00447D41">
        <w:rPr>
          <w:rFonts w:ascii="Times New Roman" w:eastAsia="SimSun" w:hAnsi="Times New Roman" w:cs="Times New Roman"/>
          <w:snapToGrid w:val="0"/>
          <w:color w:val="000000"/>
          <w:lang w:eastAsia="x-none"/>
        </w:rPr>
        <w:t>.</w:t>
      </w:r>
    </w:p>
    <w:p w14:paraId="2E42C873" w14:textId="77777777" w:rsidR="00D6775A" w:rsidRPr="00D6775A" w:rsidRDefault="00D6775A" w:rsidP="00D6775A">
      <w:pPr>
        <w:spacing w:after="0" w:line="240" w:lineRule="auto"/>
        <w:rPr>
          <w:rFonts w:ascii="Times New Roman" w:hAnsi="Times New Roman"/>
        </w:rPr>
      </w:pPr>
    </w:p>
    <w:p w14:paraId="5310BDEA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94700">
        <w:rPr>
          <w:rFonts w:ascii="Times New Roman" w:eastAsia="Calibri" w:hAnsi="Times New Roman" w:cs="Times New Roman"/>
          <w:b/>
          <w:noProof/>
        </w:rPr>
        <w:t>Pranešimas apie šalutinį poveikį</w:t>
      </w:r>
    </w:p>
    <w:p w14:paraId="4452A78E" w14:textId="7ACB5604" w:rsidR="00694700" w:rsidRPr="00694700" w:rsidRDefault="00694700" w:rsidP="00747D2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  <w:noProof/>
        </w:rPr>
        <w:lastRenderedPageBreak/>
        <w:t>Jeigu pasireiškė šalutinis poveikis, įskaitant šiame lapelyje nenurodytą, pasakykite gydytojui arba vaistininkui</w:t>
      </w:r>
      <w:r w:rsidRPr="00694700">
        <w:rPr>
          <w:rFonts w:ascii="Times New Roman" w:eastAsia="Calibri" w:hAnsi="Times New Roman" w:cs="Times New Roman"/>
        </w:rPr>
        <w:t>.</w:t>
      </w:r>
      <w:r w:rsidRPr="00694700">
        <w:rPr>
          <w:rFonts w:ascii="Times New Roman" w:eastAsia="Calibri" w:hAnsi="Times New Roman" w:cs="Times New Roman"/>
          <w:noProof/>
        </w:rPr>
        <w:t xml:space="preserve"> </w:t>
      </w:r>
      <w:r w:rsidR="00B1665A" w:rsidRPr="00B1665A">
        <w:rPr>
          <w:rFonts w:ascii="Times New Roman" w:eastAsia="Times New Roman" w:hAnsi="Times New Roman" w:cs="Times New Roman"/>
          <w:snapToGrid w:val="0"/>
          <w:szCs w:val="20"/>
        </w:rPr>
        <w:t xml:space="preserve">Pranešimą apie šalutinį poveikį </w:t>
      </w:r>
      <w:r w:rsidR="00B2651C" w:rsidRPr="00B2651C">
        <w:rPr>
          <w:rFonts w:ascii="Times New Roman" w:eastAsia="Times New Roman" w:hAnsi="Times New Roman" w:cs="Times New Roman"/>
          <w:snapToGrid w:val="0"/>
          <w:szCs w:val="20"/>
        </w:rPr>
        <w:t xml:space="preserve">galite užpildyti ir pateikti Valstybinės vaistų kontrolės tarnybos prie Lietuvos Respublikos sveikatos apsaugos ministerijos tinklalapyje </w:t>
      </w:r>
      <w:hyperlink r:id="rId11" w:history="1">
        <w:r w:rsidR="00B2651C" w:rsidRPr="009C0BF3">
          <w:rPr>
            <w:rStyle w:val="Hipersaitas"/>
            <w:rFonts w:ascii="Times New Roman" w:eastAsia="Times New Roman" w:hAnsi="Times New Roman" w:cs="Times New Roman"/>
            <w:lang w:eastAsia="lt-LT"/>
          </w:rPr>
          <w:t>https://vvkt.lrv.lt/lt/</w:t>
        </w:r>
      </w:hyperlink>
      <w:r w:rsidR="00B2651C">
        <w:rPr>
          <w:rFonts w:ascii="Times New Roman" w:eastAsia="Times New Roman" w:hAnsi="Times New Roman" w:cs="Times New Roman"/>
          <w:color w:val="0000EE"/>
          <w:u w:val="single"/>
          <w:lang w:eastAsia="lt-LT"/>
        </w:rPr>
        <w:t xml:space="preserve"> </w:t>
      </w:r>
      <w:r w:rsidR="00B2651C" w:rsidRPr="00B2651C">
        <w:rPr>
          <w:rFonts w:ascii="Times New Roman" w:eastAsia="Times New Roman" w:hAnsi="Times New Roman" w:cs="Times New Roman"/>
          <w:snapToGrid w:val="0"/>
          <w:szCs w:val="20"/>
        </w:rPr>
        <w:t xml:space="preserve">nurodytais būdais arba paskambinti nemokamu telefonu 8 800 73 568. </w:t>
      </w:r>
      <w:r w:rsidRPr="00694700">
        <w:rPr>
          <w:rFonts w:ascii="Times New Roman" w:eastAsia="Calibri" w:hAnsi="Times New Roman" w:cs="Times New Roman"/>
          <w:noProof/>
        </w:rPr>
        <w:t>Pranešdami apie šalutinį poveikį galite mums padėti gauti daugiau informacijos apie šio vaisto saugumą.</w:t>
      </w:r>
    </w:p>
    <w:p w14:paraId="31F2BB7E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80FA07F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A8D0C2B" w14:textId="2D25894E" w:rsidR="00694700" w:rsidRPr="00694700" w:rsidRDefault="00694700" w:rsidP="0069470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caps/>
        </w:rPr>
      </w:pPr>
      <w:r w:rsidRPr="00694700">
        <w:rPr>
          <w:rFonts w:ascii="Times New Roman" w:eastAsia="Calibri" w:hAnsi="Times New Roman" w:cs="Times New Roman"/>
          <w:b/>
          <w:caps/>
        </w:rPr>
        <w:t>5.</w:t>
      </w:r>
      <w:r w:rsidRPr="00694700">
        <w:rPr>
          <w:rFonts w:ascii="Times New Roman" w:eastAsia="Calibri" w:hAnsi="Times New Roman" w:cs="Times New Roman"/>
          <w:b/>
          <w:caps/>
        </w:rPr>
        <w:tab/>
      </w:r>
      <w:r w:rsidRPr="00694700">
        <w:rPr>
          <w:rFonts w:ascii="Times New Roman" w:eastAsia="Calibri" w:hAnsi="Times New Roman" w:cs="Times New Roman"/>
          <w:b/>
        </w:rPr>
        <w:t xml:space="preserve">Kaip laikyti </w:t>
      </w:r>
      <w:proofErr w:type="spellStart"/>
      <w:r w:rsidR="00AD22DD">
        <w:rPr>
          <w:rFonts w:ascii="Times New Roman" w:eastAsia="Calibri" w:hAnsi="Times New Roman" w:cs="Times New Roman"/>
          <w:b/>
        </w:rPr>
        <w:t>Diclac</w:t>
      </w:r>
      <w:proofErr w:type="spellEnd"/>
    </w:p>
    <w:p w14:paraId="301893E8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39EEED4B" w14:textId="77777777" w:rsidR="00694700" w:rsidRPr="00694700" w:rsidRDefault="00694700" w:rsidP="0069470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Šį vaistą laikykite vaikams nepastebimoje ir nepasiekiamoje vietoje.</w:t>
      </w:r>
    </w:p>
    <w:p w14:paraId="1E123110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AF0EBFC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Ant tūbelės po „</w:t>
      </w:r>
      <w:r w:rsidR="00C565FF">
        <w:rPr>
          <w:rFonts w:ascii="Times New Roman" w:eastAsia="Calibri" w:hAnsi="Times New Roman" w:cs="Times New Roman"/>
        </w:rPr>
        <w:t>EXP</w:t>
      </w:r>
      <w:r w:rsidRPr="00694700">
        <w:rPr>
          <w:rFonts w:ascii="Times New Roman" w:eastAsia="Calibri" w:hAnsi="Times New Roman" w:cs="Times New Roman"/>
        </w:rPr>
        <w:t>“ nurodytam tinkamumo laikui pasibaigus, šio vaisto vartoti negalima. Vaistas tinkamas vartoti iki paskutinės nurodyto mėnesio dienos.</w:t>
      </w:r>
    </w:p>
    <w:p w14:paraId="4799ECBA" w14:textId="77777777" w:rsid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71B6EAA" w14:textId="77777777" w:rsidR="00C565FF" w:rsidRDefault="00C565FF" w:rsidP="00C565F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940DE">
        <w:rPr>
          <w:rFonts w:ascii="Times New Roman" w:eastAsia="Times New Roman" w:hAnsi="Times New Roman" w:cs="Times New Roman"/>
          <w:lang w:eastAsia="lt-LT"/>
        </w:rPr>
        <w:t xml:space="preserve">Laikyti </w:t>
      </w:r>
      <w:r>
        <w:rPr>
          <w:rFonts w:ascii="Times New Roman" w:eastAsia="Times New Roman" w:hAnsi="Times New Roman" w:cs="Times New Roman"/>
          <w:lang w:eastAsia="lt-LT"/>
        </w:rPr>
        <w:t>žemesnėje</w:t>
      </w:r>
      <w:r w:rsidRPr="003940DE">
        <w:rPr>
          <w:rFonts w:ascii="Times New Roman" w:eastAsia="Times New Roman" w:hAnsi="Times New Roman" w:cs="Times New Roman"/>
          <w:lang w:eastAsia="lt-LT"/>
        </w:rPr>
        <w:t xml:space="preserve"> kaip </w:t>
      </w:r>
      <w:r>
        <w:rPr>
          <w:rFonts w:ascii="Times New Roman" w:eastAsia="Times New Roman" w:hAnsi="Times New Roman" w:cs="Times New Roman"/>
          <w:lang w:eastAsia="lt-LT"/>
        </w:rPr>
        <w:t>25</w:t>
      </w:r>
      <w:r w:rsidRPr="003940DE">
        <w:rPr>
          <w:rFonts w:ascii="Times New Roman" w:eastAsia="Times New Roman" w:hAnsi="Times New Roman" w:cs="Times New Roman"/>
          <w:lang w:eastAsia="lt-LT"/>
        </w:rPr>
        <w:t> °C temperatūroje</w:t>
      </w:r>
      <w:r>
        <w:rPr>
          <w:rFonts w:ascii="Times New Roman" w:eastAsia="Times New Roman" w:hAnsi="Times New Roman" w:cs="Times New Roman"/>
          <w:lang w:eastAsia="lt-LT"/>
        </w:rPr>
        <w:t>.</w:t>
      </w:r>
    </w:p>
    <w:p w14:paraId="72715A74" w14:textId="77777777" w:rsidR="00C565FF" w:rsidRPr="00694700" w:rsidRDefault="00C565FF" w:rsidP="00C565FF">
      <w:pPr>
        <w:spacing w:after="0" w:line="240" w:lineRule="auto"/>
        <w:rPr>
          <w:rFonts w:ascii="Times New Roman" w:eastAsia="Calibri" w:hAnsi="Times New Roman" w:cs="Times New Roman"/>
        </w:rPr>
      </w:pPr>
      <w:r w:rsidRPr="009D3BDA">
        <w:rPr>
          <w:rFonts w:ascii="Times New Roman" w:eastAsia="Times New Roman" w:hAnsi="Times New Roman" w:cs="Times New Roman"/>
          <w:snapToGrid w:val="0"/>
          <w:szCs w:val="20"/>
        </w:rPr>
        <w:t>Negalima šaldyti</w:t>
      </w:r>
      <w:r>
        <w:rPr>
          <w:rFonts w:ascii="Times New Roman" w:eastAsia="Times New Roman" w:hAnsi="Times New Roman" w:cs="Times New Roman"/>
          <w:snapToGrid w:val="0"/>
          <w:szCs w:val="20"/>
        </w:rPr>
        <w:t xml:space="preserve"> </w:t>
      </w:r>
      <w:r w:rsidRPr="009D3BDA">
        <w:rPr>
          <w:rFonts w:ascii="Times New Roman" w:eastAsia="Times New Roman" w:hAnsi="Times New Roman" w:cs="Times New Roman"/>
          <w:snapToGrid w:val="0"/>
          <w:szCs w:val="20"/>
        </w:rPr>
        <w:t>ar</w:t>
      </w:r>
      <w:r>
        <w:rPr>
          <w:rFonts w:ascii="Times New Roman" w:eastAsia="Times New Roman" w:hAnsi="Times New Roman" w:cs="Times New Roman"/>
          <w:snapToGrid w:val="0"/>
          <w:szCs w:val="20"/>
        </w:rPr>
        <w:t xml:space="preserve"> </w:t>
      </w:r>
      <w:r w:rsidRPr="009D3BDA">
        <w:rPr>
          <w:rFonts w:ascii="Times New Roman" w:eastAsia="Times New Roman" w:hAnsi="Times New Roman" w:cs="Times New Roman"/>
          <w:snapToGrid w:val="0"/>
          <w:szCs w:val="20"/>
        </w:rPr>
        <w:t>užšaldyti</w:t>
      </w:r>
      <w:r>
        <w:rPr>
          <w:rFonts w:ascii="Times New Roman" w:eastAsia="Times New Roman" w:hAnsi="Times New Roman" w:cs="Times New Roman"/>
          <w:snapToGrid w:val="0"/>
          <w:szCs w:val="20"/>
        </w:rPr>
        <w:t>.</w:t>
      </w:r>
    </w:p>
    <w:p w14:paraId="01A80729" w14:textId="77777777" w:rsidR="00C565FF" w:rsidRDefault="00C565FF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6275C7B" w14:textId="77777777" w:rsidR="008D2C36" w:rsidRPr="008D2C36" w:rsidRDefault="008D2C36" w:rsidP="008D2C36">
      <w:pPr>
        <w:spacing w:after="0" w:line="240" w:lineRule="auto"/>
        <w:rPr>
          <w:rFonts w:ascii="Times New Roman" w:eastAsia="Calibri" w:hAnsi="Times New Roman" w:cs="Times New Roman"/>
        </w:rPr>
      </w:pPr>
      <w:r w:rsidRPr="008D2C36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Pastebėjus matomų </w:t>
      </w:r>
      <w:r w:rsidR="00251070">
        <w:rPr>
          <w:rFonts w:ascii="Times New Roman" w:eastAsia="Times New Roman" w:hAnsi="Times New Roman" w:cs="Times New Roman"/>
          <w:noProof/>
          <w:snapToGrid w:val="0"/>
          <w:szCs w:val="24"/>
        </w:rPr>
        <w:t>g</w:t>
      </w:r>
      <w:r w:rsidR="00D2420C">
        <w:rPr>
          <w:rFonts w:ascii="Times New Roman" w:eastAsia="Times New Roman" w:hAnsi="Times New Roman" w:cs="Times New Roman"/>
          <w:noProof/>
          <w:snapToGrid w:val="0"/>
          <w:szCs w:val="24"/>
        </w:rPr>
        <w:t>edimo</w:t>
      </w:r>
      <w:r w:rsidRPr="008D2C36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požymių, šio vaisto vartoti negalima</w:t>
      </w:r>
      <w:r w:rsidR="00BC5C3D">
        <w:rPr>
          <w:rFonts w:ascii="Times New Roman" w:eastAsia="Times New Roman" w:hAnsi="Times New Roman" w:cs="Times New Roman"/>
          <w:noProof/>
          <w:snapToGrid w:val="0"/>
          <w:szCs w:val="24"/>
        </w:rPr>
        <w:t>.</w:t>
      </w:r>
    </w:p>
    <w:p w14:paraId="4F139115" w14:textId="77777777" w:rsidR="00C565FF" w:rsidRPr="00694700" w:rsidRDefault="00C565FF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CB1B306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082DCDFE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0443076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303F8A2" w14:textId="77777777" w:rsidR="00694700" w:rsidRPr="00694700" w:rsidRDefault="00694700" w:rsidP="0069470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caps/>
        </w:rPr>
      </w:pPr>
      <w:r w:rsidRPr="00694700">
        <w:rPr>
          <w:rFonts w:ascii="Times New Roman" w:eastAsia="Calibri" w:hAnsi="Times New Roman" w:cs="Times New Roman"/>
          <w:b/>
          <w:caps/>
        </w:rPr>
        <w:t>6.</w:t>
      </w:r>
      <w:r w:rsidRPr="00694700">
        <w:rPr>
          <w:rFonts w:ascii="Times New Roman" w:eastAsia="Calibri" w:hAnsi="Times New Roman" w:cs="Times New Roman"/>
          <w:b/>
          <w:caps/>
        </w:rPr>
        <w:tab/>
      </w:r>
      <w:r w:rsidRPr="00694700">
        <w:rPr>
          <w:rFonts w:ascii="Times New Roman" w:eastAsia="Calibri" w:hAnsi="Times New Roman" w:cs="Times New Roman"/>
          <w:b/>
        </w:rPr>
        <w:t>Pakuotės turinys ir kita informacija</w:t>
      </w:r>
    </w:p>
    <w:p w14:paraId="3A66298E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C550A18" w14:textId="40D87734" w:rsidR="00694700" w:rsidRPr="00694700" w:rsidRDefault="008B2E7D" w:rsidP="00694700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  <w:b/>
          <w:bCs/>
        </w:rPr>
        <w:t>Diclac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</w:t>
      </w:r>
      <w:r w:rsidR="00694700" w:rsidRPr="00694700">
        <w:rPr>
          <w:rFonts w:ascii="Times New Roman" w:eastAsia="Calibri" w:hAnsi="Times New Roman" w:cs="Times New Roman"/>
          <w:b/>
          <w:bCs/>
        </w:rPr>
        <w:t>sudėtis</w:t>
      </w:r>
    </w:p>
    <w:p w14:paraId="65712EEE" w14:textId="77777777" w:rsidR="00694700" w:rsidRPr="00BC5C3D" w:rsidRDefault="00694700" w:rsidP="00BC5C3D">
      <w:pPr>
        <w:pStyle w:val="Sraopastraipa"/>
        <w:numPr>
          <w:ilvl w:val="0"/>
          <w:numId w:val="22"/>
        </w:numPr>
        <w:spacing w:after="0" w:line="240" w:lineRule="auto"/>
        <w:ind w:left="567" w:hanging="567"/>
        <w:rPr>
          <w:rFonts w:ascii="Times New Roman" w:hAnsi="Times New Roman"/>
        </w:rPr>
      </w:pPr>
      <w:r w:rsidRPr="00BC5C3D">
        <w:rPr>
          <w:rFonts w:ascii="Times New Roman" w:hAnsi="Times New Roman"/>
        </w:rPr>
        <w:t xml:space="preserve">Veiklioji medžiaga yra </w:t>
      </w:r>
      <w:proofErr w:type="spellStart"/>
      <w:r w:rsidRPr="00BC5C3D">
        <w:rPr>
          <w:rFonts w:ascii="Times New Roman" w:hAnsi="Times New Roman"/>
        </w:rPr>
        <w:t>diklofenako</w:t>
      </w:r>
      <w:proofErr w:type="spellEnd"/>
      <w:r w:rsidRPr="00BC5C3D">
        <w:rPr>
          <w:rFonts w:ascii="Times New Roman" w:hAnsi="Times New Roman"/>
        </w:rPr>
        <w:t xml:space="preserve"> </w:t>
      </w:r>
      <w:proofErr w:type="spellStart"/>
      <w:r w:rsidRPr="00BC5C3D">
        <w:rPr>
          <w:rFonts w:ascii="Times New Roman" w:hAnsi="Times New Roman"/>
        </w:rPr>
        <w:t>dietilaminas</w:t>
      </w:r>
      <w:proofErr w:type="spellEnd"/>
      <w:r w:rsidRPr="00BC5C3D">
        <w:rPr>
          <w:rFonts w:ascii="Times New Roman" w:hAnsi="Times New Roman"/>
        </w:rPr>
        <w:t>.</w:t>
      </w:r>
    </w:p>
    <w:p w14:paraId="4222562C" w14:textId="6A0CD507" w:rsidR="00322724" w:rsidRPr="00322724" w:rsidRDefault="00694700" w:rsidP="00322724">
      <w:pPr>
        <w:pStyle w:val="Sraopastraipa"/>
        <w:numPr>
          <w:ilvl w:val="0"/>
          <w:numId w:val="2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SimSun" w:hAnsi="Times New Roman"/>
          <w:iCs/>
          <w:snapToGrid w:val="0"/>
          <w:color w:val="000000"/>
          <w:lang w:eastAsia="zh-CN"/>
        </w:rPr>
      </w:pPr>
      <w:r w:rsidRPr="00322724">
        <w:rPr>
          <w:rFonts w:ascii="Times New Roman" w:hAnsi="Times New Roman"/>
        </w:rPr>
        <w:t>Pagalbinės medžiagos</w:t>
      </w:r>
      <w:r w:rsidR="00BC5C3D" w:rsidRPr="00322724">
        <w:rPr>
          <w:rFonts w:ascii="Times New Roman" w:hAnsi="Times New Roman"/>
        </w:rPr>
        <w:t xml:space="preserve"> yra</w:t>
      </w:r>
      <w:r w:rsidRPr="00322724">
        <w:rPr>
          <w:rFonts w:ascii="Times New Roman" w:hAnsi="Times New Roman"/>
        </w:rPr>
        <w:t xml:space="preserve"> </w:t>
      </w:r>
      <w:proofErr w:type="spellStart"/>
      <w:r w:rsidR="00BC5C3D" w:rsidRPr="00322724">
        <w:rPr>
          <w:rFonts w:ascii="Times New Roman" w:hAnsi="Times New Roman"/>
        </w:rPr>
        <w:t>propilenglikolis</w:t>
      </w:r>
      <w:proofErr w:type="spellEnd"/>
      <w:r w:rsidR="00E90D10">
        <w:rPr>
          <w:rFonts w:ascii="Times New Roman" w:hAnsi="Times New Roman"/>
        </w:rPr>
        <w:t xml:space="preserve"> (E1520)</w:t>
      </w:r>
      <w:r w:rsidR="00BC5C3D" w:rsidRPr="00322724">
        <w:rPr>
          <w:rFonts w:ascii="Times New Roman" w:hAnsi="Times New Roman"/>
        </w:rPr>
        <w:t xml:space="preserve">, </w:t>
      </w:r>
      <w:proofErr w:type="spellStart"/>
      <w:r w:rsidR="00BC5C3D" w:rsidRPr="00322724">
        <w:rPr>
          <w:rFonts w:ascii="Times New Roman" w:hAnsi="Times New Roman"/>
        </w:rPr>
        <w:t>oleilo</w:t>
      </w:r>
      <w:proofErr w:type="spellEnd"/>
      <w:r w:rsidR="00BC5C3D" w:rsidRPr="00322724">
        <w:rPr>
          <w:rFonts w:ascii="Times New Roman" w:hAnsi="Times New Roman"/>
        </w:rPr>
        <w:t xml:space="preserve"> alkoholis, izopropilo alkoholis, </w:t>
      </w:r>
      <w:proofErr w:type="spellStart"/>
      <w:r w:rsidRPr="00322724">
        <w:rPr>
          <w:rFonts w:ascii="Times New Roman" w:hAnsi="Times New Roman"/>
        </w:rPr>
        <w:t>butilhidroksitoluenas</w:t>
      </w:r>
      <w:proofErr w:type="spellEnd"/>
      <w:r w:rsidR="00E90D10">
        <w:rPr>
          <w:rFonts w:ascii="Times New Roman" w:hAnsi="Times New Roman"/>
        </w:rPr>
        <w:t xml:space="preserve"> </w:t>
      </w:r>
      <w:r w:rsidR="00E90D10">
        <w:rPr>
          <w:rFonts w:ascii="Times New Roman" w:eastAsia="SimSun" w:hAnsi="Times New Roman"/>
          <w:iCs/>
          <w:snapToGrid w:val="0"/>
          <w:color w:val="000000"/>
          <w:lang w:eastAsia="zh-CN"/>
        </w:rPr>
        <w:t>(E321)</w:t>
      </w:r>
      <w:r w:rsidRPr="00322724">
        <w:rPr>
          <w:rFonts w:ascii="Times New Roman" w:hAnsi="Times New Roman"/>
        </w:rPr>
        <w:t xml:space="preserve">, </w:t>
      </w:r>
      <w:proofErr w:type="spellStart"/>
      <w:r w:rsidR="00BC5C3D" w:rsidRPr="00322724">
        <w:rPr>
          <w:rFonts w:ascii="Times New Roman" w:hAnsi="Times New Roman"/>
        </w:rPr>
        <w:t>dietilaminas</w:t>
      </w:r>
      <w:proofErr w:type="spellEnd"/>
      <w:r w:rsidR="00BC5C3D" w:rsidRPr="00322724">
        <w:rPr>
          <w:rFonts w:ascii="Times New Roman" w:hAnsi="Times New Roman"/>
        </w:rPr>
        <w:t xml:space="preserve">, skystasis lengvas parafinas, </w:t>
      </w:r>
      <w:proofErr w:type="spellStart"/>
      <w:r w:rsidR="00BC5C3D" w:rsidRPr="00322724">
        <w:rPr>
          <w:rFonts w:ascii="Times New Roman" w:hAnsi="Times New Roman"/>
        </w:rPr>
        <w:t>makrogolio</w:t>
      </w:r>
      <w:proofErr w:type="spellEnd"/>
      <w:r w:rsidR="00BC5C3D" w:rsidRPr="00322724">
        <w:rPr>
          <w:rFonts w:ascii="Times New Roman" w:hAnsi="Times New Roman"/>
        </w:rPr>
        <w:t xml:space="preserve"> </w:t>
      </w:r>
      <w:proofErr w:type="spellStart"/>
      <w:r w:rsidR="00BC5C3D" w:rsidRPr="00322724">
        <w:rPr>
          <w:rFonts w:ascii="Times New Roman" w:hAnsi="Times New Roman"/>
        </w:rPr>
        <w:t>cetostearilo</w:t>
      </w:r>
      <w:proofErr w:type="spellEnd"/>
      <w:r w:rsidR="00BC5C3D" w:rsidRPr="00322724">
        <w:rPr>
          <w:rFonts w:ascii="Times New Roman" w:hAnsi="Times New Roman"/>
        </w:rPr>
        <w:t xml:space="preserve"> eteris, </w:t>
      </w:r>
      <w:proofErr w:type="spellStart"/>
      <w:r w:rsidRPr="00322724">
        <w:rPr>
          <w:rFonts w:ascii="Times New Roman" w:hAnsi="Times New Roman"/>
        </w:rPr>
        <w:t>karbomera</w:t>
      </w:r>
      <w:r w:rsidR="00BC5C3D" w:rsidRPr="00322724">
        <w:rPr>
          <w:rFonts w:ascii="Times New Roman" w:hAnsi="Times New Roman"/>
        </w:rPr>
        <w:t>s</w:t>
      </w:r>
      <w:proofErr w:type="spellEnd"/>
      <w:r w:rsidR="00E90D10">
        <w:rPr>
          <w:rFonts w:ascii="Times New Roman" w:hAnsi="Times New Roman"/>
        </w:rPr>
        <w:t xml:space="preserve"> 980F</w:t>
      </w:r>
      <w:r w:rsidRPr="00322724">
        <w:rPr>
          <w:rFonts w:ascii="Times New Roman" w:hAnsi="Times New Roman"/>
        </w:rPr>
        <w:t xml:space="preserve">, </w:t>
      </w:r>
      <w:proofErr w:type="spellStart"/>
      <w:r w:rsidRPr="00322724">
        <w:rPr>
          <w:rFonts w:ascii="Times New Roman" w:hAnsi="Times New Roman"/>
        </w:rPr>
        <w:t>kokoilo</w:t>
      </w:r>
      <w:proofErr w:type="spellEnd"/>
      <w:r w:rsidRPr="00322724">
        <w:rPr>
          <w:rFonts w:ascii="Times New Roman" w:hAnsi="Times New Roman"/>
        </w:rPr>
        <w:t xml:space="preserve"> </w:t>
      </w:r>
      <w:proofErr w:type="spellStart"/>
      <w:r w:rsidRPr="00322724">
        <w:rPr>
          <w:rFonts w:ascii="Times New Roman" w:hAnsi="Times New Roman"/>
        </w:rPr>
        <w:t>kaprilokapratas</w:t>
      </w:r>
      <w:proofErr w:type="spellEnd"/>
      <w:r w:rsidRPr="00322724">
        <w:rPr>
          <w:rFonts w:ascii="Times New Roman" w:hAnsi="Times New Roman"/>
        </w:rPr>
        <w:t>,</w:t>
      </w:r>
      <w:r w:rsidR="00322724" w:rsidRPr="00322724">
        <w:rPr>
          <w:rFonts w:ascii="Times New Roman" w:eastAsia="SimSun" w:hAnsi="Times New Roman"/>
          <w:iCs/>
          <w:snapToGrid w:val="0"/>
          <w:color w:val="000000"/>
          <w:lang w:eastAsia="zh-CN"/>
        </w:rPr>
        <w:t xml:space="preserve"> k</w:t>
      </w:r>
      <w:r w:rsidR="00322724" w:rsidRPr="00322724">
        <w:rPr>
          <w:rFonts w:ascii="Times New Roman" w:eastAsia="Times New Roman" w:hAnsi="Times New Roman"/>
          <w:lang w:eastAsia="lt-LT"/>
        </w:rPr>
        <w:t>vapusis kremas</w:t>
      </w:r>
      <w:r w:rsidR="00663290">
        <w:rPr>
          <w:rFonts w:ascii="Times New Roman" w:eastAsia="Times New Roman" w:hAnsi="Times New Roman"/>
          <w:lang w:eastAsia="lt-LT"/>
        </w:rPr>
        <w:t xml:space="preserve"> </w:t>
      </w:r>
      <w:r w:rsidR="00663290" w:rsidRPr="00EC4338">
        <w:rPr>
          <w:rFonts w:ascii="Times New Roman" w:hAnsi="Times New Roman"/>
          <w:lang w:val="en-GB"/>
        </w:rPr>
        <w:t>1876601 (</w:t>
      </w:r>
      <w:r w:rsidR="00663290" w:rsidRPr="00EC4338">
        <w:rPr>
          <w:rFonts w:ascii="Times New Roman" w:hAnsi="Times New Roman"/>
        </w:rPr>
        <w:t xml:space="preserve">sudėtyje yra </w:t>
      </w:r>
      <w:proofErr w:type="spellStart"/>
      <w:r w:rsidR="00663290" w:rsidRPr="00EC4338">
        <w:rPr>
          <w:rFonts w:ascii="Times New Roman" w:hAnsi="Times New Roman"/>
        </w:rPr>
        <w:t>heksil</w:t>
      </w:r>
      <w:r w:rsidR="00663290">
        <w:rPr>
          <w:rFonts w:ascii="Times New Roman" w:hAnsi="Times New Roman"/>
        </w:rPr>
        <w:t>o</w:t>
      </w:r>
      <w:proofErr w:type="spellEnd"/>
      <w:r w:rsidR="00663290">
        <w:rPr>
          <w:rFonts w:ascii="Times New Roman" w:hAnsi="Times New Roman"/>
        </w:rPr>
        <w:t xml:space="preserve"> </w:t>
      </w:r>
      <w:proofErr w:type="spellStart"/>
      <w:r w:rsidR="00663290" w:rsidRPr="00EC4338">
        <w:rPr>
          <w:rFonts w:ascii="Times New Roman" w:hAnsi="Times New Roman"/>
        </w:rPr>
        <w:t>benzoato</w:t>
      </w:r>
      <w:proofErr w:type="spellEnd"/>
      <w:r w:rsidR="00663290" w:rsidRPr="00EC4338">
        <w:rPr>
          <w:rFonts w:ascii="Times New Roman" w:hAnsi="Times New Roman"/>
        </w:rPr>
        <w:t xml:space="preserve">, </w:t>
      </w:r>
      <w:proofErr w:type="spellStart"/>
      <w:r w:rsidR="00663290" w:rsidRPr="00EC4338">
        <w:rPr>
          <w:rFonts w:ascii="Times New Roman" w:hAnsi="Times New Roman"/>
        </w:rPr>
        <w:t>citralio</w:t>
      </w:r>
      <w:proofErr w:type="spellEnd"/>
      <w:r w:rsidR="00663290" w:rsidRPr="00EC4338">
        <w:rPr>
          <w:rFonts w:ascii="Times New Roman" w:hAnsi="Times New Roman"/>
        </w:rPr>
        <w:t xml:space="preserve">, </w:t>
      </w:r>
      <w:proofErr w:type="spellStart"/>
      <w:r w:rsidR="00663290" w:rsidRPr="00EC4338">
        <w:rPr>
          <w:rFonts w:ascii="Times New Roman" w:hAnsi="Times New Roman"/>
        </w:rPr>
        <w:t>eugenolio</w:t>
      </w:r>
      <w:proofErr w:type="spellEnd"/>
      <w:r w:rsidR="00663290" w:rsidRPr="00EC4338">
        <w:rPr>
          <w:rFonts w:ascii="Times New Roman" w:hAnsi="Times New Roman"/>
          <w:lang w:val="en-GB"/>
        </w:rPr>
        <w:t>)</w:t>
      </w:r>
      <w:r w:rsidR="00322724" w:rsidRPr="00322724">
        <w:rPr>
          <w:rFonts w:ascii="Times New Roman" w:eastAsia="Times New Roman" w:hAnsi="Times New Roman"/>
          <w:lang w:eastAsia="lt-LT"/>
        </w:rPr>
        <w:t xml:space="preserve"> ir i</w:t>
      </w:r>
      <w:r w:rsidR="00322724" w:rsidRPr="00322724">
        <w:rPr>
          <w:rFonts w:ascii="Times New Roman" w:eastAsia="SimSun" w:hAnsi="Times New Roman"/>
          <w:iCs/>
          <w:snapToGrid w:val="0"/>
          <w:color w:val="000000"/>
          <w:lang w:eastAsia="zh-CN"/>
        </w:rPr>
        <w:t>šgrynintas vanduo</w:t>
      </w:r>
      <w:r w:rsidR="00322724">
        <w:rPr>
          <w:rFonts w:ascii="Times New Roman" w:eastAsia="SimSun" w:hAnsi="Times New Roman"/>
          <w:iCs/>
          <w:snapToGrid w:val="0"/>
          <w:color w:val="000000"/>
          <w:lang w:eastAsia="zh-CN"/>
        </w:rPr>
        <w:t>.</w:t>
      </w:r>
    </w:p>
    <w:p w14:paraId="3A50BD89" w14:textId="77777777" w:rsidR="00694700" w:rsidRPr="00694700" w:rsidRDefault="00694700" w:rsidP="00694700">
      <w:pPr>
        <w:spacing w:after="0" w:line="220" w:lineRule="exact"/>
        <w:rPr>
          <w:rFonts w:ascii="Times New Roman" w:eastAsia="Calibri" w:hAnsi="Times New Roman" w:cs="Times New Roman"/>
          <w:b/>
          <w:bCs/>
        </w:rPr>
      </w:pPr>
    </w:p>
    <w:p w14:paraId="46840BA8" w14:textId="39D2FD8B" w:rsidR="00694700" w:rsidRPr="00694700" w:rsidRDefault="008B2E7D" w:rsidP="00694700">
      <w:pPr>
        <w:spacing w:after="0" w:line="220" w:lineRule="exact"/>
        <w:rPr>
          <w:rFonts w:ascii="Times New Roman" w:eastAsia="Calibri" w:hAnsi="Times New Roman" w:cs="Times New Roman"/>
          <w:b/>
          <w:bCs/>
        </w:rPr>
      </w:pPr>
      <w:proofErr w:type="spellStart"/>
      <w:r>
        <w:rPr>
          <w:rFonts w:ascii="Times New Roman" w:eastAsia="Calibri" w:hAnsi="Times New Roman" w:cs="Times New Roman"/>
          <w:b/>
          <w:bCs/>
        </w:rPr>
        <w:t>Diclac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</w:t>
      </w:r>
      <w:r w:rsidR="00694700" w:rsidRPr="00694700">
        <w:rPr>
          <w:rFonts w:ascii="Times New Roman" w:eastAsia="Calibri" w:hAnsi="Times New Roman" w:cs="Times New Roman"/>
          <w:b/>
          <w:bCs/>
        </w:rPr>
        <w:t>išvaizda ir kiekis pakuotėje</w:t>
      </w:r>
    </w:p>
    <w:p w14:paraId="52C01288" w14:textId="528D57A5" w:rsidR="00694700" w:rsidRPr="00694700" w:rsidRDefault="008B2E7D" w:rsidP="00694700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Diclac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 w:rsidR="00452F31">
        <w:rPr>
          <w:rFonts w:ascii="Times New Roman" w:eastAsia="Calibri" w:hAnsi="Times New Roman" w:cs="Times New Roman"/>
        </w:rPr>
        <w:t>yra k</w:t>
      </w:r>
      <w:r w:rsidR="00452F31" w:rsidRPr="00452F31">
        <w:rPr>
          <w:rFonts w:ascii="Times New Roman" w:eastAsia="Calibri" w:hAnsi="Times New Roman" w:cs="Times New Roman"/>
        </w:rPr>
        <w:t>lampus, baltas</w:t>
      </w:r>
      <w:r w:rsidR="00B01C60">
        <w:rPr>
          <w:rFonts w:ascii="Times New Roman" w:eastAsia="Calibri" w:hAnsi="Times New Roman" w:cs="Times New Roman"/>
        </w:rPr>
        <w:t>,</w:t>
      </w:r>
      <w:r w:rsidR="00452F31" w:rsidRPr="00452F31">
        <w:rPr>
          <w:rFonts w:ascii="Times New Roman" w:eastAsia="Calibri" w:hAnsi="Times New Roman" w:cs="Times New Roman"/>
        </w:rPr>
        <w:t xml:space="preserve"> </w:t>
      </w:r>
      <w:r w:rsidR="00B01C60">
        <w:rPr>
          <w:rFonts w:ascii="Times New Roman" w:eastAsia="Calibri" w:hAnsi="Times New Roman" w:cs="Times New Roman"/>
        </w:rPr>
        <w:t>specifinio kvapo</w:t>
      </w:r>
      <w:r w:rsidR="00452F31" w:rsidRPr="00452F31">
        <w:rPr>
          <w:rFonts w:ascii="Times New Roman" w:eastAsia="Calibri" w:hAnsi="Times New Roman" w:cs="Times New Roman"/>
        </w:rPr>
        <w:t xml:space="preserve"> gelis.</w:t>
      </w:r>
    </w:p>
    <w:p w14:paraId="2D93D7D4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BCBB37D" w14:textId="6D513C93" w:rsidR="00873DE0" w:rsidRDefault="00873DE0" w:rsidP="00873DE0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</w:pPr>
      <w:r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>Gelis yra supakuotas a</w:t>
      </w:r>
      <w:r w:rsidRPr="00AE6887"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>liuminiu laminuot</w:t>
      </w:r>
      <w:r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>oje</w:t>
      </w:r>
      <w:r w:rsidRPr="00AE6887"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 xml:space="preserve"> tūbelė</w:t>
      </w:r>
      <w:r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>je</w:t>
      </w:r>
      <w:r w:rsidRPr="00AE6887"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 xml:space="preserve"> su </w:t>
      </w:r>
      <w:r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>DT</w:t>
      </w:r>
      <w:r w:rsidRPr="00AE6887"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 xml:space="preserve">PE </w:t>
      </w:r>
      <w:r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>skridiniu,</w:t>
      </w:r>
      <w:r w:rsidRPr="00AE6887"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 xml:space="preserve"> </w:t>
      </w:r>
      <w:r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 xml:space="preserve">užsandarintoje viršūnės </w:t>
      </w:r>
      <w:r w:rsidR="006603B0"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 xml:space="preserve">sandarikliu </w:t>
      </w:r>
      <w:r w:rsidRPr="00AE6887"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 xml:space="preserve">ir </w:t>
      </w:r>
      <w:r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>polipropileno</w:t>
      </w:r>
      <w:r w:rsidRPr="00AE6887"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 xml:space="preserve"> dangteliu</w:t>
      </w:r>
      <w:r w:rsidR="00B01C60"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>.</w:t>
      </w:r>
    </w:p>
    <w:p w14:paraId="70B18338" w14:textId="77777777" w:rsidR="00873DE0" w:rsidRDefault="00873DE0" w:rsidP="00873DE0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</w:pPr>
    </w:p>
    <w:p w14:paraId="6504001D" w14:textId="77777777" w:rsidR="00873DE0" w:rsidRPr="00AE6887" w:rsidRDefault="00873DE0" w:rsidP="00873DE0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napToGrid w:val="0"/>
          <w:color w:val="000000"/>
          <w:lang w:eastAsia="zh-CN"/>
        </w:rPr>
      </w:pPr>
      <w:r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>Pakuotės dydžiai:</w:t>
      </w:r>
      <w:r w:rsidRPr="00AE6887"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 xml:space="preserve"> 50 g, 100 g, 150 g arba 180 g </w:t>
      </w:r>
      <w:r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>tūbelės</w:t>
      </w:r>
      <w:r w:rsidRPr="00AE6887"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>.</w:t>
      </w:r>
      <w:r w:rsidRPr="00AE6887">
        <w:rPr>
          <w:rFonts w:ascii="Times New Roman" w:eastAsia="SimSun" w:hAnsi="Times New Roman" w:cs="Times New Roman"/>
          <w:snapToGrid w:val="0"/>
          <w:color w:val="000000"/>
          <w:lang w:eastAsia="zh-CN"/>
        </w:rPr>
        <w:t xml:space="preserve"> </w:t>
      </w:r>
    </w:p>
    <w:p w14:paraId="658553A4" w14:textId="77777777" w:rsidR="00873DE0" w:rsidRPr="00694700" w:rsidRDefault="00873DE0" w:rsidP="00873DE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6E6A520" w14:textId="77777777" w:rsidR="00873DE0" w:rsidRPr="00694700" w:rsidRDefault="00873DE0" w:rsidP="00873DE0">
      <w:pPr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Gali būti tiekiamos ne visų dydžių pakuotės.</w:t>
      </w:r>
    </w:p>
    <w:p w14:paraId="1959A1B5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1E9D5181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694700">
        <w:rPr>
          <w:rFonts w:ascii="Times New Roman" w:eastAsia="Calibri" w:hAnsi="Times New Roman" w:cs="Times New Roman"/>
          <w:b/>
          <w:bCs/>
        </w:rPr>
        <w:t>Registruotojas ir gamintojas</w:t>
      </w:r>
    </w:p>
    <w:p w14:paraId="144C96E9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694700">
        <w:rPr>
          <w:rFonts w:ascii="Times New Roman" w:eastAsia="Calibri" w:hAnsi="Times New Roman" w:cs="Times New Roman"/>
          <w:b/>
          <w:bCs/>
        </w:rPr>
        <w:t>Registruotojas:</w:t>
      </w:r>
    </w:p>
    <w:p w14:paraId="59462257" w14:textId="77777777" w:rsidR="00D355B2" w:rsidRPr="003D2FC4" w:rsidRDefault="00D355B2" w:rsidP="00D355B2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D2FC4">
        <w:rPr>
          <w:rFonts w:ascii="Times New Roman" w:eastAsia="Times New Roman" w:hAnsi="Times New Roman" w:cs="Times New Roman"/>
        </w:rPr>
        <w:t>Sandoz</w:t>
      </w:r>
      <w:proofErr w:type="spellEnd"/>
      <w:r w:rsidRPr="003D2F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D2FC4">
        <w:rPr>
          <w:rFonts w:ascii="Times New Roman" w:eastAsia="Times New Roman" w:hAnsi="Times New Roman" w:cs="Times New Roman"/>
        </w:rPr>
        <w:t>d.d</w:t>
      </w:r>
      <w:proofErr w:type="spellEnd"/>
      <w:r w:rsidRPr="003D2FC4">
        <w:rPr>
          <w:rFonts w:ascii="Times New Roman" w:eastAsia="Times New Roman" w:hAnsi="Times New Roman" w:cs="Times New Roman"/>
        </w:rPr>
        <w:t>.</w:t>
      </w:r>
    </w:p>
    <w:p w14:paraId="72A03832" w14:textId="77777777" w:rsidR="00D355B2" w:rsidRPr="003D2FC4" w:rsidRDefault="00D355B2" w:rsidP="00D355B2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D2FC4">
        <w:rPr>
          <w:rFonts w:ascii="Times New Roman" w:eastAsia="Times New Roman" w:hAnsi="Times New Roman" w:cs="Times New Roman"/>
        </w:rPr>
        <w:t>Verovškova</w:t>
      </w:r>
      <w:proofErr w:type="spellEnd"/>
      <w:r w:rsidRPr="003D2FC4">
        <w:rPr>
          <w:rFonts w:ascii="Times New Roman" w:eastAsia="Times New Roman" w:hAnsi="Times New Roman" w:cs="Times New Roman"/>
        </w:rPr>
        <w:t xml:space="preserve"> 57</w:t>
      </w:r>
    </w:p>
    <w:p w14:paraId="0798D924" w14:textId="77777777" w:rsidR="00D355B2" w:rsidRPr="003D2FC4" w:rsidRDefault="00D355B2" w:rsidP="00D355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D2FC4">
        <w:rPr>
          <w:rFonts w:ascii="Times New Roman" w:eastAsia="Times New Roman" w:hAnsi="Times New Roman" w:cs="Times New Roman"/>
        </w:rPr>
        <w:t xml:space="preserve">SI-1000 </w:t>
      </w:r>
      <w:proofErr w:type="spellStart"/>
      <w:r w:rsidRPr="003D2FC4">
        <w:rPr>
          <w:rFonts w:ascii="Times New Roman" w:eastAsia="Times New Roman" w:hAnsi="Times New Roman" w:cs="Times New Roman"/>
        </w:rPr>
        <w:t>Ljubljana</w:t>
      </w:r>
      <w:proofErr w:type="spellEnd"/>
    </w:p>
    <w:p w14:paraId="0DCF010A" w14:textId="77777777" w:rsidR="00D355B2" w:rsidRPr="003D2FC4" w:rsidRDefault="00D355B2" w:rsidP="00D355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D2FC4">
        <w:rPr>
          <w:rFonts w:ascii="Times New Roman" w:eastAsia="Times New Roman" w:hAnsi="Times New Roman" w:cs="Times New Roman"/>
        </w:rPr>
        <w:t>Slovėnija</w:t>
      </w:r>
    </w:p>
    <w:p w14:paraId="596790A2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52472EF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694700">
        <w:rPr>
          <w:rFonts w:ascii="Times New Roman" w:eastAsia="Calibri" w:hAnsi="Times New Roman" w:cs="Times New Roman"/>
          <w:b/>
          <w:bCs/>
        </w:rPr>
        <w:t>Gamintoja</w:t>
      </w:r>
      <w:r w:rsidR="00D355B2">
        <w:rPr>
          <w:rFonts w:ascii="Times New Roman" w:eastAsia="Calibri" w:hAnsi="Times New Roman" w:cs="Times New Roman"/>
          <w:b/>
          <w:bCs/>
        </w:rPr>
        <w:t>i</w:t>
      </w:r>
      <w:r w:rsidRPr="00694700">
        <w:rPr>
          <w:rFonts w:ascii="Times New Roman" w:eastAsia="Calibri" w:hAnsi="Times New Roman" w:cs="Times New Roman"/>
          <w:b/>
          <w:bCs/>
        </w:rPr>
        <w:t>:</w:t>
      </w:r>
    </w:p>
    <w:p w14:paraId="125A4419" w14:textId="77777777" w:rsidR="006E1801" w:rsidRPr="006E1801" w:rsidRDefault="006E1801" w:rsidP="006E18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6E1801">
        <w:rPr>
          <w:rFonts w:ascii="Times New Roman" w:eastAsia="Times New Roman" w:hAnsi="Times New Roman" w:cs="Times New Roman"/>
        </w:rPr>
        <w:t>Kern</w:t>
      </w:r>
      <w:proofErr w:type="spellEnd"/>
      <w:r w:rsidRPr="006E1801">
        <w:rPr>
          <w:rFonts w:ascii="Times New Roman" w:eastAsia="Times New Roman" w:hAnsi="Times New Roman" w:cs="Times New Roman"/>
        </w:rPr>
        <w:t xml:space="preserve"> Pharma S.L.</w:t>
      </w:r>
    </w:p>
    <w:p w14:paraId="2BF31D91" w14:textId="77777777" w:rsidR="006E1801" w:rsidRPr="006E1801" w:rsidRDefault="006E1801" w:rsidP="006E18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6E1801">
        <w:rPr>
          <w:rFonts w:ascii="Times New Roman" w:eastAsia="Times New Roman" w:hAnsi="Times New Roman" w:cs="Times New Roman"/>
        </w:rPr>
        <w:t>Calle</w:t>
      </w:r>
      <w:proofErr w:type="spellEnd"/>
      <w:r w:rsidRPr="006E18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1801">
        <w:rPr>
          <w:rFonts w:ascii="Times New Roman" w:eastAsia="Times New Roman" w:hAnsi="Times New Roman" w:cs="Times New Roman"/>
        </w:rPr>
        <w:t>Venus</w:t>
      </w:r>
      <w:proofErr w:type="spellEnd"/>
      <w:r w:rsidRPr="006E1801">
        <w:rPr>
          <w:rFonts w:ascii="Times New Roman" w:eastAsia="Times New Roman" w:hAnsi="Times New Roman" w:cs="Times New Roman"/>
        </w:rPr>
        <w:t xml:space="preserve"> 72</w:t>
      </w:r>
    </w:p>
    <w:p w14:paraId="28C21D24" w14:textId="77777777" w:rsidR="006E1801" w:rsidRPr="006E1801" w:rsidRDefault="006E1801" w:rsidP="006E18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1801">
        <w:rPr>
          <w:rFonts w:ascii="Times New Roman" w:eastAsia="Times New Roman" w:hAnsi="Times New Roman" w:cs="Times New Roman"/>
        </w:rPr>
        <w:t xml:space="preserve">Poligono </w:t>
      </w:r>
      <w:proofErr w:type="spellStart"/>
      <w:r w:rsidRPr="006E1801">
        <w:rPr>
          <w:rFonts w:ascii="Times New Roman" w:eastAsia="Times New Roman" w:hAnsi="Times New Roman" w:cs="Times New Roman"/>
        </w:rPr>
        <w:t>Industrial</w:t>
      </w:r>
      <w:proofErr w:type="spellEnd"/>
      <w:r w:rsidRPr="006E18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1801">
        <w:rPr>
          <w:rFonts w:ascii="Times New Roman" w:eastAsia="Times New Roman" w:hAnsi="Times New Roman" w:cs="Times New Roman"/>
        </w:rPr>
        <w:t>Colon</w:t>
      </w:r>
      <w:proofErr w:type="spellEnd"/>
      <w:r w:rsidRPr="006E1801">
        <w:rPr>
          <w:rFonts w:ascii="Times New Roman" w:eastAsia="Times New Roman" w:hAnsi="Times New Roman" w:cs="Times New Roman"/>
        </w:rPr>
        <w:t xml:space="preserve"> II</w:t>
      </w:r>
    </w:p>
    <w:p w14:paraId="39E4C346" w14:textId="77777777" w:rsidR="006E1801" w:rsidRPr="006E1801" w:rsidRDefault="006E1801" w:rsidP="006E18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6E1801">
        <w:rPr>
          <w:rFonts w:ascii="Times New Roman" w:eastAsia="Times New Roman" w:hAnsi="Times New Roman" w:cs="Times New Roman"/>
        </w:rPr>
        <w:lastRenderedPageBreak/>
        <w:t>Terrassa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E1801">
        <w:rPr>
          <w:rFonts w:ascii="Times New Roman" w:eastAsia="Times New Roman" w:hAnsi="Times New Roman" w:cs="Times New Roman"/>
        </w:rPr>
        <w:t>Barcelona</w:t>
      </w:r>
      <w:proofErr w:type="spellEnd"/>
    </w:p>
    <w:p w14:paraId="18241C10" w14:textId="77777777" w:rsidR="006E1801" w:rsidRPr="006E1801" w:rsidRDefault="006E1801" w:rsidP="006E18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1801">
        <w:rPr>
          <w:rFonts w:ascii="Times New Roman" w:eastAsia="Times New Roman" w:hAnsi="Times New Roman" w:cs="Times New Roman"/>
        </w:rPr>
        <w:t>08228</w:t>
      </w:r>
      <w:r>
        <w:rPr>
          <w:rFonts w:ascii="Times New Roman" w:eastAsia="Times New Roman" w:hAnsi="Times New Roman" w:cs="Times New Roman"/>
        </w:rPr>
        <w:t xml:space="preserve"> -Ispanija</w:t>
      </w:r>
    </w:p>
    <w:p w14:paraId="3C555E2A" w14:textId="77777777" w:rsidR="006E1801" w:rsidRPr="006E1801" w:rsidRDefault="006E1801" w:rsidP="006E18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20A4E9F" w14:textId="77777777" w:rsidR="006E1801" w:rsidRPr="006E1801" w:rsidRDefault="006E1801" w:rsidP="006E18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6E1801">
        <w:rPr>
          <w:rFonts w:ascii="Times New Roman" w:eastAsia="Times New Roman" w:hAnsi="Times New Roman" w:cs="Times New Roman"/>
        </w:rPr>
        <w:t>Lek</w:t>
      </w:r>
      <w:proofErr w:type="spellEnd"/>
      <w:r w:rsidRPr="006E18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1801">
        <w:rPr>
          <w:rFonts w:ascii="Times New Roman" w:eastAsia="Times New Roman" w:hAnsi="Times New Roman" w:cs="Times New Roman"/>
        </w:rPr>
        <w:t>Pharmaceuticals</w:t>
      </w:r>
      <w:proofErr w:type="spellEnd"/>
      <w:r w:rsidRPr="006E18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1801">
        <w:rPr>
          <w:rFonts w:ascii="Times New Roman" w:eastAsia="Times New Roman" w:hAnsi="Times New Roman" w:cs="Times New Roman"/>
        </w:rPr>
        <w:t>d.d</w:t>
      </w:r>
      <w:proofErr w:type="spellEnd"/>
      <w:r w:rsidRPr="006E1801">
        <w:rPr>
          <w:rFonts w:ascii="Times New Roman" w:eastAsia="Times New Roman" w:hAnsi="Times New Roman" w:cs="Times New Roman"/>
        </w:rPr>
        <w:t>.</w:t>
      </w:r>
    </w:p>
    <w:p w14:paraId="5076E9AD" w14:textId="77777777" w:rsidR="006E1801" w:rsidRPr="006E1801" w:rsidRDefault="006E1801" w:rsidP="006E18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6E1801">
        <w:rPr>
          <w:rFonts w:ascii="Times New Roman" w:eastAsia="Times New Roman" w:hAnsi="Times New Roman" w:cs="Times New Roman"/>
        </w:rPr>
        <w:t>Verovskova</w:t>
      </w:r>
      <w:proofErr w:type="spellEnd"/>
      <w:r w:rsidRPr="006E18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1801">
        <w:rPr>
          <w:rFonts w:ascii="Times New Roman" w:eastAsia="Times New Roman" w:hAnsi="Times New Roman" w:cs="Times New Roman"/>
        </w:rPr>
        <w:t>Ulica</w:t>
      </w:r>
      <w:proofErr w:type="spellEnd"/>
      <w:r w:rsidRPr="006E1801">
        <w:rPr>
          <w:rFonts w:ascii="Times New Roman" w:eastAsia="Times New Roman" w:hAnsi="Times New Roman" w:cs="Times New Roman"/>
        </w:rPr>
        <w:t xml:space="preserve"> 57</w:t>
      </w:r>
    </w:p>
    <w:p w14:paraId="7CEF695C" w14:textId="77777777" w:rsidR="006E1801" w:rsidRPr="006E1801" w:rsidRDefault="006E1801" w:rsidP="006E18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6E1801">
        <w:rPr>
          <w:rFonts w:ascii="Times New Roman" w:eastAsia="Times New Roman" w:hAnsi="Times New Roman" w:cs="Times New Roman"/>
        </w:rPr>
        <w:t>Ljubljana</w:t>
      </w:r>
      <w:proofErr w:type="spellEnd"/>
    </w:p>
    <w:p w14:paraId="07A9F49F" w14:textId="77777777" w:rsidR="006E1801" w:rsidRDefault="006E1801" w:rsidP="006E1801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</w:rPr>
      </w:pPr>
      <w:r w:rsidRPr="006E1801">
        <w:rPr>
          <w:rFonts w:ascii="Times New Roman" w:eastAsia="Times New Roman" w:hAnsi="Times New Roman" w:cs="Times New Roman"/>
        </w:rPr>
        <w:t>1526-Sloveni</w:t>
      </w:r>
      <w:r>
        <w:rPr>
          <w:rFonts w:ascii="Times New Roman" w:eastAsia="Times New Roman" w:hAnsi="Times New Roman" w:cs="Times New Roman"/>
        </w:rPr>
        <w:t>j</w:t>
      </w:r>
      <w:r w:rsidRPr="006E1801">
        <w:rPr>
          <w:rFonts w:ascii="Times New Roman" w:eastAsia="Times New Roman" w:hAnsi="Times New Roman" w:cs="Times New Roman"/>
        </w:rPr>
        <w:t xml:space="preserve">a </w:t>
      </w:r>
    </w:p>
    <w:p w14:paraId="1E1A3787" w14:textId="77777777" w:rsidR="006E1801" w:rsidRDefault="006E1801" w:rsidP="006E1801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</w:rPr>
      </w:pPr>
    </w:p>
    <w:p w14:paraId="6283498A" w14:textId="77777777" w:rsidR="00804272" w:rsidRPr="00CB2AD5" w:rsidRDefault="00804272" w:rsidP="00804272">
      <w:pPr>
        <w:rPr>
          <w:rFonts w:ascii="Times New Roman" w:eastAsia="Times New Roman" w:hAnsi="Times New Roman" w:cs="Times New Roman"/>
          <w:b/>
          <w:snapToGrid w:val="0"/>
          <w:szCs w:val="20"/>
        </w:rPr>
      </w:pPr>
      <w:r w:rsidRPr="00CB2AD5">
        <w:rPr>
          <w:rFonts w:ascii="Times New Roman" w:eastAsia="Times New Roman" w:hAnsi="Times New Roman" w:cs="Times New Roman"/>
          <w:b/>
          <w:snapToGrid w:val="0"/>
          <w:szCs w:val="20"/>
        </w:rPr>
        <w:t>Jeigu apie šį vaistą norite sužinoti daugiau, kreipkitės į vietinį registruotojo atstovą.</w:t>
      </w:r>
    </w:p>
    <w:p w14:paraId="2DDC38B3" w14:textId="77777777" w:rsidR="00804272" w:rsidRPr="00CB2AD5" w:rsidRDefault="00804272" w:rsidP="00CB2A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CB2AD5">
        <w:rPr>
          <w:rFonts w:ascii="Times New Roman" w:eastAsia="Times New Roman" w:hAnsi="Times New Roman" w:cs="Times New Roman"/>
        </w:rPr>
        <w:t>Sandoz</w:t>
      </w:r>
      <w:proofErr w:type="spellEnd"/>
      <w:r w:rsidRPr="00CB2A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2AD5">
        <w:rPr>
          <w:rFonts w:ascii="Times New Roman" w:eastAsia="Times New Roman" w:hAnsi="Times New Roman" w:cs="Times New Roman"/>
        </w:rPr>
        <w:t>Pharmaceuticals</w:t>
      </w:r>
      <w:proofErr w:type="spellEnd"/>
      <w:r w:rsidRPr="00CB2A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2AD5">
        <w:rPr>
          <w:rFonts w:ascii="Times New Roman" w:eastAsia="Times New Roman" w:hAnsi="Times New Roman" w:cs="Times New Roman"/>
        </w:rPr>
        <w:t>d.d</w:t>
      </w:r>
      <w:proofErr w:type="spellEnd"/>
      <w:r w:rsidRPr="00CB2AD5">
        <w:rPr>
          <w:rFonts w:ascii="Times New Roman" w:eastAsia="Times New Roman" w:hAnsi="Times New Roman" w:cs="Times New Roman"/>
        </w:rPr>
        <w:t>. filialas</w:t>
      </w:r>
    </w:p>
    <w:p w14:paraId="576E8D56" w14:textId="77777777" w:rsidR="00804272" w:rsidRPr="00CB2AD5" w:rsidRDefault="00804272" w:rsidP="00CB2A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B2AD5">
        <w:rPr>
          <w:rFonts w:ascii="Times New Roman" w:eastAsia="Times New Roman" w:hAnsi="Times New Roman" w:cs="Times New Roman"/>
        </w:rPr>
        <w:t>Telefonas +370 5 26 36 037</w:t>
      </w:r>
    </w:p>
    <w:p w14:paraId="6ED0FF9F" w14:textId="77777777" w:rsidR="005D12F2" w:rsidRPr="00694700" w:rsidRDefault="005D12F2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2EB5ED6" w14:textId="220C584F" w:rsidR="00B32AF9" w:rsidRPr="00CB2AD5" w:rsidRDefault="00B32AF9" w:rsidP="00B32AF9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hAnsi="Times New Roman"/>
          <w:b/>
        </w:rPr>
      </w:pPr>
      <w:r w:rsidRPr="00B32AF9">
        <w:rPr>
          <w:rFonts w:ascii="Times New Roman" w:eastAsia="Times New Roman" w:hAnsi="Times New Roman" w:cs="Times New Roman"/>
          <w:b/>
          <w:snapToGrid w:val="0"/>
          <w:szCs w:val="20"/>
        </w:rPr>
        <w:t>Šis vaistas Europos ekonominės erdvės valstybėse narėse registruotas tokiais pavadinimais: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804272" w14:paraId="17D699B0" w14:textId="77777777" w:rsidTr="00804272">
        <w:tc>
          <w:tcPr>
            <w:tcW w:w="4520" w:type="dxa"/>
          </w:tcPr>
          <w:p w14:paraId="3CF6A18E" w14:textId="39E65A6A" w:rsidR="00804272" w:rsidRDefault="00804272" w:rsidP="00B32AF9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</w:rPr>
              <w:t>Belgija</w:t>
            </w:r>
          </w:p>
        </w:tc>
        <w:tc>
          <w:tcPr>
            <w:tcW w:w="4520" w:type="dxa"/>
          </w:tcPr>
          <w:p w14:paraId="5CA0973B" w14:textId="009143E7" w:rsidR="00804272" w:rsidRDefault="00804272" w:rsidP="00B32AF9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proofErr w:type="spellStart"/>
            <w:r w:rsidRPr="009A5DD6">
              <w:rPr>
                <w:rFonts w:ascii="Times New Roman" w:hAnsi="Times New Roman" w:cs="Times New Roman"/>
              </w:rPr>
              <w:t>Diclofenac</w:t>
            </w:r>
            <w:proofErr w:type="spellEnd"/>
            <w:r w:rsidRPr="009A5D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5DD6">
              <w:rPr>
                <w:rFonts w:ascii="Times New Roman" w:hAnsi="Times New Roman" w:cs="Times New Roman"/>
              </w:rPr>
              <w:t>Sandoz</w:t>
            </w:r>
            <w:proofErr w:type="spellEnd"/>
            <w:r w:rsidRPr="009A5DD6">
              <w:rPr>
                <w:rFonts w:ascii="Times New Roman" w:hAnsi="Times New Roman" w:cs="Times New Roman"/>
              </w:rPr>
              <w:t xml:space="preserve"> 20 mg/g </w:t>
            </w:r>
            <w:proofErr w:type="spellStart"/>
            <w:r w:rsidRPr="009A5DD6">
              <w:rPr>
                <w:rFonts w:ascii="Times New Roman" w:hAnsi="Times New Roman" w:cs="Times New Roman"/>
              </w:rPr>
              <w:t>gel</w:t>
            </w:r>
            <w:proofErr w:type="spellEnd"/>
          </w:p>
        </w:tc>
      </w:tr>
      <w:tr w:rsidR="00804272" w14:paraId="1F02BD44" w14:textId="77777777" w:rsidTr="00804272">
        <w:tc>
          <w:tcPr>
            <w:tcW w:w="4520" w:type="dxa"/>
          </w:tcPr>
          <w:p w14:paraId="1ED2B3F4" w14:textId="05432103" w:rsidR="00804272" w:rsidRDefault="00804272" w:rsidP="00B32AF9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</w:rPr>
              <w:t>Bulgarija</w:t>
            </w:r>
          </w:p>
        </w:tc>
        <w:tc>
          <w:tcPr>
            <w:tcW w:w="4520" w:type="dxa"/>
          </w:tcPr>
          <w:p w14:paraId="144E6844" w14:textId="15130468" w:rsidR="00804272" w:rsidRDefault="00804272" w:rsidP="00B32AF9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proofErr w:type="spellStart"/>
            <w:r w:rsidRPr="009A5DD6">
              <w:rPr>
                <w:rFonts w:ascii="Times New Roman" w:hAnsi="Times New Roman" w:cs="Times New Roman"/>
              </w:rPr>
              <w:t>Diclac</w:t>
            </w:r>
            <w:proofErr w:type="spellEnd"/>
            <w:r w:rsidRPr="009A5DD6">
              <w:rPr>
                <w:rFonts w:ascii="Times New Roman" w:hAnsi="Times New Roman" w:cs="Times New Roman"/>
              </w:rPr>
              <w:t xml:space="preserve"> 12 h</w:t>
            </w:r>
          </w:p>
        </w:tc>
      </w:tr>
      <w:tr w:rsidR="00804272" w14:paraId="099FF6BC" w14:textId="77777777" w:rsidTr="00804272">
        <w:tc>
          <w:tcPr>
            <w:tcW w:w="4520" w:type="dxa"/>
          </w:tcPr>
          <w:p w14:paraId="472394E5" w14:textId="412D70F1" w:rsidR="00804272" w:rsidRDefault="00804272" w:rsidP="00B32AF9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</w:rPr>
              <w:t>Kroatija</w:t>
            </w:r>
          </w:p>
        </w:tc>
        <w:tc>
          <w:tcPr>
            <w:tcW w:w="4520" w:type="dxa"/>
          </w:tcPr>
          <w:p w14:paraId="3B140210" w14:textId="1E8F2094" w:rsidR="00804272" w:rsidRDefault="00804272" w:rsidP="00B32AF9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proofErr w:type="spellStart"/>
            <w:r w:rsidRPr="009A5DD6">
              <w:rPr>
                <w:rFonts w:ascii="Times New Roman" w:eastAsia="Times New Roman" w:hAnsi="Times New Roman" w:cs="Times New Roman"/>
                <w:lang w:bidi="he-IL"/>
              </w:rPr>
              <w:t>Diclac</w:t>
            </w:r>
            <w:proofErr w:type="spellEnd"/>
            <w:r w:rsidRPr="009A5DD6">
              <w:rPr>
                <w:rFonts w:ascii="Times New Roman" w:eastAsia="Times New Roman" w:hAnsi="Times New Roman" w:cs="Times New Roman"/>
                <w:lang w:bidi="he-IL"/>
              </w:rPr>
              <w:t xml:space="preserve"> 20 mg/g </w:t>
            </w:r>
            <w:proofErr w:type="spellStart"/>
            <w:r w:rsidRPr="009A5DD6">
              <w:rPr>
                <w:rFonts w:ascii="Times New Roman" w:eastAsia="Times New Roman" w:hAnsi="Times New Roman" w:cs="Times New Roman"/>
                <w:lang w:bidi="he-IL"/>
              </w:rPr>
              <w:t>gel</w:t>
            </w:r>
            <w:proofErr w:type="spellEnd"/>
          </w:p>
        </w:tc>
      </w:tr>
      <w:tr w:rsidR="00804272" w14:paraId="195C5BF5" w14:textId="77777777" w:rsidTr="00804272">
        <w:tc>
          <w:tcPr>
            <w:tcW w:w="4520" w:type="dxa"/>
          </w:tcPr>
          <w:p w14:paraId="58C93262" w14:textId="0A56761C" w:rsidR="00804272" w:rsidRDefault="00804272" w:rsidP="00B32AF9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</w:rPr>
              <w:t>Vengrija</w:t>
            </w:r>
          </w:p>
        </w:tc>
        <w:tc>
          <w:tcPr>
            <w:tcW w:w="4520" w:type="dxa"/>
          </w:tcPr>
          <w:p w14:paraId="399EBA43" w14:textId="34AE7925" w:rsidR="00804272" w:rsidRDefault="00804272" w:rsidP="00B32AF9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proofErr w:type="spellStart"/>
            <w:r w:rsidRPr="009A5DD6">
              <w:rPr>
                <w:rFonts w:ascii="Times New Roman" w:hAnsi="Times New Roman" w:cs="Times New Roman"/>
              </w:rPr>
              <w:t>Diclac</w:t>
            </w:r>
            <w:proofErr w:type="spellEnd"/>
            <w:r w:rsidRPr="009A5D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5DD6">
              <w:rPr>
                <w:rFonts w:ascii="Times New Roman" w:hAnsi="Times New Roman" w:cs="Times New Roman"/>
              </w:rPr>
              <w:t>Long</w:t>
            </w:r>
            <w:proofErr w:type="spellEnd"/>
            <w:r w:rsidRPr="009A5DD6">
              <w:rPr>
                <w:rFonts w:ascii="Times New Roman" w:hAnsi="Times New Roman" w:cs="Times New Roman"/>
              </w:rPr>
              <w:t xml:space="preserve"> 20 mg/g </w:t>
            </w:r>
            <w:proofErr w:type="spellStart"/>
            <w:r w:rsidRPr="009A5DD6">
              <w:rPr>
                <w:rFonts w:ascii="Times New Roman" w:hAnsi="Times New Roman" w:cs="Times New Roman"/>
              </w:rPr>
              <w:t>gél</w:t>
            </w:r>
            <w:proofErr w:type="spellEnd"/>
          </w:p>
        </w:tc>
      </w:tr>
      <w:tr w:rsidR="00804272" w14:paraId="1EE3D388" w14:textId="77777777" w:rsidTr="00804272">
        <w:tc>
          <w:tcPr>
            <w:tcW w:w="4520" w:type="dxa"/>
          </w:tcPr>
          <w:p w14:paraId="074081A7" w14:textId="3B90AC53" w:rsidR="00804272" w:rsidRDefault="00804272" w:rsidP="00B32AF9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</w:rPr>
              <w:t>Latvija</w:t>
            </w:r>
            <w:r w:rsidR="007202D3">
              <w:rPr>
                <w:rFonts w:ascii="Times New Roman" w:eastAsia="Times New Roman" w:hAnsi="Times New Roman" w:cs="Times New Roman"/>
                <w:snapToGrid w:val="0"/>
                <w:szCs w:val="20"/>
              </w:rPr>
              <w:t>, Lietuva</w:t>
            </w:r>
          </w:p>
        </w:tc>
        <w:tc>
          <w:tcPr>
            <w:tcW w:w="4520" w:type="dxa"/>
          </w:tcPr>
          <w:p w14:paraId="50BA8742" w14:textId="2E698AFD" w:rsidR="00804272" w:rsidRPr="00254830" w:rsidRDefault="00254830" w:rsidP="00B32AF9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rFonts w:ascii="Times New Roman" w:eastAsia="Times New Roman" w:hAnsi="Times New Roman" w:cs="Times New Roman"/>
                <w:snapToGrid w:val="0"/>
              </w:rPr>
            </w:pPr>
            <w:proofErr w:type="spellStart"/>
            <w:r w:rsidRPr="00254830">
              <w:rPr>
                <w:rFonts w:ascii="Times New Roman" w:hAnsi="Times New Roman" w:cs="Times New Roman"/>
              </w:rPr>
              <w:t>Diclac</w:t>
            </w:r>
            <w:proofErr w:type="spellEnd"/>
            <w:r w:rsidRPr="00254830">
              <w:rPr>
                <w:rFonts w:ascii="Times New Roman" w:hAnsi="Times New Roman" w:cs="Times New Roman"/>
              </w:rPr>
              <w:t xml:space="preserve"> 23,2 mg/g </w:t>
            </w:r>
          </w:p>
        </w:tc>
      </w:tr>
    </w:tbl>
    <w:p w14:paraId="4EA492F5" w14:textId="4850F33F" w:rsidR="00804272" w:rsidRPr="00B32AF9" w:rsidRDefault="00804272" w:rsidP="00CB2AD5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snapToGrid w:val="0"/>
          <w:szCs w:val="20"/>
        </w:rPr>
      </w:pPr>
    </w:p>
    <w:p w14:paraId="3CD46795" w14:textId="77777777" w:rsidR="00B579BC" w:rsidRPr="00B32AF9" w:rsidRDefault="00B579BC" w:rsidP="00B32AF9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  <w:szCs w:val="20"/>
        </w:rPr>
      </w:pPr>
    </w:p>
    <w:p w14:paraId="3B969FC9" w14:textId="2D09CDF1" w:rsidR="00B32AF9" w:rsidRPr="00B32AF9" w:rsidRDefault="00B32AF9" w:rsidP="00B32AF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snapToGrid w:val="0"/>
          <w:szCs w:val="20"/>
        </w:rPr>
      </w:pPr>
      <w:r w:rsidRPr="00B32AF9">
        <w:rPr>
          <w:rFonts w:ascii="Times New Roman" w:eastAsia="Times New Roman" w:hAnsi="Times New Roman" w:cs="Times New Roman"/>
          <w:b/>
          <w:snapToGrid w:val="0"/>
          <w:szCs w:val="20"/>
        </w:rPr>
        <w:t xml:space="preserve">Šis pakuotės lapelis paskutinį kartą peržiūrėtas </w:t>
      </w:r>
      <w:r w:rsidR="009B2988">
        <w:rPr>
          <w:rFonts w:ascii="Times New Roman" w:eastAsia="Times New Roman" w:hAnsi="Times New Roman" w:cs="Times New Roman"/>
          <w:b/>
          <w:snapToGrid w:val="0"/>
          <w:szCs w:val="20"/>
        </w:rPr>
        <w:t>2025-10-17.</w:t>
      </w:r>
    </w:p>
    <w:p w14:paraId="1C7CC800" w14:textId="77777777" w:rsidR="00694700" w:rsidRPr="00694700" w:rsidRDefault="00694700" w:rsidP="0069470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A1163A4" w14:textId="73A18F77" w:rsidR="00694700" w:rsidRDefault="00694700" w:rsidP="00694700">
      <w:pPr>
        <w:spacing w:after="0" w:line="240" w:lineRule="auto"/>
        <w:rPr>
          <w:rFonts w:ascii="Times New Roman" w:eastAsia="Calibri" w:hAnsi="Times New Roman" w:cs="Times New Roman"/>
          <w:color w:val="0000FF"/>
          <w:u w:val="single"/>
        </w:rPr>
      </w:pPr>
      <w:r w:rsidRPr="00694700">
        <w:rPr>
          <w:rFonts w:ascii="Times New Roman" w:eastAsia="Calibri" w:hAnsi="Times New Roman" w:cs="Times New Roman"/>
        </w:rPr>
        <w:t xml:space="preserve">Išsami informacija apie šį vaistą pateikiama Valstybinės vaistų kontrolės tarnybos prie Lietuvos Respublikos sveikatos apsaugos ministerijos </w:t>
      </w:r>
      <w:r w:rsidRPr="00E85812">
        <w:rPr>
          <w:rFonts w:ascii="Times New Roman" w:eastAsia="Calibri" w:hAnsi="Times New Roman" w:cs="Times New Roman"/>
        </w:rPr>
        <w:t xml:space="preserve">tinklalapyje </w:t>
      </w:r>
      <w:r w:rsidR="00E85812" w:rsidRPr="004452DB">
        <w:rPr>
          <w:rFonts w:ascii="Times New Roman" w:hAnsi="Times New Roman" w:cs="Times New Roman"/>
          <w:color w:val="0000EE"/>
          <w:u w:val="single"/>
          <w:lang w:eastAsia="lt-LT"/>
        </w:rPr>
        <w:t>https://vvkt.lrv.lt/lt/</w:t>
      </w:r>
      <w:r w:rsidR="00E85812" w:rsidRPr="004452DB">
        <w:rPr>
          <w:rFonts w:ascii="Times New Roman" w:hAnsi="Times New Roman" w:cs="Times New Roman"/>
          <w:lang w:eastAsia="lt-LT"/>
        </w:rPr>
        <w:t>.</w:t>
      </w:r>
      <w:hyperlink w:history="1"/>
      <w:bookmarkEnd w:id="0"/>
      <w:bookmarkEnd w:id="1"/>
    </w:p>
    <w:p w14:paraId="2DEA644E" w14:textId="77777777" w:rsidR="00F15644" w:rsidRPr="00694700" w:rsidRDefault="00F15644" w:rsidP="00694700">
      <w:pPr>
        <w:spacing w:after="0" w:line="240" w:lineRule="auto"/>
        <w:rPr>
          <w:rFonts w:ascii="Times New Roman" w:eastAsia="Calibri" w:hAnsi="Times New Roman" w:cs="Times New Roman"/>
          <w:color w:val="0000FF"/>
          <w:u w:val="single"/>
        </w:rPr>
      </w:pPr>
    </w:p>
    <w:sectPr w:rsidR="00F15644" w:rsidRPr="00694700" w:rsidSect="00CB2AD5">
      <w:headerReference w:type="default" r:id="rId12"/>
      <w:footerReference w:type="default" r:id="rId13"/>
      <w:pgSz w:w="12240" w:h="15840" w:code="1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A1B5E" w14:textId="77777777" w:rsidR="00374841" w:rsidRDefault="00374841" w:rsidP="00332EBF">
      <w:pPr>
        <w:spacing w:after="0" w:line="240" w:lineRule="auto"/>
      </w:pPr>
      <w:r>
        <w:separator/>
      </w:r>
    </w:p>
  </w:endnote>
  <w:endnote w:type="continuationSeparator" w:id="0">
    <w:p w14:paraId="415E889F" w14:textId="77777777" w:rsidR="00374841" w:rsidRDefault="00374841" w:rsidP="00332EBF">
      <w:pPr>
        <w:spacing w:after="0" w:line="240" w:lineRule="auto"/>
      </w:pPr>
      <w:r>
        <w:continuationSeparator/>
      </w:r>
    </w:p>
  </w:endnote>
  <w:endnote w:type="continuationNotice" w:id="1">
    <w:p w14:paraId="003E15AE" w14:textId="77777777" w:rsidR="00374841" w:rsidRDefault="003748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4565" w14:textId="77777777" w:rsidR="00996F8E" w:rsidRDefault="00996F8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2DC3C" w14:textId="77777777" w:rsidR="00374841" w:rsidRDefault="00374841" w:rsidP="00332EBF">
      <w:pPr>
        <w:spacing w:after="0" w:line="240" w:lineRule="auto"/>
      </w:pPr>
      <w:r>
        <w:separator/>
      </w:r>
    </w:p>
  </w:footnote>
  <w:footnote w:type="continuationSeparator" w:id="0">
    <w:p w14:paraId="2A2EBAAC" w14:textId="77777777" w:rsidR="00374841" w:rsidRDefault="00374841" w:rsidP="00332EBF">
      <w:pPr>
        <w:spacing w:after="0" w:line="240" w:lineRule="auto"/>
      </w:pPr>
      <w:r>
        <w:continuationSeparator/>
      </w:r>
    </w:p>
  </w:footnote>
  <w:footnote w:type="continuationNotice" w:id="1">
    <w:p w14:paraId="17ACCE49" w14:textId="77777777" w:rsidR="00374841" w:rsidRDefault="003748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F8D88" w14:textId="77777777" w:rsidR="00996F8E" w:rsidRDefault="00996F8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321F"/>
    <w:multiLevelType w:val="hybridMultilevel"/>
    <w:tmpl w:val="91CA6022"/>
    <w:lvl w:ilvl="0" w:tplc="6374D4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B5037C"/>
    <w:multiLevelType w:val="hybridMultilevel"/>
    <w:tmpl w:val="96E8D8C4"/>
    <w:lvl w:ilvl="0" w:tplc="E8F6C19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100F4"/>
    <w:multiLevelType w:val="hybridMultilevel"/>
    <w:tmpl w:val="868076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C3984"/>
    <w:multiLevelType w:val="hybridMultilevel"/>
    <w:tmpl w:val="883A940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627556"/>
    <w:multiLevelType w:val="hybridMultilevel"/>
    <w:tmpl w:val="10C4A32E"/>
    <w:lvl w:ilvl="0" w:tplc="79C85EF6">
      <w:start w:val="2"/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F2588"/>
    <w:multiLevelType w:val="hybridMultilevel"/>
    <w:tmpl w:val="34949DA4"/>
    <w:lvl w:ilvl="0" w:tplc="ABCC315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3742E"/>
    <w:multiLevelType w:val="hybridMultilevel"/>
    <w:tmpl w:val="34DAFE72"/>
    <w:lvl w:ilvl="0" w:tplc="CB62FF0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F30A8"/>
    <w:multiLevelType w:val="hybridMultilevel"/>
    <w:tmpl w:val="9CBE9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02CEA"/>
    <w:multiLevelType w:val="hybridMultilevel"/>
    <w:tmpl w:val="D0BA28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464EF"/>
    <w:multiLevelType w:val="hybridMultilevel"/>
    <w:tmpl w:val="AA6ED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A2B24"/>
    <w:multiLevelType w:val="hybridMultilevel"/>
    <w:tmpl w:val="C5087D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F4DFE"/>
    <w:multiLevelType w:val="hybridMultilevel"/>
    <w:tmpl w:val="1DB87B1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31933"/>
    <w:multiLevelType w:val="hybridMultilevel"/>
    <w:tmpl w:val="BCAE1A2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07485"/>
    <w:multiLevelType w:val="hybridMultilevel"/>
    <w:tmpl w:val="79D2ED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66CAB"/>
    <w:multiLevelType w:val="hybridMultilevel"/>
    <w:tmpl w:val="6B4EF00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524701"/>
    <w:multiLevelType w:val="hybridMultilevel"/>
    <w:tmpl w:val="5E08BF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80F45"/>
    <w:multiLevelType w:val="hybridMultilevel"/>
    <w:tmpl w:val="1CDCA882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566DA"/>
    <w:multiLevelType w:val="hybridMultilevel"/>
    <w:tmpl w:val="302672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45142"/>
    <w:multiLevelType w:val="hybridMultilevel"/>
    <w:tmpl w:val="5BE4A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42ED8"/>
    <w:multiLevelType w:val="hybridMultilevel"/>
    <w:tmpl w:val="C0A2B9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95CBB"/>
    <w:multiLevelType w:val="hybridMultilevel"/>
    <w:tmpl w:val="8F869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FD0C69"/>
    <w:multiLevelType w:val="hybridMultilevel"/>
    <w:tmpl w:val="9DB23D40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4DC7682"/>
    <w:multiLevelType w:val="hybridMultilevel"/>
    <w:tmpl w:val="67BE3E6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2660F"/>
    <w:multiLevelType w:val="hybridMultilevel"/>
    <w:tmpl w:val="51823ED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060C4D"/>
    <w:multiLevelType w:val="hybridMultilevel"/>
    <w:tmpl w:val="06D803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746669"/>
    <w:multiLevelType w:val="hybridMultilevel"/>
    <w:tmpl w:val="5BE4A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120718">
    <w:abstractNumId w:val="9"/>
  </w:num>
  <w:num w:numId="2" w16cid:durableId="889149452">
    <w:abstractNumId w:val="8"/>
  </w:num>
  <w:num w:numId="3" w16cid:durableId="1493763240">
    <w:abstractNumId w:val="6"/>
  </w:num>
  <w:num w:numId="4" w16cid:durableId="201526011">
    <w:abstractNumId w:val="10"/>
  </w:num>
  <w:num w:numId="5" w16cid:durableId="210308156">
    <w:abstractNumId w:val="4"/>
  </w:num>
  <w:num w:numId="6" w16cid:durableId="799036222">
    <w:abstractNumId w:val="19"/>
  </w:num>
  <w:num w:numId="7" w16cid:durableId="909385298">
    <w:abstractNumId w:val="0"/>
  </w:num>
  <w:num w:numId="8" w16cid:durableId="1881623897">
    <w:abstractNumId w:val="18"/>
  </w:num>
  <w:num w:numId="9" w16cid:durableId="234822154">
    <w:abstractNumId w:val="25"/>
  </w:num>
  <w:num w:numId="10" w16cid:durableId="1940335152">
    <w:abstractNumId w:val="5"/>
  </w:num>
  <w:num w:numId="11" w16cid:durableId="1825313022">
    <w:abstractNumId w:val="16"/>
  </w:num>
  <w:num w:numId="12" w16cid:durableId="519391496">
    <w:abstractNumId w:val="1"/>
  </w:num>
  <w:num w:numId="13" w16cid:durableId="925571972">
    <w:abstractNumId w:val="22"/>
  </w:num>
  <w:num w:numId="14" w16cid:durableId="616255902">
    <w:abstractNumId w:val="11"/>
  </w:num>
  <w:num w:numId="15" w16cid:durableId="1846046874">
    <w:abstractNumId w:val="15"/>
  </w:num>
  <w:num w:numId="16" w16cid:durableId="66274110">
    <w:abstractNumId w:val="2"/>
  </w:num>
  <w:num w:numId="17" w16cid:durableId="1666087835">
    <w:abstractNumId w:val="24"/>
  </w:num>
  <w:num w:numId="18" w16cid:durableId="661853462">
    <w:abstractNumId w:val="7"/>
  </w:num>
  <w:num w:numId="19" w16cid:durableId="734402501">
    <w:abstractNumId w:val="13"/>
  </w:num>
  <w:num w:numId="20" w16cid:durableId="935016526">
    <w:abstractNumId w:val="12"/>
  </w:num>
  <w:num w:numId="21" w16cid:durableId="1190989595">
    <w:abstractNumId w:val="21"/>
  </w:num>
  <w:num w:numId="22" w16cid:durableId="1052578468">
    <w:abstractNumId w:val="17"/>
  </w:num>
  <w:num w:numId="23" w16cid:durableId="10691583">
    <w:abstractNumId w:val="3"/>
  </w:num>
  <w:num w:numId="24" w16cid:durableId="731660446">
    <w:abstractNumId w:val="14"/>
  </w:num>
  <w:num w:numId="25" w16cid:durableId="147984123">
    <w:abstractNumId w:val="20"/>
  </w:num>
  <w:num w:numId="26" w16cid:durableId="111852875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700"/>
    <w:rsid w:val="000049E1"/>
    <w:rsid w:val="00012708"/>
    <w:rsid w:val="00015E6C"/>
    <w:rsid w:val="0002069F"/>
    <w:rsid w:val="00022112"/>
    <w:rsid w:val="00023404"/>
    <w:rsid w:val="00027289"/>
    <w:rsid w:val="00031251"/>
    <w:rsid w:val="00031315"/>
    <w:rsid w:val="0003442E"/>
    <w:rsid w:val="0004219F"/>
    <w:rsid w:val="00043839"/>
    <w:rsid w:val="000526BF"/>
    <w:rsid w:val="00053946"/>
    <w:rsid w:val="000551FC"/>
    <w:rsid w:val="00061956"/>
    <w:rsid w:val="00063F74"/>
    <w:rsid w:val="00064769"/>
    <w:rsid w:val="00064CD6"/>
    <w:rsid w:val="00067A49"/>
    <w:rsid w:val="00070230"/>
    <w:rsid w:val="00070D64"/>
    <w:rsid w:val="00071B20"/>
    <w:rsid w:val="00071CBF"/>
    <w:rsid w:val="00072497"/>
    <w:rsid w:val="00074D4B"/>
    <w:rsid w:val="00080F3A"/>
    <w:rsid w:val="00082355"/>
    <w:rsid w:val="00083EB7"/>
    <w:rsid w:val="00084C35"/>
    <w:rsid w:val="00086121"/>
    <w:rsid w:val="000905F2"/>
    <w:rsid w:val="00091821"/>
    <w:rsid w:val="000920B3"/>
    <w:rsid w:val="00094F21"/>
    <w:rsid w:val="000A0281"/>
    <w:rsid w:val="000A259C"/>
    <w:rsid w:val="000A2853"/>
    <w:rsid w:val="000A4B69"/>
    <w:rsid w:val="000A7F00"/>
    <w:rsid w:val="000B21E6"/>
    <w:rsid w:val="000B5082"/>
    <w:rsid w:val="000C1DC3"/>
    <w:rsid w:val="000C21EB"/>
    <w:rsid w:val="000C3D8E"/>
    <w:rsid w:val="000C522A"/>
    <w:rsid w:val="000C5247"/>
    <w:rsid w:val="000D0339"/>
    <w:rsid w:val="000D25FC"/>
    <w:rsid w:val="000D2D54"/>
    <w:rsid w:val="000D3D73"/>
    <w:rsid w:val="000D5ADC"/>
    <w:rsid w:val="000D7774"/>
    <w:rsid w:val="000D7FB0"/>
    <w:rsid w:val="000E192A"/>
    <w:rsid w:val="000E28F5"/>
    <w:rsid w:val="000E30DE"/>
    <w:rsid w:val="000E47B5"/>
    <w:rsid w:val="000E77B2"/>
    <w:rsid w:val="000F52BB"/>
    <w:rsid w:val="000F7F7D"/>
    <w:rsid w:val="0010063F"/>
    <w:rsid w:val="001062D5"/>
    <w:rsid w:val="0010742B"/>
    <w:rsid w:val="00110AA7"/>
    <w:rsid w:val="00111621"/>
    <w:rsid w:val="00111BD5"/>
    <w:rsid w:val="00111E41"/>
    <w:rsid w:val="00112CDE"/>
    <w:rsid w:val="001134CA"/>
    <w:rsid w:val="001139C0"/>
    <w:rsid w:val="00113FCE"/>
    <w:rsid w:val="00114FCA"/>
    <w:rsid w:val="00120563"/>
    <w:rsid w:val="00120781"/>
    <w:rsid w:val="00122F99"/>
    <w:rsid w:val="0012658C"/>
    <w:rsid w:val="001331D3"/>
    <w:rsid w:val="00135191"/>
    <w:rsid w:val="00136F59"/>
    <w:rsid w:val="00137AD2"/>
    <w:rsid w:val="0014277D"/>
    <w:rsid w:val="00147136"/>
    <w:rsid w:val="0014728B"/>
    <w:rsid w:val="00155FF4"/>
    <w:rsid w:val="0016658C"/>
    <w:rsid w:val="0016776E"/>
    <w:rsid w:val="0017184A"/>
    <w:rsid w:val="001728D7"/>
    <w:rsid w:val="00172A8A"/>
    <w:rsid w:val="00173F85"/>
    <w:rsid w:val="0017541C"/>
    <w:rsid w:val="00177041"/>
    <w:rsid w:val="00185B49"/>
    <w:rsid w:val="0019221A"/>
    <w:rsid w:val="0019670F"/>
    <w:rsid w:val="00196993"/>
    <w:rsid w:val="001A3819"/>
    <w:rsid w:val="001A40E1"/>
    <w:rsid w:val="001A473E"/>
    <w:rsid w:val="001B0D4F"/>
    <w:rsid w:val="001B165C"/>
    <w:rsid w:val="001B2A2B"/>
    <w:rsid w:val="001B5ABA"/>
    <w:rsid w:val="001B6013"/>
    <w:rsid w:val="001C51FC"/>
    <w:rsid w:val="001D27BF"/>
    <w:rsid w:val="001D2D66"/>
    <w:rsid w:val="001D65F8"/>
    <w:rsid w:val="001E2477"/>
    <w:rsid w:val="001E3CE4"/>
    <w:rsid w:val="001E484F"/>
    <w:rsid w:val="001F1C92"/>
    <w:rsid w:val="001F4D53"/>
    <w:rsid w:val="001F79E9"/>
    <w:rsid w:val="002004D1"/>
    <w:rsid w:val="0020097D"/>
    <w:rsid w:val="0020188F"/>
    <w:rsid w:val="00202FDC"/>
    <w:rsid w:val="0020320A"/>
    <w:rsid w:val="00206629"/>
    <w:rsid w:val="00206A14"/>
    <w:rsid w:val="00210627"/>
    <w:rsid w:val="00211F43"/>
    <w:rsid w:val="00212513"/>
    <w:rsid w:val="00213066"/>
    <w:rsid w:val="00213271"/>
    <w:rsid w:val="0021424B"/>
    <w:rsid w:val="00220C8E"/>
    <w:rsid w:val="00223F43"/>
    <w:rsid w:val="002245EB"/>
    <w:rsid w:val="00224C38"/>
    <w:rsid w:val="002258CE"/>
    <w:rsid w:val="00232B1D"/>
    <w:rsid w:val="00233737"/>
    <w:rsid w:val="00233FAB"/>
    <w:rsid w:val="00234845"/>
    <w:rsid w:val="00236012"/>
    <w:rsid w:val="002368AE"/>
    <w:rsid w:val="0023723A"/>
    <w:rsid w:val="00241712"/>
    <w:rsid w:val="00241B9D"/>
    <w:rsid w:val="00242593"/>
    <w:rsid w:val="00244D42"/>
    <w:rsid w:val="00251070"/>
    <w:rsid w:val="002518BF"/>
    <w:rsid w:val="00251AFC"/>
    <w:rsid w:val="002527B3"/>
    <w:rsid w:val="00252B7A"/>
    <w:rsid w:val="00254830"/>
    <w:rsid w:val="002554F5"/>
    <w:rsid w:val="002601F9"/>
    <w:rsid w:val="002603F3"/>
    <w:rsid w:val="00260AB2"/>
    <w:rsid w:val="00260B0A"/>
    <w:rsid w:val="002624C4"/>
    <w:rsid w:val="00263078"/>
    <w:rsid w:val="00263F67"/>
    <w:rsid w:val="00267D51"/>
    <w:rsid w:val="00270420"/>
    <w:rsid w:val="00271A91"/>
    <w:rsid w:val="002740F0"/>
    <w:rsid w:val="00276108"/>
    <w:rsid w:val="002775D6"/>
    <w:rsid w:val="00280923"/>
    <w:rsid w:val="00282244"/>
    <w:rsid w:val="00285366"/>
    <w:rsid w:val="002875D2"/>
    <w:rsid w:val="00290B20"/>
    <w:rsid w:val="00291CDF"/>
    <w:rsid w:val="00292387"/>
    <w:rsid w:val="00293A5E"/>
    <w:rsid w:val="00294F39"/>
    <w:rsid w:val="002959A4"/>
    <w:rsid w:val="00296F2A"/>
    <w:rsid w:val="002A189A"/>
    <w:rsid w:val="002A18CB"/>
    <w:rsid w:val="002A2251"/>
    <w:rsid w:val="002A44E0"/>
    <w:rsid w:val="002A6136"/>
    <w:rsid w:val="002A6978"/>
    <w:rsid w:val="002B5876"/>
    <w:rsid w:val="002B6536"/>
    <w:rsid w:val="002C44B2"/>
    <w:rsid w:val="002D0291"/>
    <w:rsid w:val="002D120C"/>
    <w:rsid w:val="002D1988"/>
    <w:rsid w:val="002D3783"/>
    <w:rsid w:val="002D72FE"/>
    <w:rsid w:val="002D78F4"/>
    <w:rsid w:val="002E11EB"/>
    <w:rsid w:val="002E290D"/>
    <w:rsid w:val="002E527B"/>
    <w:rsid w:val="002E5392"/>
    <w:rsid w:val="002E5AB2"/>
    <w:rsid w:val="002E69FC"/>
    <w:rsid w:val="002E7486"/>
    <w:rsid w:val="002E7D8F"/>
    <w:rsid w:val="002F18D9"/>
    <w:rsid w:val="002F2E7A"/>
    <w:rsid w:val="002F5130"/>
    <w:rsid w:val="002F5930"/>
    <w:rsid w:val="0030208D"/>
    <w:rsid w:val="00303880"/>
    <w:rsid w:val="00305126"/>
    <w:rsid w:val="00305446"/>
    <w:rsid w:val="00305AF2"/>
    <w:rsid w:val="0030637E"/>
    <w:rsid w:val="0030765B"/>
    <w:rsid w:val="00316D52"/>
    <w:rsid w:val="003218AF"/>
    <w:rsid w:val="003218D7"/>
    <w:rsid w:val="00321948"/>
    <w:rsid w:val="00322523"/>
    <w:rsid w:val="00322724"/>
    <w:rsid w:val="00323AD4"/>
    <w:rsid w:val="003242AB"/>
    <w:rsid w:val="00325D0A"/>
    <w:rsid w:val="003264C5"/>
    <w:rsid w:val="0033023D"/>
    <w:rsid w:val="0033095A"/>
    <w:rsid w:val="00331026"/>
    <w:rsid w:val="00331E39"/>
    <w:rsid w:val="00332EBF"/>
    <w:rsid w:val="00335166"/>
    <w:rsid w:val="00335D33"/>
    <w:rsid w:val="00336303"/>
    <w:rsid w:val="0034607C"/>
    <w:rsid w:val="00350EAE"/>
    <w:rsid w:val="0035253C"/>
    <w:rsid w:val="00356C53"/>
    <w:rsid w:val="00363A3A"/>
    <w:rsid w:val="00364F35"/>
    <w:rsid w:val="00366DBC"/>
    <w:rsid w:val="00367274"/>
    <w:rsid w:val="00372039"/>
    <w:rsid w:val="00373458"/>
    <w:rsid w:val="00374841"/>
    <w:rsid w:val="0037710C"/>
    <w:rsid w:val="00381524"/>
    <w:rsid w:val="00381D70"/>
    <w:rsid w:val="00384E27"/>
    <w:rsid w:val="00391167"/>
    <w:rsid w:val="00391967"/>
    <w:rsid w:val="0039226C"/>
    <w:rsid w:val="00393180"/>
    <w:rsid w:val="003935F3"/>
    <w:rsid w:val="00394348"/>
    <w:rsid w:val="003A1AD9"/>
    <w:rsid w:val="003A2416"/>
    <w:rsid w:val="003A26A5"/>
    <w:rsid w:val="003A2A5D"/>
    <w:rsid w:val="003A3494"/>
    <w:rsid w:val="003B24D7"/>
    <w:rsid w:val="003B2CAA"/>
    <w:rsid w:val="003B3089"/>
    <w:rsid w:val="003B3888"/>
    <w:rsid w:val="003B3F15"/>
    <w:rsid w:val="003B5327"/>
    <w:rsid w:val="003B6932"/>
    <w:rsid w:val="003B71C7"/>
    <w:rsid w:val="003C0A55"/>
    <w:rsid w:val="003C1727"/>
    <w:rsid w:val="003C6D79"/>
    <w:rsid w:val="003D2FC4"/>
    <w:rsid w:val="003D30E6"/>
    <w:rsid w:val="003D338C"/>
    <w:rsid w:val="003E1AD0"/>
    <w:rsid w:val="003E2722"/>
    <w:rsid w:val="003E4327"/>
    <w:rsid w:val="003E4603"/>
    <w:rsid w:val="003E4899"/>
    <w:rsid w:val="003E6376"/>
    <w:rsid w:val="003F23C1"/>
    <w:rsid w:val="003F283A"/>
    <w:rsid w:val="003F34BB"/>
    <w:rsid w:val="003F35ED"/>
    <w:rsid w:val="003F3A58"/>
    <w:rsid w:val="003F5B8A"/>
    <w:rsid w:val="003F7725"/>
    <w:rsid w:val="004011AD"/>
    <w:rsid w:val="00401297"/>
    <w:rsid w:val="004012F0"/>
    <w:rsid w:val="00403456"/>
    <w:rsid w:val="00403E60"/>
    <w:rsid w:val="00405883"/>
    <w:rsid w:val="00405CCA"/>
    <w:rsid w:val="004073DE"/>
    <w:rsid w:val="00411824"/>
    <w:rsid w:val="00416F8D"/>
    <w:rsid w:val="00421C43"/>
    <w:rsid w:val="004243C2"/>
    <w:rsid w:val="00426001"/>
    <w:rsid w:val="00427BD2"/>
    <w:rsid w:val="004304A2"/>
    <w:rsid w:val="004311EB"/>
    <w:rsid w:val="0043168F"/>
    <w:rsid w:val="00431E81"/>
    <w:rsid w:val="0043650E"/>
    <w:rsid w:val="00436549"/>
    <w:rsid w:val="00437014"/>
    <w:rsid w:val="004402F7"/>
    <w:rsid w:val="004452DB"/>
    <w:rsid w:val="004453C4"/>
    <w:rsid w:val="0044778A"/>
    <w:rsid w:val="00447D41"/>
    <w:rsid w:val="004502D8"/>
    <w:rsid w:val="00450501"/>
    <w:rsid w:val="00452666"/>
    <w:rsid w:val="00452F31"/>
    <w:rsid w:val="00453E9B"/>
    <w:rsid w:val="0045654C"/>
    <w:rsid w:val="00464723"/>
    <w:rsid w:val="00467421"/>
    <w:rsid w:val="00470E7D"/>
    <w:rsid w:val="00472EA3"/>
    <w:rsid w:val="00476810"/>
    <w:rsid w:val="00480D13"/>
    <w:rsid w:val="00480EAE"/>
    <w:rsid w:val="00494414"/>
    <w:rsid w:val="00495176"/>
    <w:rsid w:val="004A1A69"/>
    <w:rsid w:val="004A3F38"/>
    <w:rsid w:val="004B03DE"/>
    <w:rsid w:val="004B07A7"/>
    <w:rsid w:val="004B38C1"/>
    <w:rsid w:val="004B6990"/>
    <w:rsid w:val="004C1119"/>
    <w:rsid w:val="004C29D2"/>
    <w:rsid w:val="004C3A9A"/>
    <w:rsid w:val="004C59C5"/>
    <w:rsid w:val="004E205A"/>
    <w:rsid w:val="004E32E4"/>
    <w:rsid w:val="004E3706"/>
    <w:rsid w:val="004E493F"/>
    <w:rsid w:val="004E6852"/>
    <w:rsid w:val="004E6C72"/>
    <w:rsid w:val="004F1B0B"/>
    <w:rsid w:val="004F372D"/>
    <w:rsid w:val="004F4398"/>
    <w:rsid w:val="004F4F44"/>
    <w:rsid w:val="004F56C3"/>
    <w:rsid w:val="00500798"/>
    <w:rsid w:val="00502BBF"/>
    <w:rsid w:val="00503AE3"/>
    <w:rsid w:val="00507642"/>
    <w:rsid w:val="00511B51"/>
    <w:rsid w:val="00516474"/>
    <w:rsid w:val="00516C9C"/>
    <w:rsid w:val="00517B8C"/>
    <w:rsid w:val="005218F0"/>
    <w:rsid w:val="00523721"/>
    <w:rsid w:val="005239AE"/>
    <w:rsid w:val="005274EA"/>
    <w:rsid w:val="00531DE7"/>
    <w:rsid w:val="00532528"/>
    <w:rsid w:val="005332C2"/>
    <w:rsid w:val="00534A9E"/>
    <w:rsid w:val="00536143"/>
    <w:rsid w:val="00541F1A"/>
    <w:rsid w:val="005425BB"/>
    <w:rsid w:val="005437A6"/>
    <w:rsid w:val="0054476D"/>
    <w:rsid w:val="00544B94"/>
    <w:rsid w:val="005453F0"/>
    <w:rsid w:val="00551A4D"/>
    <w:rsid w:val="00553EFC"/>
    <w:rsid w:val="00557CE5"/>
    <w:rsid w:val="00560614"/>
    <w:rsid w:val="005705BC"/>
    <w:rsid w:val="00570B01"/>
    <w:rsid w:val="00570ECC"/>
    <w:rsid w:val="00571E1D"/>
    <w:rsid w:val="00571E2D"/>
    <w:rsid w:val="005724F7"/>
    <w:rsid w:val="00572F6A"/>
    <w:rsid w:val="005756EF"/>
    <w:rsid w:val="00577224"/>
    <w:rsid w:val="005805A7"/>
    <w:rsid w:val="00581ADB"/>
    <w:rsid w:val="00587BC7"/>
    <w:rsid w:val="00587D1C"/>
    <w:rsid w:val="00591431"/>
    <w:rsid w:val="00593B43"/>
    <w:rsid w:val="00596F6D"/>
    <w:rsid w:val="005A059F"/>
    <w:rsid w:val="005A1E75"/>
    <w:rsid w:val="005A4897"/>
    <w:rsid w:val="005A5CE8"/>
    <w:rsid w:val="005B108C"/>
    <w:rsid w:val="005B13C7"/>
    <w:rsid w:val="005B5F85"/>
    <w:rsid w:val="005C0C0C"/>
    <w:rsid w:val="005C0E1C"/>
    <w:rsid w:val="005C2253"/>
    <w:rsid w:val="005C246B"/>
    <w:rsid w:val="005C7D2D"/>
    <w:rsid w:val="005D12F2"/>
    <w:rsid w:val="005D152F"/>
    <w:rsid w:val="005D46B2"/>
    <w:rsid w:val="005E0769"/>
    <w:rsid w:val="005E09C6"/>
    <w:rsid w:val="005E3F06"/>
    <w:rsid w:val="005E57F9"/>
    <w:rsid w:val="005E71F5"/>
    <w:rsid w:val="005F120E"/>
    <w:rsid w:val="005F3243"/>
    <w:rsid w:val="005F6407"/>
    <w:rsid w:val="005F7EE3"/>
    <w:rsid w:val="00601D10"/>
    <w:rsid w:val="006022E6"/>
    <w:rsid w:val="00604393"/>
    <w:rsid w:val="00610C59"/>
    <w:rsid w:val="006130FA"/>
    <w:rsid w:val="006151EC"/>
    <w:rsid w:val="0061534C"/>
    <w:rsid w:val="00615351"/>
    <w:rsid w:val="0061764A"/>
    <w:rsid w:val="006176A5"/>
    <w:rsid w:val="00621567"/>
    <w:rsid w:val="006218F8"/>
    <w:rsid w:val="00621DEF"/>
    <w:rsid w:val="0062778C"/>
    <w:rsid w:val="006322C7"/>
    <w:rsid w:val="006432AE"/>
    <w:rsid w:val="00644621"/>
    <w:rsid w:val="00646A26"/>
    <w:rsid w:val="0065066E"/>
    <w:rsid w:val="006559F4"/>
    <w:rsid w:val="006560E4"/>
    <w:rsid w:val="006603B0"/>
    <w:rsid w:val="00661F24"/>
    <w:rsid w:val="00663290"/>
    <w:rsid w:val="006673E3"/>
    <w:rsid w:val="00686731"/>
    <w:rsid w:val="00686915"/>
    <w:rsid w:val="006879FB"/>
    <w:rsid w:val="0069101E"/>
    <w:rsid w:val="00694700"/>
    <w:rsid w:val="0069549F"/>
    <w:rsid w:val="006A0979"/>
    <w:rsid w:val="006A1AEB"/>
    <w:rsid w:val="006A28A1"/>
    <w:rsid w:val="006A4ABA"/>
    <w:rsid w:val="006A4FCB"/>
    <w:rsid w:val="006B0E39"/>
    <w:rsid w:val="006B219D"/>
    <w:rsid w:val="006B33F8"/>
    <w:rsid w:val="006B5984"/>
    <w:rsid w:val="006C1EDD"/>
    <w:rsid w:val="006C607F"/>
    <w:rsid w:val="006D6942"/>
    <w:rsid w:val="006D6A25"/>
    <w:rsid w:val="006E0490"/>
    <w:rsid w:val="006E1801"/>
    <w:rsid w:val="006E1D8A"/>
    <w:rsid w:val="006E4F8A"/>
    <w:rsid w:val="006E5566"/>
    <w:rsid w:val="006E632C"/>
    <w:rsid w:val="006F06E9"/>
    <w:rsid w:val="006F24CA"/>
    <w:rsid w:val="006F38CF"/>
    <w:rsid w:val="006F4148"/>
    <w:rsid w:val="006F4246"/>
    <w:rsid w:val="006F67A7"/>
    <w:rsid w:val="006F68A7"/>
    <w:rsid w:val="006F73D8"/>
    <w:rsid w:val="006F7612"/>
    <w:rsid w:val="006F797F"/>
    <w:rsid w:val="00700E96"/>
    <w:rsid w:val="00705A90"/>
    <w:rsid w:val="00706EAA"/>
    <w:rsid w:val="00710389"/>
    <w:rsid w:val="00710884"/>
    <w:rsid w:val="00710E35"/>
    <w:rsid w:val="0071239A"/>
    <w:rsid w:val="0071628D"/>
    <w:rsid w:val="00716623"/>
    <w:rsid w:val="00717B7C"/>
    <w:rsid w:val="007202D3"/>
    <w:rsid w:val="007219B7"/>
    <w:rsid w:val="00727254"/>
    <w:rsid w:val="007308AA"/>
    <w:rsid w:val="00731602"/>
    <w:rsid w:val="00731755"/>
    <w:rsid w:val="00731EFA"/>
    <w:rsid w:val="0073207A"/>
    <w:rsid w:val="007345DB"/>
    <w:rsid w:val="00736690"/>
    <w:rsid w:val="007367F9"/>
    <w:rsid w:val="00737DED"/>
    <w:rsid w:val="00747D24"/>
    <w:rsid w:val="0075563D"/>
    <w:rsid w:val="007616E3"/>
    <w:rsid w:val="00763FBD"/>
    <w:rsid w:val="00766422"/>
    <w:rsid w:val="00766D77"/>
    <w:rsid w:val="007725E4"/>
    <w:rsid w:val="00775052"/>
    <w:rsid w:val="0078335F"/>
    <w:rsid w:val="00783E6C"/>
    <w:rsid w:val="00786159"/>
    <w:rsid w:val="0078672B"/>
    <w:rsid w:val="00792BA8"/>
    <w:rsid w:val="007977E9"/>
    <w:rsid w:val="007A3D78"/>
    <w:rsid w:val="007A4E47"/>
    <w:rsid w:val="007B6A82"/>
    <w:rsid w:val="007B7691"/>
    <w:rsid w:val="007C1303"/>
    <w:rsid w:val="007C279D"/>
    <w:rsid w:val="007C4560"/>
    <w:rsid w:val="007C6172"/>
    <w:rsid w:val="007C726C"/>
    <w:rsid w:val="007D121C"/>
    <w:rsid w:val="007D383A"/>
    <w:rsid w:val="007D40C5"/>
    <w:rsid w:val="007E2C95"/>
    <w:rsid w:val="007E5102"/>
    <w:rsid w:val="007E53FB"/>
    <w:rsid w:val="007E68A7"/>
    <w:rsid w:val="007F395A"/>
    <w:rsid w:val="007F4388"/>
    <w:rsid w:val="007F563C"/>
    <w:rsid w:val="007F5A4B"/>
    <w:rsid w:val="007F6A24"/>
    <w:rsid w:val="007F6FC3"/>
    <w:rsid w:val="00800CC5"/>
    <w:rsid w:val="00800F34"/>
    <w:rsid w:val="0080332B"/>
    <w:rsid w:val="008034C3"/>
    <w:rsid w:val="00804272"/>
    <w:rsid w:val="00804E3C"/>
    <w:rsid w:val="00805B70"/>
    <w:rsid w:val="00810C5E"/>
    <w:rsid w:val="00811817"/>
    <w:rsid w:val="00816AA8"/>
    <w:rsid w:val="008200A2"/>
    <w:rsid w:val="00824795"/>
    <w:rsid w:val="008254D3"/>
    <w:rsid w:val="0082647E"/>
    <w:rsid w:val="00827A5A"/>
    <w:rsid w:val="00830931"/>
    <w:rsid w:val="00830CA4"/>
    <w:rsid w:val="008318EC"/>
    <w:rsid w:val="008332A2"/>
    <w:rsid w:val="008349BF"/>
    <w:rsid w:val="00835B7A"/>
    <w:rsid w:val="00840AE8"/>
    <w:rsid w:val="008443AF"/>
    <w:rsid w:val="008444E6"/>
    <w:rsid w:val="008477F0"/>
    <w:rsid w:val="0085477C"/>
    <w:rsid w:val="008547FD"/>
    <w:rsid w:val="00856D8B"/>
    <w:rsid w:val="00860DF5"/>
    <w:rsid w:val="00861A31"/>
    <w:rsid w:val="00863B36"/>
    <w:rsid w:val="00866DB3"/>
    <w:rsid w:val="00873DE0"/>
    <w:rsid w:val="00874850"/>
    <w:rsid w:val="00874C40"/>
    <w:rsid w:val="008850AC"/>
    <w:rsid w:val="00886723"/>
    <w:rsid w:val="00887D09"/>
    <w:rsid w:val="00893DF8"/>
    <w:rsid w:val="008A1327"/>
    <w:rsid w:val="008A23CC"/>
    <w:rsid w:val="008A4997"/>
    <w:rsid w:val="008A5325"/>
    <w:rsid w:val="008A55C7"/>
    <w:rsid w:val="008A6732"/>
    <w:rsid w:val="008B1D40"/>
    <w:rsid w:val="008B2CC1"/>
    <w:rsid w:val="008B2E7D"/>
    <w:rsid w:val="008C076B"/>
    <w:rsid w:val="008C175E"/>
    <w:rsid w:val="008C5648"/>
    <w:rsid w:val="008C78EB"/>
    <w:rsid w:val="008D1259"/>
    <w:rsid w:val="008D2C36"/>
    <w:rsid w:val="008D3C00"/>
    <w:rsid w:val="008D5267"/>
    <w:rsid w:val="008D7509"/>
    <w:rsid w:val="008D75EB"/>
    <w:rsid w:val="008D79D9"/>
    <w:rsid w:val="008E255B"/>
    <w:rsid w:val="008E2A93"/>
    <w:rsid w:val="008F031E"/>
    <w:rsid w:val="008F3A83"/>
    <w:rsid w:val="008F5E25"/>
    <w:rsid w:val="00901706"/>
    <w:rsid w:val="00902E52"/>
    <w:rsid w:val="00903016"/>
    <w:rsid w:val="009065CB"/>
    <w:rsid w:val="00913165"/>
    <w:rsid w:val="00923A98"/>
    <w:rsid w:val="00925AA0"/>
    <w:rsid w:val="00925DBF"/>
    <w:rsid w:val="0093033B"/>
    <w:rsid w:val="009309A8"/>
    <w:rsid w:val="009353EA"/>
    <w:rsid w:val="00941A36"/>
    <w:rsid w:val="009425EC"/>
    <w:rsid w:val="00944EA3"/>
    <w:rsid w:val="009509D3"/>
    <w:rsid w:val="00952E5A"/>
    <w:rsid w:val="009560AE"/>
    <w:rsid w:val="00956B72"/>
    <w:rsid w:val="0096197B"/>
    <w:rsid w:val="00971005"/>
    <w:rsid w:val="0097262B"/>
    <w:rsid w:val="00973E6B"/>
    <w:rsid w:val="00975B4E"/>
    <w:rsid w:val="00980611"/>
    <w:rsid w:val="0098065A"/>
    <w:rsid w:val="00981C0B"/>
    <w:rsid w:val="00981FAB"/>
    <w:rsid w:val="00983BF5"/>
    <w:rsid w:val="0098426C"/>
    <w:rsid w:val="00984485"/>
    <w:rsid w:val="00985407"/>
    <w:rsid w:val="00986A52"/>
    <w:rsid w:val="009878B0"/>
    <w:rsid w:val="00990107"/>
    <w:rsid w:val="00990E28"/>
    <w:rsid w:val="00992FD2"/>
    <w:rsid w:val="0099674A"/>
    <w:rsid w:val="00996F8E"/>
    <w:rsid w:val="009A23BE"/>
    <w:rsid w:val="009A5DD6"/>
    <w:rsid w:val="009A6407"/>
    <w:rsid w:val="009B18AC"/>
    <w:rsid w:val="009B2988"/>
    <w:rsid w:val="009B614D"/>
    <w:rsid w:val="009B6DA7"/>
    <w:rsid w:val="009B73B6"/>
    <w:rsid w:val="009C1D79"/>
    <w:rsid w:val="009C4F48"/>
    <w:rsid w:val="009C5C85"/>
    <w:rsid w:val="009C715B"/>
    <w:rsid w:val="009D0232"/>
    <w:rsid w:val="009D3BDA"/>
    <w:rsid w:val="009D5943"/>
    <w:rsid w:val="009D6949"/>
    <w:rsid w:val="009D6A09"/>
    <w:rsid w:val="009E325E"/>
    <w:rsid w:val="009E4D36"/>
    <w:rsid w:val="009F1EC2"/>
    <w:rsid w:val="009F64D3"/>
    <w:rsid w:val="00A0058A"/>
    <w:rsid w:val="00A00F6B"/>
    <w:rsid w:val="00A04B13"/>
    <w:rsid w:val="00A06EC8"/>
    <w:rsid w:val="00A10793"/>
    <w:rsid w:val="00A146AD"/>
    <w:rsid w:val="00A14C9F"/>
    <w:rsid w:val="00A20B50"/>
    <w:rsid w:val="00A235C4"/>
    <w:rsid w:val="00A257DF"/>
    <w:rsid w:val="00A301FD"/>
    <w:rsid w:val="00A316F2"/>
    <w:rsid w:val="00A37FD2"/>
    <w:rsid w:val="00A41025"/>
    <w:rsid w:val="00A428C0"/>
    <w:rsid w:val="00A42C13"/>
    <w:rsid w:val="00A47FA1"/>
    <w:rsid w:val="00A47FA3"/>
    <w:rsid w:val="00A51D62"/>
    <w:rsid w:val="00A55388"/>
    <w:rsid w:val="00A573A4"/>
    <w:rsid w:val="00A61855"/>
    <w:rsid w:val="00A62663"/>
    <w:rsid w:val="00A63985"/>
    <w:rsid w:val="00A64FF3"/>
    <w:rsid w:val="00A714D0"/>
    <w:rsid w:val="00A7530D"/>
    <w:rsid w:val="00A80159"/>
    <w:rsid w:val="00A82D1A"/>
    <w:rsid w:val="00A91E5A"/>
    <w:rsid w:val="00A934E4"/>
    <w:rsid w:val="00A9414B"/>
    <w:rsid w:val="00A942E5"/>
    <w:rsid w:val="00A9619A"/>
    <w:rsid w:val="00AA362A"/>
    <w:rsid w:val="00AA52BD"/>
    <w:rsid w:val="00AA6035"/>
    <w:rsid w:val="00AA6A3D"/>
    <w:rsid w:val="00AB023A"/>
    <w:rsid w:val="00AB02FA"/>
    <w:rsid w:val="00AB2F59"/>
    <w:rsid w:val="00AB33A3"/>
    <w:rsid w:val="00AB65B9"/>
    <w:rsid w:val="00AB73C6"/>
    <w:rsid w:val="00AC063F"/>
    <w:rsid w:val="00AC0EDC"/>
    <w:rsid w:val="00AC0F88"/>
    <w:rsid w:val="00AC3A3F"/>
    <w:rsid w:val="00AC437C"/>
    <w:rsid w:val="00AC4E9A"/>
    <w:rsid w:val="00AC6E78"/>
    <w:rsid w:val="00AC7DB0"/>
    <w:rsid w:val="00AC7EB2"/>
    <w:rsid w:val="00AC7EE9"/>
    <w:rsid w:val="00AD22DD"/>
    <w:rsid w:val="00AD48DB"/>
    <w:rsid w:val="00AD5EFB"/>
    <w:rsid w:val="00AD6309"/>
    <w:rsid w:val="00AD6B99"/>
    <w:rsid w:val="00AE0511"/>
    <w:rsid w:val="00AE2102"/>
    <w:rsid w:val="00AE30C8"/>
    <w:rsid w:val="00AE552C"/>
    <w:rsid w:val="00AE632E"/>
    <w:rsid w:val="00AE6568"/>
    <w:rsid w:val="00AE6887"/>
    <w:rsid w:val="00AF0A64"/>
    <w:rsid w:val="00AF114C"/>
    <w:rsid w:val="00AF1FBB"/>
    <w:rsid w:val="00AF379D"/>
    <w:rsid w:val="00AF4038"/>
    <w:rsid w:val="00AF4D7B"/>
    <w:rsid w:val="00AF66AA"/>
    <w:rsid w:val="00B01C60"/>
    <w:rsid w:val="00B02CB6"/>
    <w:rsid w:val="00B123F8"/>
    <w:rsid w:val="00B14508"/>
    <w:rsid w:val="00B1665A"/>
    <w:rsid w:val="00B1669C"/>
    <w:rsid w:val="00B223DA"/>
    <w:rsid w:val="00B25189"/>
    <w:rsid w:val="00B26383"/>
    <w:rsid w:val="00B2651C"/>
    <w:rsid w:val="00B27C04"/>
    <w:rsid w:val="00B31217"/>
    <w:rsid w:val="00B329A0"/>
    <w:rsid w:val="00B32AF9"/>
    <w:rsid w:val="00B33DC1"/>
    <w:rsid w:val="00B3567E"/>
    <w:rsid w:val="00B37B2A"/>
    <w:rsid w:val="00B401EB"/>
    <w:rsid w:val="00B40AD0"/>
    <w:rsid w:val="00B40E9C"/>
    <w:rsid w:val="00B40EA9"/>
    <w:rsid w:val="00B41EC5"/>
    <w:rsid w:val="00B4313B"/>
    <w:rsid w:val="00B432B8"/>
    <w:rsid w:val="00B579BC"/>
    <w:rsid w:val="00B608C9"/>
    <w:rsid w:val="00B66775"/>
    <w:rsid w:val="00B66B95"/>
    <w:rsid w:val="00B67101"/>
    <w:rsid w:val="00B67E58"/>
    <w:rsid w:val="00B71248"/>
    <w:rsid w:val="00B721D4"/>
    <w:rsid w:val="00B7406F"/>
    <w:rsid w:val="00B75DCC"/>
    <w:rsid w:val="00B8216D"/>
    <w:rsid w:val="00B843F9"/>
    <w:rsid w:val="00B86515"/>
    <w:rsid w:val="00B8765C"/>
    <w:rsid w:val="00B94C19"/>
    <w:rsid w:val="00B9726B"/>
    <w:rsid w:val="00BA0980"/>
    <w:rsid w:val="00BA22E8"/>
    <w:rsid w:val="00BA2544"/>
    <w:rsid w:val="00BA52D8"/>
    <w:rsid w:val="00BA64E8"/>
    <w:rsid w:val="00BA727A"/>
    <w:rsid w:val="00BB0313"/>
    <w:rsid w:val="00BB0960"/>
    <w:rsid w:val="00BB2E90"/>
    <w:rsid w:val="00BB37A6"/>
    <w:rsid w:val="00BB3855"/>
    <w:rsid w:val="00BC233D"/>
    <w:rsid w:val="00BC3159"/>
    <w:rsid w:val="00BC58FD"/>
    <w:rsid w:val="00BC5C3D"/>
    <w:rsid w:val="00BC78AA"/>
    <w:rsid w:val="00BC7C62"/>
    <w:rsid w:val="00BD007E"/>
    <w:rsid w:val="00BD2BA2"/>
    <w:rsid w:val="00BD4E20"/>
    <w:rsid w:val="00BD51B7"/>
    <w:rsid w:val="00BD5771"/>
    <w:rsid w:val="00BE21E6"/>
    <w:rsid w:val="00BE4F3D"/>
    <w:rsid w:val="00BF01E3"/>
    <w:rsid w:val="00BF4549"/>
    <w:rsid w:val="00BF5306"/>
    <w:rsid w:val="00BF5A30"/>
    <w:rsid w:val="00C06F19"/>
    <w:rsid w:val="00C1069D"/>
    <w:rsid w:val="00C1072F"/>
    <w:rsid w:val="00C12C92"/>
    <w:rsid w:val="00C2066D"/>
    <w:rsid w:val="00C20990"/>
    <w:rsid w:val="00C2350A"/>
    <w:rsid w:val="00C24585"/>
    <w:rsid w:val="00C375A6"/>
    <w:rsid w:val="00C40A69"/>
    <w:rsid w:val="00C4114A"/>
    <w:rsid w:val="00C45D46"/>
    <w:rsid w:val="00C523D8"/>
    <w:rsid w:val="00C565FF"/>
    <w:rsid w:val="00C60671"/>
    <w:rsid w:val="00C60945"/>
    <w:rsid w:val="00C611E4"/>
    <w:rsid w:val="00C61932"/>
    <w:rsid w:val="00C6687F"/>
    <w:rsid w:val="00C67DC6"/>
    <w:rsid w:val="00C71E7D"/>
    <w:rsid w:val="00C73DAD"/>
    <w:rsid w:val="00C749BD"/>
    <w:rsid w:val="00C74DBF"/>
    <w:rsid w:val="00C75447"/>
    <w:rsid w:val="00C7550C"/>
    <w:rsid w:val="00C76FA3"/>
    <w:rsid w:val="00C7796A"/>
    <w:rsid w:val="00C779A5"/>
    <w:rsid w:val="00C81AB4"/>
    <w:rsid w:val="00C82AF4"/>
    <w:rsid w:val="00C84593"/>
    <w:rsid w:val="00C86888"/>
    <w:rsid w:val="00C86AD8"/>
    <w:rsid w:val="00C876EB"/>
    <w:rsid w:val="00C9123E"/>
    <w:rsid w:val="00C9444F"/>
    <w:rsid w:val="00C946E9"/>
    <w:rsid w:val="00C97083"/>
    <w:rsid w:val="00C977E4"/>
    <w:rsid w:val="00C97946"/>
    <w:rsid w:val="00CA1EE4"/>
    <w:rsid w:val="00CA2CB6"/>
    <w:rsid w:val="00CA3B12"/>
    <w:rsid w:val="00CA435D"/>
    <w:rsid w:val="00CA4B51"/>
    <w:rsid w:val="00CA56D4"/>
    <w:rsid w:val="00CB2AD5"/>
    <w:rsid w:val="00CB327A"/>
    <w:rsid w:val="00CB354F"/>
    <w:rsid w:val="00CB752D"/>
    <w:rsid w:val="00CC255B"/>
    <w:rsid w:val="00CC3341"/>
    <w:rsid w:val="00CC3384"/>
    <w:rsid w:val="00CC4ACD"/>
    <w:rsid w:val="00CD320D"/>
    <w:rsid w:val="00CE4B4F"/>
    <w:rsid w:val="00CF37FA"/>
    <w:rsid w:val="00CF3B8C"/>
    <w:rsid w:val="00CF7D8E"/>
    <w:rsid w:val="00D03827"/>
    <w:rsid w:val="00D12E95"/>
    <w:rsid w:val="00D12F39"/>
    <w:rsid w:val="00D15AD2"/>
    <w:rsid w:val="00D164F6"/>
    <w:rsid w:val="00D17C29"/>
    <w:rsid w:val="00D2420C"/>
    <w:rsid w:val="00D245CF"/>
    <w:rsid w:val="00D27759"/>
    <w:rsid w:val="00D279EC"/>
    <w:rsid w:val="00D32CDB"/>
    <w:rsid w:val="00D34927"/>
    <w:rsid w:val="00D355B2"/>
    <w:rsid w:val="00D37166"/>
    <w:rsid w:val="00D4011E"/>
    <w:rsid w:val="00D413E9"/>
    <w:rsid w:val="00D42B25"/>
    <w:rsid w:val="00D43459"/>
    <w:rsid w:val="00D439DF"/>
    <w:rsid w:val="00D507C7"/>
    <w:rsid w:val="00D54E3C"/>
    <w:rsid w:val="00D5527D"/>
    <w:rsid w:val="00D562E7"/>
    <w:rsid w:val="00D57280"/>
    <w:rsid w:val="00D61613"/>
    <w:rsid w:val="00D63D63"/>
    <w:rsid w:val="00D63E12"/>
    <w:rsid w:val="00D658AA"/>
    <w:rsid w:val="00D65923"/>
    <w:rsid w:val="00D6647C"/>
    <w:rsid w:val="00D66861"/>
    <w:rsid w:val="00D6775A"/>
    <w:rsid w:val="00D718EE"/>
    <w:rsid w:val="00D74067"/>
    <w:rsid w:val="00D75213"/>
    <w:rsid w:val="00D77868"/>
    <w:rsid w:val="00D805EC"/>
    <w:rsid w:val="00D8101E"/>
    <w:rsid w:val="00D81656"/>
    <w:rsid w:val="00D84A28"/>
    <w:rsid w:val="00D85AC7"/>
    <w:rsid w:val="00D9137F"/>
    <w:rsid w:val="00D92A73"/>
    <w:rsid w:val="00D94789"/>
    <w:rsid w:val="00D95AA0"/>
    <w:rsid w:val="00D9637F"/>
    <w:rsid w:val="00D978A9"/>
    <w:rsid w:val="00DA4E2B"/>
    <w:rsid w:val="00DA7346"/>
    <w:rsid w:val="00DB549C"/>
    <w:rsid w:val="00DC0AEA"/>
    <w:rsid w:val="00DC2459"/>
    <w:rsid w:val="00DC3FE6"/>
    <w:rsid w:val="00DC45C9"/>
    <w:rsid w:val="00DD4890"/>
    <w:rsid w:val="00DE088D"/>
    <w:rsid w:val="00DE4306"/>
    <w:rsid w:val="00DE6373"/>
    <w:rsid w:val="00DE67E9"/>
    <w:rsid w:val="00DF1374"/>
    <w:rsid w:val="00DF3852"/>
    <w:rsid w:val="00DF416A"/>
    <w:rsid w:val="00DF7600"/>
    <w:rsid w:val="00DF7E5D"/>
    <w:rsid w:val="00E15B50"/>
    <w:rsid w:val="00E1697C"/>
    <w:rsid w:val="00E22248"/>
    <w:rsid w:val="00E22717"/>
    <w:rsid w:val="00E2277F"/>
    <w:rsid w:val="00E2430B"/>
    <w:rsid w:val="00E26280"/>
    <w:rsid w:val="00E300DB"/>
    <w:rsid w:val="00E3212F"/>
    <w:rsid w:val="00E32441"/>
    <w:rsid w:val="00E33775"/>
    <w:rsid w:val="00E40D4D"/>
    <w:rsid w:val="00E41CA3"/>
    <w:rsid w:val="00E423B5"/>
    <w:rsid w:val="00E450D2"/>
    <w:rsid w:val="00E45376"/>
    <w:rsid w:val="00E472AE"/>
    <w:rsid w:val="00E53AF0"/>
    <w:rsid w:val="00E55F38"/>
    <w:rsid w:val="00E56029"/>
    <w:rsid w:val="00E61F7F"/>
    <w:rsid w:val="00E64D88"/>
    <w:rsid w:val="00E66A4B"/>
    <w:rsid w:val="00E72DF8"/>
    <w:rsid w:val="00E73F90"/>
    <w:rsid w:val="00E74ECC"/>
    <w:rsid w:val="00E803E3"/>
    <w:rsid w:val="00E8165B"/>
    <w:rsid w:val="00E81EDC"/>
    <w:rsid w:val="00E82058"/>
    <w:rsid w:val="00E8360B"/>
    <w:rsid w:val="00E85812"/>
    <w:rsid w:val="00E90D10"/>
    <w:rsid w:val="00E927C9"/>
    <w:rsid w:val="00E95BD5"/>
    <w:rsid w:val="00E96152"/>
    <w:rsid w:val="00E9714A"/>
    <w:rsid w:val="00EA04A3"/>
    <w:rsid w:val="00EB1406"/>
    <w:rsid w:val="00EB36A3"/>
    <w:rsid w:val="00EC039F"/>
    <w:rsid w:val="00EC19E5"/>
    <w:rsid w:val="00EC2DBC"/>
    <w:rsid w:val="00ED09C5"/>
    <w:rsid w:val="00ED4D10"/>
    <w:rsid w:val="00EE542B"/>
    <w:rsid w:val="00EE55AD"/>
    <w:rsid w:val="00EE57F0"/>
    <w:rsid w:val="00EF2D0C"/>
    <w:rsid w:val="00F007AF"/>
    <w:rsid w:val="00F00B8E"/>
    <w:rsid w:val="00F0237B"/>
    <w:rsid w:val="00F05DC0"/>
    <w:rsid w:val="00F1143A"/>
    <w:rsid w:val="00F11D9E"/>
    <w:rsid w:val="00F15644"/>
    <w:rsid w:val="00F16256"/>
    <w:rsid w:val="00F21FC6"/>
    <w:rsid w:val="00F236AB"/>
    <w:rsid w:val="00F27D16"/>
    <w:rsid w:val="00F33668"/>
    <w:rsid w:val="00F344C6"/>
    <w:rsid w:val="00F347CA"/>
    <w:rsid w:val="00F37113"/>
    <w:rsid w:val="00F42B89"/>
    <w:rsid w:val="00F44752"/>
    <w:rsid w:val="00F455D5"/>
    <w:rsid w:val="00F46127"/>
    <w:rsid w:val="00F4631D"/>
    <w:rsid w:val="00F51CE2"/>
    <w:rsid w:val="00F52705"/>
    <w:rsid w:val="00F527BA"/>
    <w:rsid w:val="00F52DF0"/>
    <w:rsid w:val="00F54288"/>
    <w:rsid w:val="00F559CF"/>
    <w:rsid w:val="00F55D70"/>
    <w:rsid w:val="00F60372"/>
    <w:rsid w:val="00F65BA8"/>
    <w:rsid w:val="00F74C36"/>
    <w:rsid w:val="00F75561"/>
    <w:rsid w:val="00F760B2"/>
    <w:rsid w:val="00F80940"/>
    <w:rsid w:val="00F81F99"/>
    <w:rsid w:val="00F84C57"/>
    <w:rsid w:val="00F862FE"/>
    <w:rsid w:val="00F869D3"/>
    <w:rsid w:val="00F904BE"/>
    <w:rsid w:val="00F91645"/>
    <w:rsid w:val="00F97FAA"/>
    <w:rsid w:val="00FA16A0"/>
    <w:rsid w:val="00FA17FE"/>
    <w:rsid w:val="00FA1CC6"/>
    <w:rsid w:val="00FA1D74"/>
    <w:rsid w:val="00FB070F"/>
    <w:rsid w:val="00FB1876"/>
    <w:rsid w:val="00FB3006"/>
    <w:rsid w:val="00FB4791"/>
    <w:rsid w:val="00FB5CE1"/>
    <w:rsid w:val="00FB643B"/>
    <w:rsid w:val="00FC150B"/>
    <w:rsid w:val="00FC21D4"/>
    <w:rsid w:val="00FC47EF"/>
    <w:rsid w:val="00FC68B1"/>
    <w:rsid w:val="00FC7CFC"/>
    <w:rsid w:val="00FC7DD9"/>
    <w:rsid w:val="00FD3FA3"/>
    <w:rsid w:val="00FD59A7"/>
    <w:rsid w:val="00FE0108"/>
    <w:rsid w:val="00FE0CD2"/>
    <w:rsid w:val="00FE1C46"/>
    <w:rsid w:val="00FE4B7E"/>
    <w:rsid w:val="00FE6354"/>
    <w:rsid w:val="00FE7006"/>
    <w:rsid w:val="00FF0B55"/>
    <w:rsid w:val="00FF381F"/>
    <w:rsid w:val="00FF45D9"/>
    <w:rsid w:val="00FF46DE"/>
    <w:rsid w:val="00FF4C4B"/>
    <w:rsid w:val="00FF4EF6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C95D3"/>
  <w15:docId w15:val="{6357241F-E7DE-4C61-B29B-244C0762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4">
    <w:name w:val="heading 4"/>
    <w:basedOn w:val="prastasis"/>
    <w:next w:val="prastasis"/>
    <w:link w:val="Antrat4Diagrama"/>
    <w:uiPriority w:val="99"/>
    <w:semiHidden/>
    <w:unhideWhenUsed/>
    <w:qFormat/>
    <w:rsid w:val="00694700"/>
    <w:pPr>
      <w:keepNext/>
      <w:tabs>
        <w:tab w:val="left" w:pos="567"/>
      </w:tabs>
      <w:snapToGrid w:val="0"/>
      <w:spacing w:after="0" w:line="260" w:lineRule="exact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rsid w:val="00694700"/>
    <w:rPr>
      <w:rFonts w:ascii="Calibri" w:eastAsia="Times New Roman" w:hAnsi="Calibri" w:cs="Times New Roman"/>
      <w:b/>
      <w:bCs/>
      <w:sz w:val="28"/>
      <w:szCs w:val="28"/>
      <w:lang w:val="en-GB"/>
    </w:rPr>
  </w:style>
  <w:style w:type="numbering" w:customStyle="1" w:styleId="NoList1">
    <w:name w:val="No List1"/>
    <w:next w:val="Sraonra"/>
    <w:uiPriority w:val="99"/>
    <w:semiHidden/>
    <w:unhideWhenUsed/>
    <w:rsid w:val="00694700"/>
  </w:style>
  <w:style w:type="character" w:styleId="Hipersaitas">
    <w:name w:val="Hyperlink"/>
    <w:uiPriority w:val="99"/>
    <w:unhideWhenUsed/>
    <w:rsid w:val="00694700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69470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4700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94700"/>
    <w:rPr>
      <w:rFonts w:ascii="Segoe UI" w:eastAsia="Calibr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947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94700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94700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947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94700"/>
    <w:rPr>
      <w:rFonts w:ascii="Calibri" w:eastAsia="Calibri" w:hAnsi="Calibri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263F67"/>
    <w:pPr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1062D5"/>
    <w:rPr>
      <w:rFonts w:ascii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39"/>
    <w:rsid w:val="00804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B2A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AD5"/>
  </w:style>
  <w:style w:type="paragraph" w:styleId="Porat">
    <w:name w:val="footer"/>
    <w:basedOn w:val="prastasis"/>
    <w:link w:val="PoratDiagrama"/>
    <w:uiPriority w:val="99"/>
    <w:unhideWhenUsed/>
    <w:rsid w:val="00CB2A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AD5"/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B2651C"/>
    <w:rPr>
      <w:color w:val="605E5C"/>
      <w:shd w:val="clear" w:color="auto" w:fill="E1DFDD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470E7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470E7D"/>
    <w:rPr>
      <w:rFonts w:ascii="Consolas" w:hAnsi="Consolas"/>
      <w:sz w:val="20"/>
      <w:szCs w:val="2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75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vkt.lrv.lt/lt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951C289F523459EB35C1AB48018FD" ma:contentTypeVersion="13" ma:contentTypeDescription="Create a new document." ma:contentTypeScope="" ma:versionID="43a8e3b02f6358db166826ed6a2ca84f">
  <xsd:schema xmlns:xsd="http://www.w3.org/2001/XMLSchema" xmlns:xs="http://www.w3.org/2001/XMLSchema" xmlns:p="http://schemas.microsoft.com/office/2006/metadata/properties" xmlns:ns2="40ebb0b7-bd99-436a-8b22-41c07bcf5d91" xmlns:ns3="82d6c8fa-9de3-4664-a790-4fc049747599" targetNamespace="http://schemas.microsoft.com/office/2006/metadata/properties" ma:root="true" ma:fieldsID="30d7ad889fe9c8a68b5bd8c5b13fd337" ns2:_="" ns3:_="">
    <xsd:import namespace="40ebb0b7-bd99-436a-8b22-41c07bcf5d91"/>
    <xsd:import namespace="82d6c8fa-9de3-4664-a790-4fc049747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bb0b7-bd99-436a-8b22-41c07bcf5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b212336-f9ec-4128-b601-0a9484b397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6c8fa-9de3-4664-a790-4fc0497475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b2044c6-3933-4811-9a6f-34d6d19ab9f1}" ma:internalName="TaxCatchAll" ma:showField="CatchAllData" ma:web="82d6c8fa-9de3-4664-a790-4fc049747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ebb0b7-bd99-436a-8b22-41c07bcf5d91">
      <Terms xmlns="http://schemas.microsoft.com/office/infopath/2007/PartnerControls"/>
    </lcf76f155ced4ddcb4097134ff3c332f>
    <TaxCatchAll xmlns="82d6c8fa-9de3-4664-a790-4fc04974759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2EBB4-745C-4AA3-AEE3-F5E3D8790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bb0b7-bd99-436a-8b22-41c07bcf5d91"/>
    <ds:schemaRef ds:uri="82d6c8fa-9de3-4664-a790-4fc049747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277DEA-F8E0-4370-BB4C-7394434208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60AD2-3486-4AC8-878F-B2DF0997906E}">
  <ds:schemaRefs>
    <ds:schemaRef ds:uri="http://schemas.microsoft.com/office/2006/metadata/properties"/>
    <ds:schemaRef ds:uri="http://schemas.microsoft.com/office/infopath/2007/PartnerControls"/>
    <ds:schemaRef ds:uri="40ebb0b7-bd99-436a-8b22-41c07bcf5d91"/>
    <ds:schemaRef ds:uri="82d6c8fa-9de3-4664-a790-4fc049747599"/>
  </ds:schemaRefs>
</ds:datastoreItem>
</file>

<file path=customXml/itemProps4.xml><?xml version="1.0" encoding="utf-8"?>
<ds:datastoreItem xmlns:ds="http://schemas.openxmlformats.org/officeDocument/2006/customXml" ds:itemID="{E30CCA5B-108C-4BB4-93CA-CA51CEB0230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dcd08ae-1359-412b-948b-ab375616dfe7}" enabled="1" method="Standard" siteId="{15eae2cb-1c94-4d1f-804f-cb0c347dbda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25135</Words>
  <Characters>14328</Characters>
  <Application>Microsoft Office Word</Application>
  <DocSecurity>4</DocSecurity>
  <Lines>119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Gustainiene - CW</dc:creator>
  <cp:lastModifiedBy>Albina Burkauskaitė</cp:lastModifiedBy>
  <cp:revision>2</cp:revision>
  <cp:lastPrinted>2023-01-10T09:02:00Z</cp:lastPrinted>
  <dcterms:created xsi:type="dcterms:W3CDTF">2025-11-17T12:50:00Z</dcterms:created>
  <dcterms:modified xsi:type="dcterms:W3CDTF">2025-11-17T12:50:00Z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0x010100D14951C289F523459EB35C1AB48018FD</vt:lpwstr>
  </property>
  <property fmtid="{D5CDD505-2E9C-101B-9397-08002B2CF9AE}" pid="3" name="MediaServiceImageTags">
    <vt:lpwstr/>
  </property>
  <property fmtid="{D5CDD505-2E9C-101B-9397-08002B2CF9AE}" pid="4" name="GrammarlyDocumentId">
    <vt:lpwstr>91717264fe5609de8dec83c475406ec573d7a265ec9f5f543bd21ff4e46ad3fe</vt:lpwstr>
  </property>
  <property fmtid="{D5CDD505-2E9C-101B-9397-08002B2CF9AE}" pid="5" name="MSIP_Label_3c9bec58-8084-492e-8360-0e1cfe36408c_Enabled">
    <vt:lpwstr>true</vt:lpwstr>
  </property>
  <property fmtid="{D5CDD505-2E9C-101B-9397-08002B2CF9AE}" pid="6" name="MSIP_Label_3c9bec58-8084-492e-8360-0e1cfe36408c_SetDate">
    <vt:lpwstr>2023-01-24T09:16:49Z</vt:lpwstr>
  </property>
  <property fmtid="{D5CDD505-2E9C-101B-9397-08002B2CF9AE}" pid="7" name="MSIP_Label_3c9bec58-8084-492e-8360-0e1cfe36408c_Method">
    <vt:lpwstr>Standard</vt:lpwstr>
  </property>
  <property fmtid="{D5CDD505-2E9C-101B-9397-08002B2CF9AE}" pid="8" name="MSIP_Label_3c9bec58-8084-492e-8360-0e1cfe36408c_Name">
    <vt:lpwstr>Not Protected -Pilot</vt:lpwstr>
  </property>
  <property fmtid="{D5CDD505-2E9C-101B-9397-08002B2CF9AE}" pid="9" name="MSIP_Label_3c9bec58-8084-492e-8360-0e1cfe36408c_SiteId">
    <vt:lpwstr>f35a6974-607f-47d4-82d7-ff31d7dc53a5</vt:lpwstr>
  </property>
  <property fmtid="{D5CDD505-2E9C-101B-9397-08002B2CF9AE}" pid="10" name="MSIP_Label_3c9bec58-8084-492e-8360-0e1cfe36408c_ActionId">
    <vt:lpwstr>9c929e52-1185-410c-9222-6e9f3f6fd14d</vt:lpwstr>
  </property>
  <property fmtid="{D5CDD505-2E9C-101B-9397-08002B2CF9AE}" pid="11" name="MSIP_Label_3c9bec58-8084-492e-8360-0e1cfe36408c_ContentBits">
    <vt:lpwstr>0</vt:lpwstr>
  </property>
</Properties>
</file>