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FF9C5" w14:textId="77777777" w:rsidR="00550A96" w:rsidRPr="005404DF" w:rsidRDefault="00550A96" w:rsidP="00550A96">
      <w:pPr>
        <w:pStyle w:val="PI-1labEMEASMCA"/>
        <w:rPr>
          <w:sz w:val="22"/>
          <w:szCs w:val="22"/>
        </w:rPr>
      </w:pPr>
      <w:r w:rsidRPr="005404DF">
        <w:rPr>
          <w:sz w:val="22"/>
          <w:szCs w:val="22"/>
        </w:rPr>
        <w:t>INFORMACIJA ANT IŠORINĖS PAKUOTĖS</w:t>
      </w:r>
    </w:p>
    <w:p w14:paraId="603DBF80" w14:textId="77777777" w:rsidR="00550A96" w:rsidRPr="005404DF" w:rsidRDefault="00550A96" w:rsidP="00550A96">
      <w:pPr>
        <w:pStyle w:val="PI-1labEMEASMCA"/>
        <w:rPr>
          <w:sz w:val="22"/>
          <w:szCs w:val="22"/>
        </w:rPr>
      </w:pPr>
    </w:p>
    <w:p w14:paraId="3BE86F89" w14:textId="77777777" w:rsidR="00550A96" w:rsidRPr="005404DF" w:rsidRDefault="00550A96" w:rsidP="00550A96">
      <w:pPr>
        <w:pStyle w:val="PI-1labEMEASMCA"/>
        <w:rPr>
          <w:sz w:val="22"/>
          <w:szCs w:val="22"/>
        </w:rPr>
      </w:pPr>
      <w:r w:rsidRPr="005404DF">
        <w:rPr>
          <w:sz w:val="22"/>
          <w:szCs w:val="22"/>
        </w:rPr>
        <w:t>KARTONO DĖŽUTĖ</w:t>
      </w:r>
    </w:p>
    <w:p w14:paraId="5F0BB309" w14:textId="77777777" w:rsidR="00550A96" w:rsidRPr="005404DF" w:rsidRDefault="00550A96" w:rsidP="00550A96">
      <w:pPr>
        <w:pStyle w:val="BTEMEASMCA"/>
      </w:pPr>
    </w:p>
    <w:p w14:paraId="5EE0390F" w14:textId="77777777" w:rsidR="00550A96" w:rsidRPr="005404DF" w:rsidRDefault="00550A96" w:rsidP="00550A96">
      <w:pPr>
        <w:pStyle w:val="BTEMEASMCA"/>
      </w:pPr>
    </w:p>
    <w:p w14:paraId="5AF9D7A7" w14:textId="77777777" w:rsidR="00550A96" w:rsidRPr="005404DF" w:rsidRDefault="00550A96" w:rsidP="00550A96">
      <w:pPr>
        <w:pStyle w:val="PI-1labEMEASMCA"/>
        <w:rPr>
          <w:sz w:val="22"/>
          <w:szCs w:val="22"/>
        </w:rPr>
      </w:pPr>
      <w:r w:rsidRPr="005404DF">
        <w:rPr>
          <w:sz w:val="22"/>
          <w:szCs w:val="22"/>
        </w:rPr>
        <w:t>1.</w:t>
      </w:r>
      <w:r w:rsidRPr="005404DF">
        <w:rPr>
          <w:sz w:val="22"/>
          <w:szCs w:val="22"/>
        </w:rPr>
        <w:tab/>
        <w:t>VAISTINIO PREPARATO PAVADINIMAS</w:t>
      </w:r>
    </w:p>
    <w:p w14:paraId="3DD30E64" w14:textId="77777777" w:rsidR="00550A96" w:rsidRPr="005404DF" w:rsidRDefault="00550A96" w:rsidP="00550A96">
      <w:pPr>
        <w:pStyle w:val="BTEMEASMCA"/>
      </w:pPr>
    </w:p>
    <w:p w14:paraId="64DBDB4E" w14:textId="24A49BC1" w:rsidR="00550A96" w:rsidRPr="005404DF" w:rsidRDefault="00550A96" w:rsidP="00550A96">
      <w:pPr>
        <w:pStyle w:val="BTEMEASMCA"/>
      </w:pPr>
      <w:proofErr w:type="spellStart"/>
      <w:r w:rsidRPr="005404DF">
        <w:t>K</w:t>
      </w:r>
      <w:r>
        <w:rPr>
          <w:lang w:val="lt-LT"/>
        </w:rPr>
        <w:t>etorolac</w:t>
      </w:r>
      <w:proofErr w:type="spellEnd"/>
      <w:r>
        <w:rPr>
          <w:lang w:val="lt-LT"/>
        </w:rPr>
        <w:t xml:space="preserve"> </w:t>
      </w:r>
      <w:proofErr w:type="spellStart"/>
      <w:r w:rsidR="001B117C">
        <w:rPr>
          <w:lang w:val="lt-LT"/>
        </w:rPr>
        <w:t>T</w:t>
      </w:r>
      <w:r>
        <w:rPr>
          <w:lang w:val="lt-LT"/>
        </w:rPr>
        <w:t>rometamol</w:t>
      </w:r>
      <w:proofErr w:type="spellEnd"/>
      <w:r>
        <w:rPr>
          <w:lang w:val="lt-LT"/>
        </w:rPr>
        <w:t xml:space="preserve"> </w:t>
      </w:r>
      <w:proofErr w:type="spellStart"/>
      <w:r>
        <w:rPr>
          <w:lang w:val="lt-LT"/>
        </w:rPr>
        <w:t>Rompharm</w:t>
      </w:r>
      <w:proofErr w:type="spellEnd"/>
      <w:r w:rsidRPr="005404DF">
        <w:t xml:space="preserve"> 30</w:t>
      </w:r>
      <w:r>
        <w:t> </w:t>
      </w:r>
      <w:r w:rsidRPr="005404DF">
        <w:t>mg/ml injekcinis tirpalas</w:t>
      </w:r>
    </w:p>
    <w:p w14:paraId="61793C64" w14:textId="43D8D398" w:rsidR="00550A96" w:rsidRPr="001C214E" w:rsidRDefault="00550A96" w:rsidP="00550A96">
      <w:pPr>
        <w:rPr>
          <w:sz w:val="22"/>
          <w:szCs w:val="22"/>
        </w:rPr>
      </w:pPr>
      <w:proofErr w:type="spellStart"/>
      <w:r w:rsidRPr="001C214E">
        <w:rPr>
          <w:sz w:val="22"/>
          <w:szCs w:val="22"/>
        </w:rPr>
        <w:t>Ketorola</w:t>
      </w:r>
      <w:r>
        <w:rPr>
          <w:sz w:val="22"/>
          <w:szCs w:val="22"/>
        </w:rPr>
        <w:t>k</w:t>
      </w:r>
      <w:r w:rsidR="007D61A1">
        <w:rPr>
          <w:sz w:val="22"/>
          <w:szCs w:val="22"/>
        </w:rPr>
        <w:t>as</w:t>
      </w:r>
      <w:proofErr w:type="spellEnd"/>
      <w:r w:rsidRPr="001C214E">
        <w:rPr>
          <w:sz w:val="22"/>
          <w:szCs w:val="22"/>
        </w:rPr>
        <w:t xml:space="preserve"> </w:t>
      </w:r>
      <w:proofErr w:type="spellStart"/>
      <w:r w:rsidRPr="001C214E">
        <w:rPr>
          <w:sz w:val="22"/>
          <w:szCs w:val="22"/>
        </w:rPr>
        <w:t>trometamol</w:t>
      </w:r>
      <w:r>
        <w:rPr>
          <w:sz w:val="22"/>
          <w:szCs w:val="22"/>
        </w:rPr>
        <w:t>is</w:t>
      </w:r>
      <w:proofErr w:type="spellEnd"/>
    </w:p>
    <w:p w14:paraId="030EA83E" w14:textId="77777777" w:rsidR="00550A96" w:rsidRPr="005404DF" w:rsidRDefault="00550A96" w:rsidP="00550A96">
      <w:pPr>
        <w:pStyle w:val="BTEMEASMCA"/>
      </w:pPr>
    </w:p>
    <w:p w14:paraId="6458F2D1" w14:textId="77777777" w:rsidR="00550A96" w:rsidRPr="005404DF" w:rsidRDefault="00550A96" w:rsidP="00550A96">
      <w:pPr>
        <w:pStyle w:val="BTEMEASMCA"/>
      </w:pPr>
    </w:p>
    <w:p w14:paraId="436820C8" w14:textId="77777777" w:rsidR="00550A96" w:rsidRPr="005404DF" w:rsidRDefault="00550A96" w:rsidP="00550A96">
      <w:pPr>
        <w:pStyle w:val="PI-1labEMEASMCA"/>
        <w:pBdr>
          <w:top w:val="single" w:sz="4" w:space="3" w:color="000000"/>
        </w:pBdr>
        <w:rPr>
          <w:sz w:val="22"/>
          <w:szCs w:val="22"/>
        </w:rPr>
      </w:pPr>
      <w:r w:rsidRPr="005404DF">
        <w:rPr>
          <w:sz w:val="22"/>
          <w:szCs w:val="22"/>
        </w:rPr>
        <w:t>2.</w:t>
      </w:r>
      <w:r w:rsidRPr="005404DF">
        <w:rPr>
          <w:sz w:val="22"/>
          <w:szCs w:val="22"/>
        </w:rPr>
        <w:tab/>
      </w:r>
      <w:r w:rsidRPr="00EB5C58">
        <w:rPr>
          <w:sz w:val="22"/>
          <w:szCs w:val="22"/>
        </w:rPr>
        <w:t>VEIKLIOJI (-IOS) MEDŽIAGA (-OS) IR JOS (-Ų) KIEKIS (-IAI)</w:t>
      </w:r>
    </w:p>
    <w:p w14:paraId="0CBE75DF" w14:textId="77777777" w:rsidR="00550A96" w:rsidRPr="005404DF" w:rsidRDefault="00550A96" w:rsidP="00550A96">
      <w:pPr>
        <w:pStyle w:val="BTEMEASMCA"/>
      </w:pPr>
    </w:p>
    <w:p w14:paraId="01BC9DFE" w14:textId="77777777" w:rsidR="00550A96" w:rsidRPr="005404DF" w:rsidRDefault="00550A96" w:rsidP="00550A96">
      <w:pPr>
        <w:pStyle w:val="BTEMEASMCA"/>
      </w:pPr>
      <w:r w:rsidRPr="005404DF">
        <w:t>1</w:t>
      </w:r>
      <w:r>
        <w:t> </w:t>
      </w:r>
      <w:r w:rsidRPr="005404DF">
        <w:t xml:space="preserve">ml </w:t>
      </w:r>
      <w:r>
        <w:t xml:space="preserve">injekcinio </w:t>
      </w:r>
      <w:r w:rsidRPr="005404DF">
        <w:t>tirpalo yra 30</w:t>
      </w:r>
      <w:r>
        <w:t> </w:t>
      </w:r>
      <w:r w:rsidRPr="005404DF">
        <w:t xml:space="preserve">mg </w:t>
      </w:r>
      <w:proofErr w:type="spellStart"/>
      <w:r w:rsidRPr="005404DF">
        <w:t>ketorolako</w:t>
      </w:r>
      <w:proofErr w:type="spellEnd"/>
      <w:r w:rsidRPr="005404DF">
        <w:t xml:space="preserve"> </w:t>
      </w:r>
      <w:proofErr w:type="spellStart"/>
      <w:r w:rsidRPr="005404DF">
        <w:t>trometamolio</w:t>
      </w:r>
      <w:proofErr w:type="spellEnd"/>
      <w:r w:rsidRPr="005404DF">
        <w:t>.</w:t>
      </w:r>
    </w:p>
    <w:p w14:paraId="3C05D2AB" w14:textId="77777777" w:rsidR="00550A96" w:rsidRPr="005404DF" w:rsidRDefault="00550A96" w:rsidP="00550A96">
      <w:pPr>
        <w:pStyle w:val="BTEMEASMCA"/>
      </w:pPr>
    </w:p>
    <w:p w14:paraId="466FC935" w14:textId="77777777" w:rsidR="00550A96" w:rsidRPr="005404DF" w:rsidRDefault="00550A96" w:rsidP="00550A96">
      <w:pPr>
        <w:pStyle w:val="BTEMEASMCA"/>
      </w:pPr>
    </w:p>
    <w:p w14:paraId="4986D3FD" w14:textId="77777777" w:rsidR="00550A96" w:rsidRPr="005404DF" w:rsidRDefault="00550A96" w:rsidP="00550A96">
      <w:pPr>
        <w:pStyle w:val="PI-1labEMEASMCA"/>
        <w:rPr>
          <w:sz w:val="22"/>
          <w:szCs w:val="22"/>
        </w:rPr>
      </w:pPr>
      <w:r w:rsidRPr="005404DF">
        <w:rPr>
          <w:sz w:val="22"/>
          <w:szCs w:val="22"/>
        </w:rPr>
        <w:t>3.</w:t>
      </w:r>
      <w:r w:rsidRPr="005404DF">
        <w:rPr>
          <w:sz w:val="22"/>
          <w:szCs w:val="22"/>
        </w:rPr>
        <w:tab/>
        <w:t>PAGALBINIŲ MEDŽIAGŲ SĄRAŠAS</w:t>
      </w:r>
    </w:p>
    <w:p w14:paraId="547F73AA" w14:textId="77777777" w:rsidR="00550A96" w:rsidRPr="005404DF" w:rsidRDefault="00550A96" w:rsidP="00550A96">
      <w:pPr>
        <w:pStyle w:val="BTEMEASMCA"/>
      </w:pPr>
    </w:p>
    <w:p w14:paraId="38852A08" w14:textId="44C79DA9" w:rsidR="00550A96" w:rsidRPr="005404DF" w:rsidRDefault="00550A96" w:rsidP="00550A96">
      <w:pPr>
        <w:pStyle w:val="BTEMEASMCA"/>
      </w:pPr>
      <w:r w:rsidRPr="005404DF">
        <w:t>Pagalbinės medžiagos: etanolis (96%)</w:t>
      </w:r>
      <w:r>
        <w:rPr>
          <w:lang w:val="lt-LT"/>
        </w:rPr>
        <w:t>, natrio chloridas</w:t>
      </w:r>
      <w:r w:rsidRPr="005404DF">
        <w:t>,</w:t>
      </w:r>
      <w:r>
        <w:rPr>
          <w:lang w:val="lt-LT"/>
        </w:rPr>
        <w:t xml:space="preserve"> </w:t>
      </w:r>
      <w:proofErr w:type="spellStart"/>
      <w:r>
        <w:rPr>
          <w:lang w:val="lt-LT"/>
        </w:rPr>
        <w:t>dinatrio</w:t>
      </w:r>
      <w:proofErr w:type="spellEnd"/>
      <w:r>
        <w:rPr>
          <w:lang w:val="lt-LT"/>
        </w:rPr>
        <w:t xml:space="preserve"> </w:t>
      </w:r>
      <w:proofErr w:type="spellStart"/>
      <w:r>
        <w:rPr>
          <w:lang w:val="lt-LT"/>
        </w:rPr>
        <w:t>edetatas</w:t>
      </w:r>
      <w:proofErr w:type="spellEnd"/>
      <w:r>
        <w:rPr>
          <w:lang w:val="lt-LT"/>
        </w:rPr>
        <w:t xml:space="preserve">, </w:t>
      </w:r>
      <w:r w:rsidRPr="005404DF">
        <w:t xml:space="preserve">natrio </w:t>
      </w:r>
      <w:proofErr w:type="spellStart"/>
      <w:r w:rsidRPr="005404DF">
        <w:t>hidroksid</w:t>
      </w:r>
      <w:r w:rsidR="00C53C3F">
        <w:rPr>
          <w:lang w:val="lt-LT"/>
        </w:rPr>
        <w:t>o</w:t>
      </w:r>
      <w:proofErr w:type="spellEnd"/>
      <w:r w:rsidR="00C53C3F">
        <w:rPr>
          <w:lang w:val="lt-LT"/>
        </w:rPr>
        <w:t xml:space="preserve"> 1M tirpalas</w:t>
      </w:r>
      <w:r w:rsidRPr="005404DF">
        <w:t>,</w:t>
      </w:r>
      <w:r w:rsidR="00C53C3F">
        <w:rPr>
          <w:lang w:val="lt-LT"/>
        </w:rPr>
        <w:t xml:space="preserve"> natrio </w:t>
      </w:r>
      <w:proofErr w:type="spellStart"/>
      <w:r w:rsidR="00C53C3F">
        <w:rPr>
          <w:lang w:val="lt-LT"/>
        </w:rPr>
        <w:t>hidroksidas</w:t>
      </w:r>
      <w:proofErr w:type="spellEnd"/>
      <w:r w:rsidR="00C53C3F">
        <w:rPr>
          <w:lang w:val="lt-LT"/>
        </w:rPr>
        <w:t xml:space="preserve"> arba</w:t>
      </w:r>
      <w:r w:rsidRPr="005404DF">
        <w:t xml:space="preserve"> vandenilio chlorido rūgštis</w:t>
      </w:r>
      <w:r w:rsidR="00C53C3F">
        <w:rPr>
          <w:lang w:val="lt-LT"/>
        </w:rPr>
        <w:t xml:space="preserve"> (1M tirpalai pH koregavimui)</w:t>
      </w:r>
      <w:r>
        <w:rPr>
          <w:lang w:val="lt-LT"/>
        </w:rPr>
        <w:t xml:space="preserve">, </w:t>
      </w:r>
      <w:r w:rsidR="00C4155A">
        <w:rPr>
          <w:lang w:val="lt-LT"/>
        </w:rPr>
        <w:t>injekcinis vanduo.</w:t>
      </w:r>
      <w:r w:rsidRPr="005404DF">
        <w:t xml:space="preserve">  </w:t>
      </w:r>
    </w:p>
    <w:p w14:paraId="67AA569C" w14:textId="77777777" w:rsidR="00550A96" w:rsidRPr="005404DF" w:rsidRDefault="00550A96" w:rsidP="00550A96">
      <w:pPr>
        <w:pStyle w:val="BTEMEASMCA"/>
      </w:pPr>
    </w:p>
    <w:p w14:paraId="0CC9997C" w14:textId="77777777" w:rsidR="00550A96" w:rsidRPr="005404DF" w:rsidRDefault="00550A96" w:rsidP="00550A96">
      <w:pPr>
        <w:pStyle w:val="BTEMEASMCA"/>
      </w:pPr>
    </w:p>
    <w:p w14:paraId="2D11D25C" w14:textId="77777777" w:rsidR="00550A96" w:rsidRPr="005404DF" w:rsidRDefault="00550A96" w:rsidP="00550A96">
      <w:pPr>
        <w:pStyle w:val="PI-1labEMEASMCA"/>
        <w:rPr>
          <w:sz w:val="22"/>
          <w:szCs w:val="22"/>
        </w:rPr>
      </w:pPr>
      <w:r w:rsidRPr="005404DF">
        <w:rPr>
          <w:sz w:val="22"/>
          <w:szCs w:val="22"/>
        </w:rPr>
        <w:t>4.</w:t>
      </w:r>
      <w:r w:rsidRPr="005404DF">
        <w:rPr>
          <w:sz w:val="22"/>
          <w:szCs w:val="22"/>
        </w:rPr>
        <w:tab/>
        <w:t>FARMACINĖ FORMA IR KIEKIS PAKUOTĖJE</w:t>
      </w:r>
    </w:p>
    <w:p w14:paraId="1FBFE2A0" w14:textId="77777777" w:rsidR="00550A96" w:rsidRPr="005404DF" w:rsidRDefault="00550A96" w:rsidP="00550A96">
      <w:pPr>
        <w:pStyle w:val="BTEMEASMCA"/>
      </w:pPr>
    </w:p>
    <w:p w14:paraId="1F65C761" w14:textId="77777777" w:rsidR="00550A96" w:rsidRPr="005404DF" w:rsidRDefault="00550A96" w:rsidP="00550A96">
      <w:pPr>
        <w:pStyle w:val="BTEMEASMCA"/>
      </w:pPr>
      <w:r w:rsidRPr="005404DF">
        <w:rPr>
          <w:highlight w:val="lightGray"/>
        </w:rPr>
        <w:t>Injekcinis tirpalas</w:t>
      </w:r>
    </w:p>
    <w:p w14:paraId="1E9E9102" w14:textId="4A087910" w:rsidR="00550A96" w:rsidRPr="005404DF" w:rsidRDefault="005F2663" w:rsidP="00550A96">
      <w:pPr>
        <w:pStyle w:val="BTEMEASMCA"/>
      </w:pPr>
      <w:r>
        <w:t>5 ampul</w:t>
      </w:r>
      <w:r>
        <w:rPr>
          <w:lang w:val="lt-LT"/>
        </w:rPr>
        <w:t>ės</w:t>
      </w:r>
      <w:r w:rsidR="00550A96" w:rsidRPr="005404DF">
        <w:t xml:space="preserve"> po 1</w:t>
      </w:r>
      <w:r w:rsidR="00550A96">
        <w:rPr>
          <w:lang w:val="lt-LT"/>
        </w:rPr>
        <w:t> </w:t>
      </w:r>
      <w:r w:rsidR="00550A96" w:rsidRPr="005404DF">
        <w:t xml:space="preserve">ml </w:t>
      </w:r>
      <w:r w:rsidR="00550A96" w:rsidRPr="005404DF">
        <w:rPr>
          <w:highlight w:val="lightGray"/>
        </w:rPr>
        <w:t>injekcinio tirpalo</w:t>
      </w:r>
      <w:r w:rsidR="00550A96" w:rsidRPr="005404DF">
        <w:t xml:space="preserve"> </w:t>
      </w:r>
    </w:p>
    <w:p w14:paraId="442DB91E" w14:textId="22A74820" w:rsidR="00550A96" w:rsidRPr="005404DF" w:rsidRDefault="003712F7" w:rsidP="00550A96">
      <w:pPr>
        <w:pStyle w:val="BTEMEASMCA"/>
      </w:pPr>
      <w:proofErr w:type="gramStart"/>
      <w:r>
        <w:rPr>
          <w:highlight w:val="lightGray"/>
          <w:lang w:val="en-US"/>
        </w:rPr>
        <w:t>10</w:t>
      </w:r>
      <w:r>
        <w:rPr>
          <w:highlight w:val="lightGray"/>
        </w:rPr>
        <w:t xml:space="preserve"> ampuli</w:t>
      </w:r>
      <w:r>
        <w:rPr>
          <w:highlight w:val="lightGray"/>
          <w:lang w:val="lt-LT"/>
        </w:rPr>
        <w:t>ų</w:t>
      </w:r>
      <w:proofErr w:type="gramEnd"/>
      <w:r w:rsidR="00550A96" w:rsidRPr="005404DF">
        <w:rPr>
          <w:highlight w:val="lightGray"/>
        </w:rPr>
        <w:t xml:space="preserve"> po 1</w:t>
      </w:r>
      <w:r w:rsidR="00550A96">
        <w:rPr>
          <w:highlight w:val="lightGray"/>
          <w:lang w:val="lt-LT"/>
        </w:rPr>
        <w:t> </w:t>
      </w:r>
      <w:r w:rsidR="00550A96" w:rsidRPr="005404DF">
        <w:rPr>
          <w:highlight w:val="lightGray"/>
        </w:rPr>
        <w:t>ml injekcinio tirpalo</w:t>
      </w:r>
      <w:r w:rsidR="00550A96" w:rsidRPr="005404DF">
        <w:t xml:space="preserve"> </w:t>
      </w:r>
    </w:p>
    <w:p w14:paraId="29238100" w14:textId="77777777" w:rsidR="00550A96" w:rsidRPr="005404DF" w:rsidRDefault="00550A96" w:rsidP="00550A96">
      <w:pPr>
        <w:pStyle w:val="BTEMEASMCA"/>
      </w:pPr>
    </w:p>
    <w:p w14:paraId="5218B351" w14:textId="77777777" w:rsidR="00550A96" w:rsidRPr="005404DF" w:rsidRDefault="00550A96" w:rsidP="00550A96">
      <w:pPr>
        <w:pStyle w:val="BTEMEASMCA"/>
      </w:pPr>
    </w:p>
    <w:p w14:paraId="18A40DDC" w14:textId="77777777" w:rsidR="00550A96" w:rsidRPr="005404DF" w:rsidRDefault="00550A96" w:rsidP="00550A96">
      <w:pPr>
        <w:pStyle w:val="PI-1labEMEASMCA"/>
        <w:rPr>
          <w:sz w:val="22"/>
          <w:szCs w:val="22"/>
        </w:rPr>
      </w:pPr>
      <w:r w:rsidRPr="005404DF">
        <w:rPr>
          <w:sz w:val="22"/>
          <w:szCs w:val="22"/>
        </w:rPr>
        <w:t>5.</w:t>
      </w:r>
      <w:r w:rsidRPr="005404DF">
        <w:rPr>
          <w:sz w:val="22"/>
          <w:szCs w:val="22"/>
        </w:rPr>
        <w:tab/>
        <w:t>VARTOJIMO METODAS IR BŪDAS (-AI)</w:t>
      </w:r>
    </w:p>
    <w:p w14:paraId="68B465D2" w14:textId="77777777" w:rsidR="00550A96" w:rsidRPr="005404DF" w:rsidRDefault="00550A96" w:rsidP="00550A96">
      <w:pPr>
        <w:pStyle w:val="BTEMEASMCA"/>
      </w:pPr>
    </w:p>
    <w:p w14:paraId="6BB30C44" w14:textId="77777777" w:rsidR="00550A96" w:rsidRPr="005404DF" w:rsidRDefault="00550A96" w:rsidP="00550A96">
      <w:pPr>
        <w:ind w:left="567" w:hanging="567"/>
        <w:rPr>
          <w:sz w:val="22"/>
          <w:szCs w:val="22"/>
        </w:rPr>
      </w:pPr>
      <w:r w:rsidRPr="005404DF">
        <w:rPr>
          <w:sz w:val="22"/>
          <w:szCs w:val="22"/>
        </w:rPr>
        <w:t>Leisti į veną arba į raumenis.</w:t>
      </w:r>
    </w:p>
    <w:p w14:paraId="4EEA8AE2" w14:textId="77777777" w:rsidR="00550A96" w:rsidRPr="005404DF" w:rsidRDefault="00550A96" w:rsidP="00550A96">
      <w:pPr>
        <w:pStyle w:val="BTEMEASMCA"/>
      </w:pPr>
      <w:r w:rsidRPr="005404DF">
        <w:t>Prieš vartojimą perskaitykite pakuotės lapelį.</w:t>
      </w:r>
    </w:p>
    <w:p w14:paraId="16DED573" w14:textId="77777777" w:rsidR="00550A96" w:rsidRPr="005404DF" w:rsidRDefault="00550A96" w:rsidP="00550A96">
      <w:pPr>
        <w:pStyle w:val="BTEMEASMCA"/>
      </w:pPr>
    </w:p>
    <w:p w14:paraId="7DAF4BFB" w14:textId="77777777" w:rsidR="00550A96" w:rsidRPr="005404DF" w:rsidRDefault="00550A96" w:rsidP="00550A96">
      <w:pPr>
        <w:pStyle w:val="BTEMEASMCA"/>
      </w:pPr>
    </w:p>
    <w:p w14:paraId="4902C6A8" w14:textId="77777777" w:rsidR="00550A96" w:rsidRPr="005404DF" w:rsidRDefault="00550A96" w:rsidP="00550A96">
      <w:pPr>
        <w:pStyle w:val="PI-1labEMEASMCA"/>
        <w:rPr>
          <w:sz w:val="22"/>
          <w:szCs w:val="22"/>
        </w:rPr>
      </w:pPr>
      <w:r w:rsidRPr="005404DF">
        <w:rPr>
          <w:sz w:val="22"/>
          <w:szCs w:val="22"/>
        </w:rPr>
        <w:t>6.</w:t>
      </w:r>
      <w:r w:rsidRPr="005404DF">
        <w:rPr>
          <w:sz w:val="22"/>
          <w:szCs w:val="22"/>
        </w:rPr>
        <w:tab/>
        <w:t>SPECIALUS ĮSPĖJIMAS, KAD VAISTINĮ PREPARATĄ BŪTINA LAIKYTI VAIKAMS NEPASTEBIMOJE IR NEPASIEKIAMOJE</w:t>
      </w:r>
      <w:r w:rsidRPr="005404DF" w:rsidDel="00910907">
        <w:rPr>
          <w:sz w:val="22"/>
          <w:szCs w:val="22"/>
        </w:rPr>
        <w:t xml:space="preserve"> </w:t>
      </w:r>
      <w:r w:rsidRPr="005404DF">
        <w:rPr>
          <w:sz w:val="22"/>
          <w:szCs w:val="22"/>
        </w:rPr>
        <w:t>VIETOJE</w:t>
      </w:r>
    </w:p>
    <w:p w14:paraId="0A8BF938" w14:textId="77777777" w:rsidR="00550A96" w:rsidRPr="005404DF" w:rsidRDefault="00550A96" w:rsidP="00550A96">
      <w:pPr>
        <w:pStyle w:val="BTEMEASMCA"/>
      </w:pPr>
    </w:p>
    <w:p w14:paraId="36E4992F" w14:textId="77777777" w:rsidR="00550A96" w:rsidRPr="005404DF" w:rsidRDefault="00550A96" w:rsidP="00550A96">
      <w:pPr>
        <w:pStyle w:val="BTEMEASMCA"/>
      </w:pPr>
      <w:r w:rsidRPr="005404DF">
        <w:t>Laikyti vaikams nepastebimoje ir nepasiekiamoje vietoje.</w:t>
      </w:r>
    </w:p>
    <w:p w14:paraId="7AD5709E" w14:textId="77777777" w:rsidR="00550A96" w:rsidRPr="005404DF" w:rsidRDefault="00550A96" w:rsidP="00550A96">
      <w:pPr>
        <w:pStyle w:val="BTEMEASMCA"/>
      </w:pPr>
    </w:p>
    <w:p w14:paraId="694E67B7" w14:textId="77777777" w:rsidR="00550A96" w:rsidRPr="005404DF" w:rsidRDefault="00550A96" w:rsidP="00550A96">
      <w:pPr>
        <w:pStyle w:val="BTEMEASMCA"/>
      </w:pPr>
    </w:p>
    <w:p w14:paraId="7FEDBD4E" w14:textId="77777777" w:rsidR="00550A96" w:rsidRPr="005404DF" w:rsidRDefault="00550A96" w:rsidP="00550A96">
      <w:pPr>
        <w:pStyle w:val="PI-1labEMEASMCA"/>
        <w:rPr>
          <w:sz w:val="22"/>
          <w:szCs w:val="22"/>
        </w:rPr>
      </w:pPr>
      <w:r w:rsidRPr="005404DF">
        <w:rPr>
          <w:sz w:val="22"/>
          <w:szCs w:val="22"/>
        </w:rPr>
        <w:t>7.</w:t>
      </w:r>
      <w:r w:rsidRPr="005404DF">
        <w:rPr>
          <w:sz w:val="22"/>
          <w:szCs w:val="22"/>
        </w:rPr>
        <w:tab/>
        <w:t>KITAS (-I) SPECIALUS (-ŪS) ĮSPĖJIMAS (-AI) (JEI REIKIA)</w:t>
      </w:r>
    </w:p>
    <w:p w14:paraId="5E8453C4" w14:textId="77777777" w:rsidR="00550A96" w:rsidRPr="005404DF" w:rsidRDefault="00550A96" w:rsidP="00550A96">
      <w:pPr>
        <w:pStyle w:val="BTEMEASMCA"/>
      </w:pPr>
    </w:p>
    <w:p w14:paraId="158E7EEA" w14:textId="77777777" w:rsidR="00550A96" w:rsidRPr="005404DF" w:rsidRDefault="00550A96" w:rsidP="00550A96">
      <w:pPr>
        <w:pStyle w:val="BTEMEASMCA"/>
      </w:pPr>
      <w:r w:rsidRPr="005404DF">
        <w:t xml:space="preserve">Jeigu </w:t>
      </w:r>
      <w:r>
        <w:rPr>
          <w:lang w:val="lt-LT"/>
        </w:rPr>
        <w:t xml:space="preserve">injekcinis </w:t>
      </w:r>
      <w:r w:rsidRPr="005404DF">
        <w:t>tirpalas yra neskaidrus, jo vartoti negalima.</w:t>
      </w:r>
    </w:p>
    <w:p w14:paraId="16A7A263" w14:textId="77777777" w:rsidR="00550A96" w:rsidRPr="005404DF" w:rsidRDefault="00550A96" w:rsidP="00550A96">
      <w:pPr>
        <w:pStyle w:val="BTEMEASMCA"/>
      </w:pPr>
    </w:p>
    <w:p w14:paraId="380D7F77" w14:textId="77777777" w:rsidR="00550A96" w:rsidRPr="005404DF" w:rsidRDefault="00550A96" w:rsidP="00550A96">
      <w:pPr>
        <w:pStyle w:val="BTEMEASMCA"/>
      </w:pPr>
    </w:p>
    <w:p w14:paraId="78DFC75A" w14:textId="77777777" w:rsidR="00550A96" w:rsidRPr="005404DF" w:rsidRDefault="00550A96" w:rsidP="00550A96">
      <w:pPr>
        <w:pStyle w:val="PI-1labEMEASMCA"/>
        <w:rPr>
          <w:sz w:val="22"/>
          <w:szCs w:val="22"/>
        </w:rPr>
      </w:pPr>
      <w:r w:rsidRPr="005404DF">
        <w:rPr>
          <w:sz w:val="22"/>
          <w:szCs w:val="22"/>
        </w:rPr>
        <w:t>8.</w:t>
      </w:r>
      <w:r w:rsidRPr="005404DF">
        <w:rPr>
          <w:sz w:val="22"/>
          <w:szCs w:val="22"/>
        </w:rPr>
        <w:tab/>
        <w:t>TINKAMUMO LAIKAS</w:t>
      </w:r>
    </w:p>
    <w:p w14:paraId="3BEFC0B5" w14:textId="77777777" w:rsidR="00550A96" w:rsidRPr="005404DF" w:rsidRDefault="00550A96" w:rsidP="00550A96">
      <w:pPr>
        <w:pStyle w:val="BTEMEASMCA"/>
      </w:pPr>
    </w:p>
    <w:p w14:paraId="77C0A0B7" w14:textId="64DE503E" w:rsidR="00550A96" w:rsidRPr="005404DF" w:rsidRDefault="00550A96" w:rsidP="00550A96">
      <w:pPr>
        <w:pStyle w:val="BTEMEASMCA"/>
      </w:pPr>
      <w:r w:rsidRPr="00550A96">
        <w:rPr>
          <w:lang w:val="fi-FI"/>
        </w:rPr>
        <w:t>EXP</w:t>
      </w:r>
      <w:r w:rsidRPr="005404DF">
        <w:t xml:space="preserve"> </w:t>
      </w:r>
    </w:p>
    <w:p w14:paraId="124229AC" w14:textId="77777777" w:rsidR="00550A96" w:rsidRPr="005404DF" w:rsidRDefault="00550A96" w:rsidP="00550A96">
      <w:pPr>
        <w:pStyle w:val="BTEMEASMCA"/>
      </w:pPr>
    </w:p>
    <w:p w14:paraId="0F4557FF" w14:textId="77777777" w:rsidR="00550A96" w:rsidRPr="005404DF" w:rsidRDefault="00550A96" w:rsidP="00550A96">
      <w:pPr>
        <w:pStyle w:val="BTEMEASMCA"/>
      </w:pPr>
    </w:p>
    <w:p w14:paraId="724D8110" w14:textId="77777777" w:rsidR="00550A96" w:rsidRPr="005404DF" w:rsidRDefault="00550A96" w:rsidP="00550A96">
      <w:pPr>
        <w:pStyle w:val="PI-1labEMEASMCA"/>
        <w:rPr>
          <w:sz w:val="22"/>
          <w:szCs w:val="22"/>
        </w:rPr>
      </w:pPr>
      <w:r w:rsidRPr="005404DF">
        <w:rPr>
          <w:sz w:val="22"/>
          <w:szCs w:val="22"/>
        </w:rPr>
        <w:t>9.</w:t>
      </w:r>
      <w:r w:rsidRPr="005404DF">
        <w:rPr>
          <w:sz w:val="22"/>
          <w:szCs w:val="22"/>
        </w:rPr>
        <w:tab/>
        <w:t>SPECIALIOS LAIKYMO SĄLYGOS</w:t>
      </w:r>
    </w:p>
    <w:p w14:paraId="6EC1238C" w14:textId="6F0318E1" w:rsidR="00550A96" w:rsidRPr="005404DF" w:rsidRDefault="00550A96" w:rsidP="00550A96">
      <w:pPr>
        <w:pStyle w:val="BTEMEASMCA"/>
      </w:pPr>
    </w:p>
    <w:p w14:paraId="027D9239" w14:textId="77777777" w:rsidR="00550A96" w:rsidRPr="005404DF" w:rsidRDefault="00550A96" w:rsidP="00550A96">
      <w:pPr>
        <w:pStyle w:val="BTEMEASMCA"/>
      </w:pPr>
      <w:r w:rsidRPr="005404DF">
        <w:t xml:space="preserve">Ampules laikyti išorinėje dėžutėje, kad </w:t>
      </w:r>
      <w:r>
        <w:rPr>
          <w:lang w:val="lt-LT"/>
        </w:rPr>
        <w:t>vaistas</w:t>
      </w:r>
      <w:r w:rsidRPr="005404DF">
        <w:t xml:space="preserve"> būtų apsaugotas nuo šviesos.</w:t>
      </w:r>
    </w:p>
    <w:p w14:paraId="265F3899" w14:textId="77777777" w:rsidR="00550A96" w:rsidRPr="005404DF" w:rsidRDefault="00550A96" w:rsidP="00550A96">
      <w:pPr>
        <w:rPr>
          <w:sz w:val="22"/>
          <w:szCs w:val="22"/>
        </w:rPr>
      </w:pPr>
      <w:r>
        <w:rPr>
          <w:sz w:val="22"/>
          <w:szCs w:val="22"/>
        </w:rPr>
        <w:lastRenderedPageBreak/>
        <w:t xml:space="preserve">Negalima </w:t>
      </w:r>
      <w:r w:rsidRPr="005404DF">
        <w:rPr>
          <w:sz w:val="22"/>
          <w:szCs w:val="22"/>
        </w:rPr>
        <w:t>šaldyti ar užšaldyti.</w:t>
      </w:r>
    </w:p>
    <w:p w14:paraId="2E0B1FA6" w14:textId="77777777" w:rsidR="00550A96" w:rsidRPr="005404DF" w:rsidRDefault="00550A96" w:rsidP="00550A96">
      <w:pPr>
        <w:pStyle w:val="BTEMEASMCA"/>
      </w:pPr>
    </w:p>
    <w:p w14:paraId="7BC9FA85" w14:textId="77777777" w:rsidR="00550A96" w:rsidRPr="005404DF" w:rsidRDefault="00550A96" w:rsidP="00550A96">
      <w:pPr>
        <w:pStyle w:val="BTEMEASMCA"/>
      </w:pPr>
    </w:p>
    <w:p w14:paraId="0E9CAAA5" w14:textId="77777777" w:rsidR="00550A96" w:rsidRPr="005404DF" w:rsidRDefault="00550A96" w:rsidP="00550A96">
      <w:pPr>
        <w:pStyle w:val="PI-1labEMEASMCA"/>
        <w:rPr>
          <w:sz w:val="22"/>
          <w:szCs w:val="22"/>
        </w:rPr>
      </w:pPr>
      <w:r w:rsidRPr="005404DF">
        <w:rPr>
          <w:sz w:val="22"/>
          <w:szCs w:val="22"/>
        </w:rPr>
        <w:t>10.</w:t>
      </w:r>
      <w:r w:rsidRPr="005404DF">
        <w:rPr>
          <w:sz w:val="22"/>
          <w:szCs w:val="22"/>
        </w:rPr>
        <w:tab/>
        <w:t xml:space="preserve">SPECIALIOS ATSARGUMO PRIEMONĖS DĖL NESUVARTOTO </w:t>
      </w:r>
      <w:r w:rsidRPr="005404DF">
        <w:rPr>
          <w:bCs/>
          <w:sz w:val="22"/>
          <w:szCs w:val="22"/>
        </w:rPr>
        <w:t xml:space="preserve">VAISTINIO PREPARATO AR JO ATLIEKŲ </w:t>
      </w:r>
      <w:r w:rsidRPr="005404DF">
        <w:rPr>
          <w:sz w:val="22"/>
          <w:szCs w:val="22"/>
        </w:rPr>
        <w:t>TVARKYMO (JEI REIKIA)</w:t>
      </w:r>
    </w:p>
    <w:p w14:paraId="2B4B25D4" w14:textId="77777777" w:rsidR="00550A96" w:rsidRPr="005404DF" w:rsidRDefault="00550A96" w:rsidP="00550A96">
      <w:pPr>
        <w:pStyle w:val="BTEMEASMCA"/>
      </w:pPr>
    </w:p>
    <w:p w14:paraId="7CF6FE18" w14:textId="77777777" w:rsidR="00550A96" w:rsidRPr="005404DF" w:rsidRDefault="00550A96" w:rsidP="00550A96">
      <w:pPr>
        <w:pStyle w:val="BTEMEASMCA"/>
      </w:pPr>
    </w:p>
    <w:p w14:paraId="2A7ED4E2" w14:textId="3EF3B2F1" w:rsidR="00550A96" w:rsidRPr="00C4155A" w:rsidRDefault="00550A96" w:rsidP="00550A96">
      <w:pPr>
        <w:pStyle w:val="PI-1labEMEASMCA"/>
        <w:rPr>
          <w:sz w:val="22"/>
          <w:szCs w:val="22"/>
          <w:lang w:val="lt-LT"/>
        </w:rPr>
      </w:pPr>
      <w:r w:rsidRPr="005404DF">
        <w:rPr>
          <w:sz w:val="22"/>
          <w:szCs w:val="22"/>
        </w:rPr>
        <w:t>11.</w:t>
      </w:r>
      <w:r w:rsidRPr="005404DF">
        <w:rPr>
          <w:sz w:val="22"/>
          <w:szCs w:val="22"/>
        </w:rPr>
        <w:tab/>
      </w:r>
      <w:r w:rsidR="00C4155A">
        <w:rPr>
          <w:sz w:val="22"/>
          <w:szCs w:val="22"/>
          <w:lang w:val="lt-LT"/>
        </w:rPr>
        <w:t>LYGIAGRETUS IMPORTUOTOJAS</w:t>
      </w:r>
    </w:p>
    <w:p w14:paraId="5EB9A6CF" w14:textId="77777777" w:rsidR="00550A96" w:rsidRPr="005404DF" w:rsidRDefault="00550A96" w:rsidP="00550A96">
      <w:pPr>
        <w:pStyle w:val="BTEMEASMCA"/>
      </w:pPr>
    </w:p>
    <w:p w14:paraId="72077764" w14:textId="39CF5D91" w:rsidR="00550A96" w:rsidRPr="00C4155A" w:rsidRDefault="00C4155A" w:rsidP="00C4155A">
      <w:pPr>
        <w:rPr>
          <w:sz w:val="22"/>
          <w:szCs w:val="22"/>
        </w:rPr>
      </w:pPr>
      <w:r>
        <w:rPr>
          <w:sz w:val="22"/>
          <w:szCs w:val="22"/>
        </w:rPr>
        <w:t>Lygiagretus importuotojas UAB „</w:t>
      </w:r>
      <w:proofErr w:type="spellStart"/>
      <w:r>
        <w:rPr>
          <w:sz w:val="22"/>
          <w:szCs w:val="22"/>
        </w:rPr>
        <w:t>Corpus</w:t>
      </w:r>
      <w:proofErr w:type="spellEnd"/>
      <w:r>
        <w:rPr>
          <w:sz w:val="22"/>
          <w:szCs w:val="22"/>
        </w:rPr>
        <w:t xml:space="preserve"> </w:t>
      </w:r>
      <w:proofErr w:type="spellStart"/>
      <w:r>
        <w:rPr>
          <w:sz w:val="22"/>
          <w:szCs w:val="22"/>
        </w:rPr>
        <w:t>Medica</w:t>
      </w:r>
      <w:proofErr w:type="spellEnd"/>
      <w:r>
        <w:rPr>
          <w:sz w:val="22"/>
          <w:szCs w:val="22"/>
        </w:rPr>
        <w:t>“</w:t>
      </w:r>
    </w:p>
    <w:p w14:paraId="237C3B81" w14:textId="77777777" w:rsidR="00550A96" w:rsidRPr="005404DF" w:rsidRDefault="00550A96" w:rsidP="00550A96">
      <w:pPr>
        <w:pStyle w:val="BTEMEASMCA"/>
      </w:pPr>
    </w:p>
    <w:p w14:paraId="70038739" w14:textId="77777777" w:rsidR="00550A96" w:rsidRPr="004A14F8" w:rsidRDefault="00550A96" w:rsidP="00550A96">
      <w:pPr>
        <w:pStyle w:val="BTEMEASMCA"/>
        <w:rPr>
          <w:lang w:val="en-US"/>
        </w:rPr>
      </w:pPr>
    </w:p>
    <w:p w14:paraId="52677ADC" w14:textId="3573119D" w:rsidR="00550A96" w:rsidRPr="005404DF" w:rsidRDefault="00550A96" w:rsidP="00550A96">
      <w:pPr>
        <w:pStyle w:val="PI-1labEMEASMCA"/>
        <w:rPr>
          <w:sz w:val="22"/>
          <w:szCs w:val="22"/>
        </w:rPr>
      </w:pPr>
      <w:r w:rsidRPr="005404DF">
        <w:rPr>
          <w:sz w:val="22"/>
          <w:szCs w:val="22"/>
        </w:rPr>
        <w:t>12.</w:t>
      </w:r>
      <w:r w:rsidRPr="005404DF">
        <w:rPr>
          <w:sz w:val="22"/>
          <w:szCs w:val="22"/>
        </w:rPr>
        <w:tab/>
      </w:r>
      <w:r w:rsidR="00C4155A">
        <w:rPr>
          <w:sz w:val="22"/>
          <w:szCs w:val="22"/>
          <w:lang w:val="lt-LT"/>
        </w:rPr>
        <w:t>LYGIAGRETAUS IMPORTO LEIDIMO</w:t>
      </w:r>
      <w:r w:rsidRPr="005404DF">
        <w:rPr>
          <w:sz w:val="22"/>
          <w:szCs w:val="22"/>
        </w:rPr>
        <w:t xml:space="preserve"> NUMERIS (IAI) </w:t>
      </w:r>
    </w:p>
    <w:p w14:paraId="66E12C27" w14:textId="77777777" w:rsidR="00550A96" w:rsidRPr="005404DF" w:rsidRDefault="00550A96" w:rsidP="00550A96">
      <w:pPr>
        <w:pStyle w:val="BTEMEASMCA"/>
      </w:pPr>
    </w:p>
    <w:p w14:paraId="4B9F5D1E" w14:textId="301F3BC6" w:rsidR="00550A96" w:rsidRDefault="005F2663" w:rsidP="00550A96">
      <w:pPr>
        <w:pStyle w:val="BTEMEASMCA"/>
      </w:pPr>
      <w:r w:rsidRPr="00663F48">
        <w:t>LT/L/21/1497/001</w:t>
      </w:r>
    </w:p>
    <w:p w14:paraId="3944EF26" w14:textId="68A1016E" w:rsidR="005F2663" w:rsidRPr="005404DF" w:rsidRDefault="005F2663" w:rsidP="00550A96">
      <w:pPr>
        <w:pStyle w:val="BTEMEASMCA"/>
      </w:pPr>
      <w:r w:rsidRPr="003712F7">
        <w:rPr>
          <w:highlight w:val="lightGray"/>
        </w:rPr>
        <w:t>LT/L/21/1497/002</w:t>
      </w:r>
    </w:p>
    <w:p w14:paraId="3BC42F3A" w14:textId="77777777" w:rsidR="00550A96" w:rsidRPr="005404DF" w:rsidRDefault="00550A96" w:rsidP="00550A96">
      <w:pPr>
        <w:pStyle w:val="BTEMEASMCA"/>
      </w:pPr>
    </w:p>
    <w:p w14:paraId="70548A0D" w14:textId="77777777" w:rsidR="00550A96" w:rsidRPr="005404DF" w:rsidRDefault="00550A96" w:rsidP="00550A96">
      <w:pPr>
        <w:pStyle w:val="PI-1labEMEASMCA"/>
        <w:rPr>
          <w:sz w:val="22"/>
          <w:szCs w:val="22"/>
        </w:rPr>
      </w:pPr>
      <w:r w:rsidRPr="005404DF">
        <w:rPr>
          <w:sz w:val="22"/>
          <w:szCs w:val="22"/>
        </w:rPr>
        <w:t>13.</w:t>
      </w:r>
      <w:r w:rsidRPr="005404DF">
        <w:rPr>
          <w:sz w:val="22"/>
          <w:szCs w:val="22"/>
        </w:rPr>
        <w:tab/>
        <w:t>SERIJOS NUMERIS</w:t>
      </w:r>
    </w:p>
    <w:p w14:paraId="76410796" w14:textId="77777777" w:rsidR="00550A96" w:rsidRPr="005404DF" w:rsidRDefault="00550A96" w:rsidP="00550A96">
      <w:pPr>
        <w:pStyle w:val="BTEMEASMCA"/>
      </w:pPr>
    </w:p>
    <w:p w14:paraId="37CCF0DE" w14:textId="1A777F6A" w:rsidR="00550A96" w:rsidRPr="005404DF" w:rsidRDefault="00550A96" w:rsidP="00550A96">
      <w:pPr>
        <w:pStyle w:val="BTEMEASMCA"/>
      </w:pPr>
      <w:r w:rsidRPr="00E052A1">
        <w:rPr>
          <w:lang w:val="fi-FI"/>
        </w:rPr>
        <w:t>Lot</w:t>
      </w:r>
      <w:r w:rsidRPr="005404DF">
        <w:t xml:space="preserve"> </w:t>
      </w:r>
    </w:p>
    <w:p w14:paraId="4C41335D" w14:textId="77777777" w:rsidR="00550A96" w:rsidRPr="005404DF" w:rsidRDefault="00550A96" w:rsidP="00550A96">
      <w:pPr>
        <w:pStyle w:val="BTEMEASMCA"/>
      </w:pPr>
    </w:p>
    <w:p w14:paraId="7C5C51E5" w14:textId="77777777" w:rsidR="00550A96" w:rsidRPr="005404DF" w:rsidRDefault="00550A96" w:rsidP="00550A96">
      <w:pPr>
        <w:pStyle w:val="BTEMEASMCA"/>
      </w:pPr>
    </w:p>
    <w:p w14:paraId="7CBEB998" w14:textId="77777777" w:rsidR="00550A96" w:rsidRPr="005404DF" w:rsidRDefault="00550A96" w:rsidP="00550A96">
      <w:pPr>
        <w:pStyle w:val="PI-1labEMEASMCA"/>
        <w:rPr>
          <w:sz w:val="22"/>
          <w:szCs w:val="22"/>
        </w:rPr>
      </w:pPr>
      <w:r w:rsidRPr="005404DF">
        <w:rPr>
          <w:sz w:val="22"/>
          <w:szCs w:val="22"/>
        </w:rPr>
        <w:t>14.</w:t>
      </w:r>
      <w:r w:rsidRPr="005404DF">
        <w:rPr>
          <w:sz w:val="22"/>
          <w:szCs w:val="22"/>
        </w:rPr>
        <w:tab/>
        <w:t>PARDAVIMO (IŠDAVIMO) TVARKA</w:t>
      </w:r>
    </w:p>
    <w:p w14:paraId="3BE302B7" w14:textId="77777777" w:rsidR="00550A96" w:rsidRPr="005404DF" w:rsidRDefault="00550A96" w:rsidP="00550A96">
      <w:pPr>
        <w:pStyle w:val="BTEMEASMCA"/>
      </w:pPr>
    </w:p>
    <w:p w14:paraId="0EEC021F" w14:textId="77777777" w:rsidR="00550A96" w:rsidRPr="00A571F2" w:rsidRDefault="00550A96" w:rsidP="00550A96">
      <w:pPr>
        <w:pStyle w:val="BTEMEASMCA"/>
        <w:rPr>
          <w:lang w:val="lt-LT"/>
        </w:rPr>
      </w:pPr>
      <w:r>
        <w:t>Receptinis vaist</w:t>
      </w:r>
      <w:r>
        <w:rPr>
          <w:lang w:val="lt-LT"/>
        </w:rPr>
        <w:t>as</w:t>
      </w:r>
    </w:p>
    <w:p w14:paraId="0F1A185C" w14:textId="77777777" w:rsidR="00550A96" w:rsidRPr="005404DF" w:rsidRDefault="00550A96" w:rsidP="00550A96">
      <w:pPr>
        <w:pStyle w:val="BTEMEASMCA"/>
      </w:pPr>
    </w:p>
    <w:p w14:paraId="772544A1" w14:textId="77777777" w:rsidR="00550A96" w:rsidRPr="005404DF" w:rsidRDefault="00550A96" w:rsidP="00550A96">
      <w:pPr>
        <w:pStyle w:val="BTEMEASMCA"/>
      </w:pPr>
    </w:p>
    <w:p w14:paraId="6BC6D211" w14:textId="77777777" w:rsidR="00550A96" w:rsidRPr="005404DF" w:rsidRDefault="00550A96" w:rsidP="00550A96">
      <w:pPr>
        <w:pStyle w:val="PI-1labEMEASMCA"/>
        <w:rPr>
          <w:sz w:val="22"/>
          <w:szCs w:val="22"/>
        </w:rPr>
      </w:pPr>
      <w:r w:rsidRPr="005404DF">
        <w:rPr>
          <w:sz w:val="22"/>
          <w:szCs w:val="22"/>
        </w:rPr>
        <w:t>15.</w:t>
      </w:r>
      <w:r w:rsidRPr="005404DF">
        <w:rPr>
          <w:sz w:val="22"/>
          <w:szCs w:val="22"/>
        </w:rPr>
        <w:tab/>
        <w:t>VARTOJIMO INSTRUKCIJA</w:t>
      </w:r>
    </w:p>
    <w:p w14:paraId="4575C080" w14:textId="77777777" w:rsidR="00550A96" w:rsidRPr="005404DF" w:rsidRDefault="00550A96" w:rsidP="00550A96">
      <w:pPr>
        <w:pStyle w:val="BTEMEASMCA"/>
      </w:pPr>
    </w:p>
    <w:p w14:paraId="5166BEBF" w14:textId="77777777" w:rsidR="00550A96" w:rsidRPr="005404DF" w:rsidRDefault="00550A96" w:rsidP="00550A96">
      <w:pPr>
        <w:pStyle w:val="BTEMEASMCA"/>
      </w:pPr>
    </w:p>
    <w:p w14:paraId="6DB093D4" w14:textId="77777777" w:rsidR="00550A96" w:rsidRPr="005404DF" w:rsidRDefault="00550A96" w:rsidP="00550A96">
      <w:pPr>
        <w:pStyle w:val="PI-1labEMEASMCA"/>
        <w:rPr>
          <w:sz w:val="22"/>
          <w:szCs w:val="22"/>
        </w:rPr>
      </w:pPr>
      <w:r w:rsidRPr="005404DF">
        <w:rPr>
          <w:sz w:val="22"/>
          <w:szCs w:val="22"/>
        </w:rPr>
        <w:t>16.</w:t>
      </w:r>
      <w:r w:rsidRPr="005404DF">
        <w:rPr>
          <w:sz w:val="22"/>
          <w:szCs w:val="22"/>
        </w:rPr>
        <w:tab/>
        <w:t>INFORMACIJA BRAILIO RAŠTU</w:t>
      </w:r>
    </w:p>
    <w:p w14:paraId="2A24222E" w14:textId="77777777" w:rsidR="00550A96" w:rsidRPr="005404DF" w:rsidRDefault="00550A96" w:rsidP="00550A96">
      <w:pPr>
        <w:pStyle w:val="BTEMEASMCA"/>
      </w:pPr>
    </w:p>
    <w:p w14:paraId="7DD00F5C" w14:textId="77777777" w:rsidR="00550A96" w:rsidRPr="00E052A1" w:rsidRDefault="00550A96" w:rsidP="00550A96">
      <w:pPr>
        <w:pStyle w:val="BTEMEASMCA"/>
        <w:rPr>
          <w:lang w:val="fi-FI"/>
        </w:rPr>
      </w:pPr>
    </w:p>
    <w:p w14:paraId="31EA476A" w14:textId="77777777" w:rsidR="00550A96" w:rsidRPr="00E052A1" w:rsidRDefault="00550A96" w:rsidP="00550A96">
      <w:pPr>
        <w:pStyle w:val="BTEMEASMCA"/>
        <w:rPr>
          <w:shd w:val="clear" w:color="auto" w:fill="C0C0C0"/>
          <w:lang w:val="fi-FI"/>
        </w:rPr>
      </w:pPr>
    </w:p>
    <w:p w14:paraId="03C28541" w14:textId="77777777" w:rsidR="00550A96" w:rsidRPr="00550A96" w:rsidRDefault="00550A96" w:rsidP="00550A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fi-FI"/>
        </w:rPr>
      </w:pPr>
      <w:r w:rsidRPr="00550A96">
        <w:rPr>
          <w:b/>
          <w:noProof/>
          <w:snapToGrid w:val="0"/>
          <w:sz w:val="22"/>
          <w:szCs w:val="20"/>
          <w:lang w:val="fi-FI"/>
        </w:rPr>
        <w:t>17.</w:t>
      </w:r>
      <w:r w:rsidRPr="00550A96">
        <w:rPr>
          <w:b/>
          <w:noProof/>
          <w:snapToGrid w:val="0"/>
          <w:sz w:val="22"/>
          <w:szCs w:val="20"/>
          <w:lang w:val="fi-FI"/>
        </w:rPr>
        <w:tab/>
        <w:t>UNIKALUS IDENTIFIKATORIUS – 2D BRŪKŠNINIS KODAS</w:t>
      </w:r>
    </w:p>
    <w:p w14:paraId="587EB6A0" w14:textId="77777777" w:rsidR="00550A96" w:rsidRPr="00550A96" w:rsidRDefault="00550A96" w:rsidP="00550A96">
      <w:pPr>
        <w:tabs>
          <w:tab w:val="left" w:pos="567"/>
        </w:tabs>
        <w:spacing w:line="260" w:lineRule="exact"/>
        <w:rPr>
          <w:noProof/>
          <w:snapToGrid w:val="0"/>
          <w:sz w:val="22"/>
          <w:szCs w:val="20"/>
          <w:lang w:val="fi-FI"/>
        </w:rPr>
      </w:pPr>
    </w:p>
    <w:p w14:paraId="1030F1D1" w14:textId="77777777" w:rsidR="00550A96" w:rsidRPr="00550A96" w:rsidRDefault="00550A96" w:rsidP="00550A96">
      <w:pPr>
        <w:tabs>
          <w:tab w:val="left" w:pos="567"/>
        </w:tabs>
        <w:spacing w:line="260" w:lineRule="exact"/>
        <w:rPr>
          <w:noProof/>
          <w:snapToGrid w:val="0"/>
          <w:sz w:val="22"/>
          <w:szCs w:val="22"/>
          <w:shd w:val="clear" w:color="auto" w:fill="CCCCCC"/>
          <w:lang w:val="fi-FI"/>
        </w:rPr>
      </w:pPr>
      <w:r w:rsidRPr="00550A96">
        <w:rPr>
          <w:noProof/>
          <w:snapToGrid w:val="0"/>
          <w:sz w:val="22"/>
          <w:szCs w:val="20"/>
          <w:highlight w:val="lightGray"/>
          <w:lang w:val="fi-FI"/>
        </w:rPr>
        <w:t>2D brūkšninis kodas su nurodytu unikaliu identifikatoriumi.</w:t>
      </w:r>
    </w:p>
    <w:p w14:paraId="40B9A2A9" w14:textId="77777777" w:rsidR="00550A96" w:rsidRPr="00550A96" w:rsidRDefault="00550A96" w:rsidP="00550A96">
      <w:pPr>
        <w:tabs>
          <w:tab w:val="left" w:pos="567"/>
        </w:tabs>
        <w:spacing w:line="260" w:lineRule="exact"/>
        <w:rPr>
          <w:noProof/>
          <w:snapToGrid w:val="0"/>
          <w:sz w:val="22"/>
          <w:szCs w:val="20"/>
          <w:lang w:val="fi-FI"/>
        </w:rPr>
      </w:pPr>
    </w:p>
    <w:p w14:paraId="2CA20F07" w14:textId="77777777" w:rsidR="00550A96" w:rsidRPr="00550A96" w:rsidRDefault="00550A96" w:rsidP="00550A96">
      <w:pPr>
        <w:tabs>
          <w:tab w:val="left" w:pos="567"/>
        </w:tabs>
        <w:spacing w:line="260" w:lineRule="exact"/>
        <w:rPr>
          <w:noProof/>
          <w:snapToGrid w:val="0"/>
          <w:sz w:val="22"/>
          <w:szCs w:val="20"/>
          <w:lang w:val="fi-FI"/>
        </w:rPr>
      </w:pPr>
    </w:p>
    <w:p w14:paraId="60274D04" w14:textId="77777777" w:rsidR="00550A96" w:rsidRPr="00550A96" w:rsidRDefault="00550A96" w:rsidP="00550A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fi-FI"/>
        </w:rPr>
      </w:pPr>
      <w:r w:rsidRPr="00550A96">
        <w:rPr>
          <w:b/>
          <w:noProof/>
          <w:snapToGrid w:val="0"/>
          <w:sz w:val="22"/>
          <w:szCs w:val="20"/>
          <w:lang w:val="fi-FI"/>
        </w:rPr>
        <w:t>18.</w:t>
      </w:r>
      <w:r w:rsidRPr="00550A96">
        <w:rPr>
          <w:b/>
          <w:noProof/>
          <w:snapToGrid w:val="0"/>
          <w:sz w:val="22"/>
          <w:szCs w:val="20"/>
          <w:lang w:val="fi-FI"/>
        </w:rPr>
        <w:tab/>
        <w:t>UNIKALUS IDENTIFIKATORIUS – ŽMONĖMS SUPRANTAMI DUOMENYS</w:t>
      </w:r>
    </w:p>
    <w:p w14:paraId="5EC28B9C" w14:textId="77777777" w:rsidR="00550A96" w:rsidRPr="00550A96" w:rsidRDefault="00550A96" w:rsidP="00550A96">
      <w:pPr>
        <w:tabs>
          <w:tab w:val="left" w:pos="567"/>
        </w:tabs>
        <w:spacing w:line="260" w:lineRule="exact"/>
        <w:rPr>
          <w:noProof/>
          <w:snapToGrid w:val="0"/>
          <w:sz w:val="22"/>
          <w:szCs w:val="20"/>
          <w:lang w:val="fi-FI"/>
        </w:rPr>
      </w:pPr>
    </w:p>
    <w:p w14:paraId="6872D4DC" w14:textId="77777777" w:rsidR="00550A96" w:rsidRPr="00550A96" w:rsidRDefault="00550A96" w:rsidP="00550A96">
      <w:pPr>
        <w:tabs>
          <w:tab w:val="left" w:pos="567"/>
        </w:tabs>
        <w:spacing w:line="260" w:lineRule="exact"/>
        <w:rPr>
          <w:snapToGrid w:val="0"/>
          <w:color w:val="008000"/>
          <w:sz w:val="22"/>
          <w:szCs w:val="22"/>
          <w:lang w:val="fi-FI"/>
        </w:rPr>
      </w:pPr>
      <w:r w:rsidRPr="00550A96">
        <w:rPr>
          <w:snapToGrid w:val="0"/>
          <w:sz w:val="22"/>
          <w:szCs w:val="20"/>
          <w:lang w:val="fi-FI"/>
        </w:rPr>
        <w:t>PC: {numeris}</w:t>
      </w:r>
    </w:p>
    <w:p w14:paraId="185CD90F" w14:textId="77777777" w:rsidR="00550A96" w:rsidRPr="00E052A1" w:rsidRDefault="00550A96" w:rsidP="00550A96">
      <w:pPr>
        <w:tabs>
          <w:tab w:val="left" w:pos="567"/>
        </w:tabs>
        <w:spacing w:line="260" w:lineRule="exact"/>
        <w:rPr>
          <w:snapToGrid w:val="0"/>
          <w:sz w:val="22"/>
          <w:szCs w:val="22"/>
          <w:lang w:val="en-US"/>
        </w:rPr>
      </w:pPr>
      <w:r w:rsidRPr="00E052A1">
        <w:rPr>
          <w:snapToGrid w:val="0"/>
          <w:sz w:val="22"/>
          <w:szCs w:val="20"/>
          <w:lang w:val="en-US"/>
        </w:rPr>
        <w:t>SN: {</w:t>
      </w:r>
      <w:proofErr w:type="spellStart"/>
      <w:r w:rsidRPr="00E052A1">
        <w:rPr>
          <w:snapToGrid w:val="0"/>
          <w:sz w:val="22"/>
          <w:szCs w:val="20"/>
          <w:lang w:val="en-US"/>
        </w:rPr>
        <w:t>numeris</w:t>
      </w:r>
      <w:proofErr w:type="spellEnd"/>
      <w:r w:rsidRPr="00E052A1">
        <w:rPr>
          <w:snapToGrid w:val="0"/>
          <w:sz w:val="22"/>
          <w:szCs w:val="20"/>
          <w:lang w:val="en-US"/>
        </w:rPr>
        <w:t xml:space="preserve">} </w:t>
      </w:r>
    </w:p>
    <w:p w14:paraId="3CFFE5D2" w14:textId="6954CA0B" w:rsidR="00550A96" w:rsidRPr="00E052A1" w:rsidRDefault="00550A96" w:rsidP="00550A96">
      <w:pPr>
        <w:tabs>
          <w:tab w:val="left" w:pos="567"/>
        </w:tabs>
        <w:spacing w:line="260" w:lineRule="exact"/>
        <w:rPr>
          <w:snapToGrid w:val="0"/>
          <w:sz w:val="22"/>
          <w:szCs w:val="20"/>
          <w:lang w:val="en-US"/>
        </w:rPr>
      </w:pPr>
      <w:r w:rsidRPr="00E052A1">
        <w:rPr>
          <w:snapToGrid w:val="0"/>
          <w:sz w:val="22"/>
          <w:szCs w:val="20"/>
          <w:highlight w:val="lightGray"/>
          <w:lang w:val="en-US"/>
        </w:rPr>
        <w:t>NN: {</w:t>
      </w:r>
      <w:proofErr w:type="spellStart"/>
      <w:r w:rsidRPr="00E052A1">
        <w:rPr>
          <w:snapToGrid w:val="0"/>
          <w:sz w:val="22"/>
          <w:szCs w:val="20"/>
          <w:highlight w:val="lightGray"/>
          <w:lang w:val="en-US"/>
        </w:rPr>
        <w:t>numeris</w:t>
      </w:r>
      <w:proofErr w:type="spellEnd"/>
      <w:r w:rsidRPr="00E052A1">
        <w:rPr>
          <w:snapToGrid w:val="0"/>
          <w:sz w:val="22"/>
          <w:szCs w:val="20"/>
          <w:highlight w:val="lightGray"/>
          <w:lang w:val="en-US"/>
        </w:rPr>
        <w:t xml:space="preserve">} </w:t>
      </w:r>
    </w:p>
    <w:p w14:paraId="6FFD8A60" w14:textId="6CB26B86" w:rsidR="00C4155A" w:rsidRPr="00E052A1" w:rsidRDefault="00C4155A" w:rsidP="00550A96">
      <w:pPr>
        <w:tabs>
          <w:tab w:val="left" w:pos="567"/>
        </w:tabs>
        <w:spacing w:line="260" w:lineRule="exact"/>
        <w:rPr>
          <w:snapToGrid w:val="0"/>
          <w:sz w:val="22"/>
          <w:szCs w:val="20"/>
          <w:lang w:val="en-US"/>
        </w:rPr>
      </w:pPr>
    </w:p>
    <w:p w14:paraId="13D3EE31" w14:textId="446580AD" w:rsidR="00C4155A" w:rsidRPr="00E052A1" w:rsidRDefault="00C4155A" w:rsidP="00550A96">
      <w:pPr>
        <w:tabs>
          <w:tab w:val="left" w:pos="567"/>
        </w:tabs>
        <w:spacing w:line="260" w:lineRule="exact"/>
        <w:rPr>
          <w:snapToGrid w:val="0"/>
          <w:sz w:val="22"/>
          <w:szCs w:val="20"/>
          <w:lang w:val="en-US"/>
        </w:rPr>
      </w:pPr>
    </w:p>
    <w:p w14:paraId="5EBE297E" w14:textId="77777777" w:rsidR="00C4155A" w:rsidRPr="00C4155A" w:rsidRDefault="00C4155A" w:rsidP="00C4155A">
      <w:pPr>
        <w:tabs>
          <w:tab w:val="left" w:pos="567"/>
        </w:tabs>
        <w:spacing w:line="260" w:lineRule="exact"/>
        <w:rPr>
          <w:snapToGrid w:val="0"/>
          <w:sz w:val="22"/>
          <w:szCs w:val="20"/>
        </w:rPr>
      </w:pPr>
      <w:r w:rsidRPr="00C4155A">
        <w:rPr>
          <w:snapToGrid w:val="0"/>
          <w:sz w:val="22"/>
          <w:szCs w:val="20"/>
        </w:rPr>
        <w:t>---------------------------------------------------------------------------------------------------------------------------</w:t>
      </w:r>
    </w:p>
    <w:p w14:paraId="404AB85D" w14:textId="4DCBF327" w:rsidR="00C4155A" w:rsidRPr="00C4155A" w:rsidRDefault="00C4155A" w:rsidP="001C4DC1">
      <w:pPr>
        <w:tabs>
          <w:tab w:val="left" w:pos="567"/>
        </w:tabs>
        <w:spacing w:line="260" w:lineRule="exact"/>
        <w:rPr>
          <w:b/>
          <w:bCs/>
          <w:snapToGrid w:val="0"/>
          <w:sz w:val="22"/>
          <w:szCs w:val="20"/>
          <w:lang w:val="en-GB"/>
        </w:rPr>
      </w:pPr>
      <w:proofErr w:type="spellStart"/>
      <w:r w:rsidRPr="00C4155A">
        <w:rPr>
          <w:snapToGrid w:val="0"/>
          <w:sz w:val="22"/>
          <w:szCs w:val="20"/>
          <w:lang w:val="en-GB"/>
        </w:rPr>
        <w:t>Gamintojas</w:t>
      </w:r>
      <w:bookmarkStart w:id="0" w:name="_GoBack"/>
      <w:proofErr w:type="spellEnd"/>
      <w:r w:rsidRPr="00C4155A">
        <w:rPr>
          <w:snapToGrid w:val="0"/>
          <w:sz w:val="22"/>
          <w:szCs w:val="20"/>
          <w:lang w:val="en-GB"/>
        </w:rPr>
        <w:t xml:space="preserve">: </w:t>
      </w:r>
      <w:r w:rsidR="001C4DC1" w:rsidRPr="001C4DC1">
        <w:rPr>
          <w:snapToGrid w:val="0"/>
          <w:sz w:val="22"/>
          <w:szCs w:val="20"/>
          <w:lang w:val="en-GB"/>
        </w:rPr>
        <w:t xml:space="preserve">S.C. </w:t>
      </w:r>
      <w:proofErr w:type="spellStart"/>
      <w:r w:rsidR="001C4DC1" w:rsidRPr="001C4DC1">
        <w:rPr>
          <w:snapToGrid w:val="0"/>
          <w:sz w:val="22"/>
          <w:szCs w:val="20"/>
          <w:lang w:val="en-GB"/>
        </w:rPr>
        <w:t>Rompharm</w:t>
      </w:r>
      <w:proofErr w:type="spellEnd"/>
      <w:r w:rsidR="001C4DC1" w:rsidRPr="001C4DC1">
        <w:rPr>
          <w:snapToGrid w:val="0"/>
          <w:sz w:val="22"/>
          <w:szCs w:val="20"/>
          <w:lang w:val="en-GB"/>
        </w:rPr>
        <w:t xml:space="preserve"> Company </w:t>
      </w:r>
      <w:bookmarkEnd w:id="0"/>
      <w:r w:rsidR="001C4DC1" w:rsidRPr="001C4DC1">
        <w:rPr>
          <w:snapToGrid w:val="0"/>
          <w:sz w:val="22"/>
          <w:szCs w:val="20"/>
          <w:lang w:val="en-GB"/>
        </w:rPr>
        <w:t xml:space="preserve">S.R.L. </w:t>
      </w:r>
      <w:proofErr w:type="spellStart"/>
      <w:r w:rsidR="001C4DC1" w:rsidRPr="001C4DC1">
        <w:rPr>
          <w:snapToGrid w:val="0"/>
          <w:sz w:val="22"/>
          <w:szCs w:val="20"/>
          <w:lang w:val="en-GB"/>
        </w:rPr>
        <w:t>Eroilor</w:t>
      </w:r>
      <w:proofErr w:type="spellEnd"/>
      <w:r w:rsidR="001C4DC1" w:rsidRPr="001C4DC1">
        <w:rPr>
          <w:snapToGrid w:val="0"/>
          <w:sz w:val="22"/>
          <w:szCs w:val="20"/>
          <w:lang w:val="en-GB"/>
        </w:rPr>
        <w:t xml:space="preserve"> Street no. 1A, </w:t>
      </w:r>
      <w:proofErr w:type="spellStart"/>
      <w:r w:rsidR="001C4DC1" w:rsidRPr="001C4DC1">
        <w:rPr>
          <w:snapToGrid w:val="0"/>
          <w:sz w:val="22"/>
          <w:szCs w:val="20"/>
          <w:lang w:val="en-GB"/>
        </w:rPr>
        <w:t>Otopeni</w:t>
      </w:r>
      <w:proofErr w:type="spellEnd"/>
      <w:r w:rsidR="001C4DC1" w:rsidRPr="001C4DC1">
        <w:rPr>
          <w:snapToGrid w:val="0"/>
          <w:sz w:val="22"/>
          <w:szCs w:val="20"/>
          <w:lang w:val="en-GB"/>
        </w:rPr>
        <w:t xml:space="preserve">, </w:t>
      </w:r>
      <w:proofErr w:type="spellStart"/>
      <w:r w:rsidR="001C4DC1" w:rsidRPr="001C4DC1">
        <w:rPr>
          <w:snapToGrid w:val="0"/>
          <w:sz w:val="22"/>
          <w:szCs w:val="20"/>
          <w:lang w:val="en-GB"/>
        </w:rPr>
        <w:t>Ilfov</w:t>
      </w:r>
      <w:proofErr w:type="spellEnd"/>
      <w:r w:rsidR="001C4DC1" w:rsidRPr="001C4DC1">
        <w:rPr>
          <w:snapToGrid w:val="0"/>
          <w:sz w:val="22"/>
          <w:szCs w:val="20"/>
          <w:lang w:val="en-GB"/>
        </w:rPr>
        <w:t xml:space="preserve"> County, 075100, </w:t>
      </w:r>
      <w:proofErr w:type="spellStart"/>
      <w:r w:rsidR="001C4DC1" w:rsidRPr="001C4DC1">
        <w:rPr>
          <w:snapToGrid w:val="0"/>
          <w:sz w:val="22"/>
          <w:szCs w:val="20"/>
          <w:lang w:val="en-GB"/>
        </w:rPr>
        <w:t>R</w:t>
      </w:r>
      <w:r w:rsidR="001C4DC1">
        <w:rPr>
          <w:snapToGrid w:val="0"/>
          <w:sz w:val="22"/>
          <w:szCs w:val="20"/>
          <w:lang w:val="en-GB"/>
        </w:rPr>
        <w:t>umunija</w:t>
      </w:r>
      <w:proofErr w:type="spellEnd"/>
    </w:p>
    <w:p w14:paraId="0D8FAFB7" w14:textId="77777777" w:rsidR="00C4155A" w:rsidRPr="00C4155A" w:rsidRDefault="00C4155A" w:rsidP="00C4155A">
      <w:pPr>
        <w:tabs>
          <w:tab w:val="left" w:pos="567"/>
        </w:tabs>
        <w:spacing w:line="260" w:lineRule="exact"/>
        <w:rPr>
          <w:snapToGrid w:val="0"/>
          <w:sz w:val="22"/>
          <w:szCs w:val="20"/>
        </w:rPr>
      </w:pPr>
    </w:p>
    <w:p w14:paraId="5C54B07B" w14:textId="77777777" w:rsidR="00C4155A" w:rsidRPr="00C4155A" w:rsidRDefault="00C4155A" w:rsidP="00C4155A">
      <w:pPr>
        <w:tabs>
          <w:tab w:val="left" w:pos="567"/>
        </w:tabs>
        <w:spacing w:line="260" w:lineRule="exact"/>
        <w:rPr>
          <w:snapToGrid w:val="0"/>
          <w:sz w:val="22"/>
          <w:szCs w:val="20"/>
        </w:rPr>
      </w:pPr>
    </w:p>
    <w:p w14:paraId="4FF802C1" w14:textId="77777777" w:rsidR="00E052A1" w:rsidRPr="00E052A1" w:rsidRDefault="00E052A1" w:rsidP="00E052A1">
      <w:pPr>
        <w:tabs>
          <w:tab w:val="left" w:pos="567"/>
        </w:tabs>
        <w:spacing w:line="260" w:lineRule="exact"/>
        <w:rPr>
          <w:i/>
        </w:rPr>
      </w:pPr>
      <w:r w:rsidRPr="00E052A1">
        <w:rPr>
          <w:i/>
        </w:rPr>
        <w:t xml:space="preserve">Lygiagrečiai importuojamas vaistinis preparatas skiriasi nuo referencinio vaistinio preparato: lygiagrečiai importuojamas vaistinis preparatas turi vieną papildomą pagalbinę medžiagą- </w:t>
      </w:r>
      <w:proofErr w:type="spellStart"/>
      <w:r w:rsidRPr="00E052A1">
        <w:rPr>
          <w:i/>
        </w:rPr>
        <w:t>dinatrio</w:t>
      </w:r>
      <w:proofErr w:type="spellEnd"/>
      <w:r w:rsidRPr="00E052A1">
        <w:rPr>
          <w:i/>
        </w:rPr>
        <w:t xml:space="preserve"> </w:t>
      </w:r>
      <w:proofErr w:type="spellStart"/>
      <w:r w:rsidRPr="00E052A1">
        <w:rPr>
          <w:i/>
        </w:rPr>
        <w:t>edetatą</w:t>
      </w:r>
      <w:proofErr w:type="spellEnd"/>
      <w:r w:rsidRPr="00E052A1">
        <w:rPr>
          <w:i/>
        </w:rPr>
        <w:t xml:space="preserve">, referencinis vaistinis preparatas šios pagalbinės medžiagos </w:t>
      </w:r>
      <w:r w:rsidRPr="00E052A1">
        <w:rPr>
          <w:i/>
        </w:rPr>
        <w:lastRenderedPageBreak/>
        <w:t>neturi. Lygiagrečiai importuojamam vaistui vandenilio chlorido rūgštis naudojama pasirinktinai, pH koregavimui, referencinio vaistinio preparato sudėtyje vandenilio chlorido rūgštis yra visada. Lygiagrečiai importuojamam vaistui nėra nurodoma temperatūra, kurioje jis turėtų būti laikomas, referencinis vaistinis preparatas turi būti laikomas ne aukštesnėje nei 25 °C temperatūroje. Lygiagrečiai importuojamo vaisto aprašyme nėra nurodyta, jog jis turėtų būti vartojamas iš karto po praskiedimo, referencinis vaistinis preparatas turėtų būti vartojamas nedelsiant po praskiedimo. Lygiagrečiai importuojamo vaisto ampulės yra rudojo stiklo (I klasės), referencinio vaistinio preparato ampulės yra skaidraus stiklo (I klasės). Lygiagrečiai importuojamas vaistas yra gelsvos spalvos, o referencinis vaistinis preparatas bespalvis arba šiek tiek gelsvas.</w:t>
      </w:r>
    </w:p>
    <w:p w14:paraId="0FEB4663" w14:textId="77777777" w:rsidR="00E052A1" w:rsidRPr="001B117C" w:rsidRDefault="00E052A1" w:rsidP="001B117C">
      <w:pPr>
        <w:tabs>
          <w:tab w:val="left" w:pos="567"/>
        </w:tabs>
        <w:spacing w:line="260" w:lineRule="exact"/>
        <w:rPr>
          <w:snapToGrid w:val="0"/>
          <w:sz w:val="22"/>
          <w:szCs w:val="20"/>
        </w:rPr>
      </w:pPr>
    </w:p>
    <w:p w14:paraId="50306A41" w14:textId="77777777" w:rsidR="009E42C3" w:rsidRDefault="003712F7"/>
    <w:sectPr w:rsidR="009E42C3" w:rsidSect="00E80B07">
      <w:footerReference w:type="even"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31BD" w14:textId="77777777" w:rsidR="00D22CA6" w:rsidRDefault="00E052A1">
      <w:r>
        <w:separator/>
      </w:r>
    </w:p>
  </w:endnote>
  <w:endnote w:type="continuationSeparator" w:id="0">
    <w:p w14:paraId="514A6E79" w14:textId="77777777" w:rsidR="00D22CA6" w:rsidRDefault="00E0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A615" w14:textId="77777777" w:rsidR="005E7F61" w:rsidRDefault="00BF3075" w:rsidP="00E80B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215C4E" w14:textId="77777777" w:rsidR="005E7F61" w:rsidRDefault="003712F7" w:rsidP="00E80B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DE72" w14:textId="1E33906A" w:rsidR="005E7F61" w:rsidRPr="003D6833" w:rsidRDefault="00BF3075" w:rsidP="00E80B07">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3712F7">
      <w:rPr>
        <w:rStyle w:val="Puslapionumeris"/>
        <w:noProof/>
        <w:sz w:val="20"/>
        <w:szCs w:val="20"/>
      </w:rPr>
      <w:t>3</w:t>
    </w:r>
    <w:r w:rsidRPr="003D6833">
      <w:rPr>
        <w:rStyle w:val="Puslapionumeris"/>
        <w:sz w:val="20"/>
        <w:szCs w:val="20"/>
      </w:rPr>
      <w:fldChar w:fldCharType="end"/>
    </w:r>
  </w:p>
  <w:p w14:paraId="2C478718" w14:textId="77777777" w:rsidR="005E7F61" w:rsidRDefault="003712F7" w:rsidP="00E80B0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65C8" w14:textId="77777777" w:rsidR="00D22CA6" w:rsidRDefault="00E052A1">
      <w:r>
        <w:separator/>
      </w:r>
    </w:p>
  </w:footnote>
  <w:footnote w:type="continuationSeparator" w:id="0">
    <w:p w14:paraId="2F40C0F4" w14:textId="77777777" w:rsidR="00D22CA6" w:rsidRDefault="00E0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490C9F"/>
    <w:multiLevelType w:val="hybridMultilevel"/>
    <w:tmpl w:val="160ABC76"/>
    <w:lvl w:ilvl="0" w:tplc="F0FE00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D0C3E"/>
    <w:multiLevelType w:val="hybridMultilevel"/>
    <w:tmpl w:val="A6E4E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6446F9"/>
    <w:multiLevelType w:val="hybridMultilevel"/>
    <w:tmpl w:val="2A2E9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3237A"/>
    <w:multiLevelType w:val="hybridMultilevel"/>
    <w:tmpl w:val="9512560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E7A44"/>
    <w:multiLevelType w:val="hybridMultilevel"/>
    <w:tmpl w:val="B6EE68BE"/>
    <w:lvl w:ilvl="0" w:tplc="ECDA06F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3564E6"/>
    <w:multiLevelType w:val="hybridMultilevel"/>
    <w:tmpl w:val="14C8A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D30CA5"/>
    <w:multiLevelType w:val="hybridMultilevel"/>
    <w:tmpl w:val="87261EF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95F58"/>
    <w:multiLevelType w:val="hybridMultilevel"/>
    <w:tmpl w:val="F4B68776"/>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13"/>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5"/>
  </w:num>
  <w:num w:numId="6">
    <w:abstractNumId w:val="6"/>
  </w:num>
  <w:num w:numId="7">
    <w:abstractNumId w:val="11"/>
  </w:num>
  <w:num w:numId="8">
    <w:abstractNumId w:val="17"/>
  </w:num>
  <w:num w:numId="9">
    <w:abstractNumId w:val="16"/>
  </w:num>
  <w:num w:numId="10">
    <w:abstractNumId w:val="9"/>
  </w:num>
  <w:num w:numId="11">
    <w:abstractNumId w:val="8"/>
  </w:num>
  <w:num w:numId="12">
    <w:abstractNumId w:val="12"/>
  </w:num>
  <w:num w:numId="13">
    <w:abstractNumId w:val="15"/>
  </w:num>
  <w:num w:numId="14">
    <w:abstractNumId w:val="7"/>
  </w:num>
  <w:num w:numId="15">
    <w:abstractNumId w:val="3"/>
  </w:num>
  <w:num w:numId="16">
    <w:abstractNumId w:val="0"/>
    <w:lvlOverride w:ilvl="0">
      <w:lvl w:ilvl="0">
        <w:start w:val="1"/>
        <w:numFmt w:val="bullet"/>
        <w:lvlText w:val="-"/>
        <w:lvlJc w:val="left"/>
        <w:pPr>
          <w:ind w:left="360" w:hanging="360"/>
        </w:pPr>
      </w:lvl>
    </w:lvlOverride>
  </w:num>
  <w:num w:numId="17">
    <w:abstractNumId w:val="1"/>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A0"/>
    <w:rsid w:val="0017505C"/>
    <w:rsid w:val="001B117C"/>
    <w:rsid w:val="001C4DC1"/>
    <w:rsid w:val="003712F7"/>
    <w:rsid w:val="00550A96"/>
    <w:rsid w:val="005F2663"/>
    <w:rsid w:val="006816A0"/>
    <w:rsid w:val="007D61A1"/>
    <w:rsid w:val="00BF3075"/>
    <w:rsid w:val="00C4155A"/>
    <w:rsid w:val="00C53C3F"/>
    <w:rsid w:val="00D22CA6"/>
    <w:rsid w:val="00D777AC"/>
    <w:rsid w:val="00E052A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C770"/>
  <w15:chartTrackingRefBased/>
  <w15:docId w15:val="{6939A1CB-59E8-4BBC-8801-88E2CFD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A9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50A9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0A96"/>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550A96"/>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550A96"/>
    <w:pPr>
      <w:keepNext/>
      <w:keepLines/>
      <w:spacing w:before="200"/>
      <w:outlineLvl w:val="3"/>
    </w:pPr>
    <w:rPr>
      <w:rFonts w:ascii="Cambria" w:eastAsia="Calibri" w:hAnsi="Cambria"/>
      <w:b/>
      <w:bCs/>
      <w:i/>
      <w:iCs/>
      <w:color w:val="4F81BD"/>
    </w:rPr>
  </w:style>
  <w:style w:type="paragraph" w:styleId="Antrat9">
    <w:name w:val="heading 9"/>
    <w:basedOn w:val="prastasis"/>
    <w:next w:val="prastasis"/>
    <w:link w:val="Antrat9Diagrama"/>
    <w:qFormat/>
    <w:rsid w:val="00550A96"/>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A9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50A96"/>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550A96"/>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550A96"/>
    <w:rPr>
      <w:rFonts w:ascii="Cambria" w:eastAsia="Calibri" w:hAnsi="Cambria" w:cs="Times New Roman"/>
      <w:b/>
      <w:bCs/>
      <w:i/>
      <w:iCs/>
      <w:color w:val="4F81BD"/>
      <w:sz w:val="24"/>
      <w:szCs w:val="24"/>
      <w:lang w:val="lt-LT"/>
    </w:rPr>
  </w:style>
  <w:style w:type="character" w:customStyle="1" w:styleId="Antrat9Diagrama">
    <w:name w:val="Antraštė 9 Diagrama"/>
    <w:basedOn w:val="Numatytasispastraiposriftas"/>
    <w:link w:val="Antrat9"/>
    <w:rsid w:val="00550A96"/>
    <w:rPr>
      <w:rFonts w:ascii="Arial" w:eastAsia="Times New Roman" w:hAnsi="Arial" w:cs="Arial"/>
      <w:lang w:val="lt-LT"/>
    </w:rPr>
  </w:style>
  <w:style w:type="character" w:styleId="Hipersaitas">
    <w:name w:val="Hyperlink"/>
    <w:uiPriority w:val="99"/>
    <w:rsid w:val="00550A96"/>
    <w:rPr>
      <w:color w:val="0000FF"/>
      <w:u w:val="single"/>
    </w:rPr>
  </w:style>
  <w:style w:type="paragraph" w:customStyle="1" w:styleId="PI-1EMEASMCA">
    <w:name w:val="PI-1 EMEA_SMCA"/>
    <w:basedOn w:val="Antrat2"/>
    <w:autoRedefine/>
    <w:rsid w:val="00550A96"/>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550A96"/>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lt-LT"/>
    </w:rPr>
  </w:style>
  <w:style w:type="character" w:customStyle="1" w:styleId="PI-1labEMEASMCAChar">
    <w:name w:val="PI-1_lab EMEA_SMCA Char"/>
    <w:link w:val="PI-1labEMEASMCA"/>
    <w:locked/>
    <w:rsid w:val="00550A96"/>
    <w:rPr>
      <w:rFonts w:ascii="Times New Roman" w:eastAsia="Times New Roman" w:hAnsi="Times New Roman" w:cs="Times New Roman"/>
      <w:b/>
      <w:noProof/>
      <w:sz w:val="20"/>
      <w:szCs w:val="20"/>
      <w:lang w:val="x-none" w:eastAsia="lt-LT"/>
    </w:rPr>
  </w:style>
  <w:style w:type="paragraph" w:customStyle="1" w:styleId="PI-2EMEASMCA">
    <w:name w:val="PI-2 EMEA_SMCA"/>
    <w:basedOn w:val="Antrat3"/>
    <w:autoRedefine/>
    <w:rsid w:val="00550A96"/>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550A96"/>
    <w:pPr>
      <w:tabs>
        <w:tab w:val="left" w:pos="426"/>
      </w:tabs>
    </w:pPr>
    <w:rPr>
      <w:sz w:val="22"/>
      <w:szCs w:val="20"/>
      <w:lang w:val="x-none" w:eastAsia="lt-LT"/>
    </w:rPr>
  </w:style>
  <w:style w:type="paragraph" w:customStyle="1" w:styleId="TTEMEASMCA">
    <w:name w:val="TT EMEA_SMCA"/>
    <w:basedOn w:val="Antrat1"/>
    <w:link w:val="TTEMEASMCAChar"/>
    <w:autoRedefine/>
    <w:rsid w:val="00550A96"/>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lt-LT"/>
    </w:rPr>
  </w:style>
  <w:style w:type="character" w:customStyle="1" w:styleId="TTEMEASMCAChar">
    <w:name w:val="TT EMEA_SMCA Char"/>
    <w:link w:val="TTEMEASMCA"/>
    <w:locked/>
    <w:rsid w:val="00550A96"/>
    <w:rPr>
      <w:rFonts w:ascii="Times New Roman" w:eastAsia="Times New Roman" w:hAnsi="Times New Roman" w:cs="Times New Roman"/>
      <w:b/>
      <w:caps/>
      <w:sz w:val="20"/>
      <w:szCs w:val="20"/>
      <w:lang w:val="x-none" w:eastAsia="lt-LT"/>
    </w:rPr>
  </w:style>
  <w:style w:type="paragraph" w:customStyle="1" w:styleId="BT-EMEASMCA">
    <w:name w:val="BT- EMEA_SMCA"/>
    <w:basedOn w:val="BTEMEASMCA"/>
    <w:autoRedefine/>
    <w:rsid w:val="00550A96"/>
    <w:pPr>
      <w:numPr>
        <w:numId w:val="1"/>
      </w:numPr>
    </w:pPr>
  </w:style>
  <w:style w:type="paragraph" w:customStyle="1" w:styleId="PI-3EMEASMCA">
    <w:name w:val="PI-3 EMEA_SMCA"/>
    <w:basedOn w:val="prastasis"/>
    <w:autoRedefine/>
    <w:rsid w:val="00550A96"/>
    <w:pPr>
      <w:spacing w:line="220" w:lineRule="exact"/>
    </w:pPr>
    <w:rPr>
      <w:b/>
      <w:bCs/>
      <w:sz w:val="22"/>
      <w:szCs w:val="22"/>
    </w:rPr>
  </w:style>
  <w:style w:type="paragraph" w:customStyle="1" w:styleId="BTbEMEASMCA">
    <w:name w:val="BT(b) EMEA_SMCA"/>
    <w:basedOn w:val="BTEMEASMCA"/>
    <w:autoRedefine/>
    <w:rsid w:val="00550A96"/>
    <w:rPr>
      <w:b/>
    </w:rPr>
  </w:style>
  <w:style w:type="character" w:customStyle="1" w:styleId="BTEMEASMCAChar">
    <w:name w:val="BT EMEA_SMCA Char"/>
    <w:link w:val="BTEMEASMCA"/>
    <w:locked/>
    <w:rsid w:val="00550A96"/>
    <w:rPr>
      <w:rFonts w:ascii="Times New Roman" w:eastAsia="Times New Roman" w:hAnsi="Times New Roman" w:cs="Times New Roman"/>
      <w:szCs w:val="20"/>
      <w:lang w:val="x-none" w:eastAsia="lt-LT"/>
    </w:rPr>
  </w:style>
  <w:style w:type="paragraph" w:styleId="Pagrindinistekstas">
    <w:name w:val="Body Text"/>
    <w:basedOn w:val="prastasis"/>
    <w:link w:val="PagrindinistekstasDiagrama"/>
    <w:rsid w:val="00550A96"/>
    <w:pPr>
      <w:spacing w:line="360" w:lineRule="auto"/>
    </w:pPr>
    <w:rPr>
      <w:b/>
      <w:szCs w:val="20"/>
    </w:rPr>
  </w:style>
  <w:style w:type="character" w:customStyle="1" w:styleId="PagrindinistekstasDiagrama">
    <w:name w:val="Pagrindinis tekstas Diagrama"/>
    <w:basedOn w:val="Numatytasispastraiposriftas"/>
    <w:link w:val="Pagrindinistekstas"/>
    <w:rsid w:val="00550A96"/>
    <w:rPr>
      <w:rFonts w:ascii="Times New Roman" w:eastAsia="Times New Roman" w:hAnsi="Times New Roman" w:cs="Times New Roman"/>
      <w:b/>
      <w:sz w:val="24"/>
      <w:szCs w:val="20"/>
      <w:lang w:val="lt-LT"/>
    </w:rPr>
  </w:style>
  <w:style w:type="paragraph" w:styleId="Pavadinimas">
    <w:name w:val="Title"/>
    <w:basedOn w:val="prastasis"/>
    <w:link w:val="PavadinimasDiagrama"/>
    <w:autoRedefine/>
    <w:qFormat/>
    <w:rsid w:val="00550A9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550A96"/>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50A96"/>
    <w:pPr>
      <w:spacing w:after="120"/>
      <w:ind w:left="283"/>
    </w:pPr>
  </w:style>
  <w:style w:type="character" w:customStyle="1" w:styleId="PagrindiniotekstotraukaDiagrama">
    <w:name w:val="Pagrindinio teksto įtrauka Diagrama"/>
    <w:basedOn w:val="Numatytasispastraiposriftas"/>
    <w:link w:val="Pagrindiniotekstotrauka"/>
    <w:rsid w:val="00550A96"/>
    <w:rPr>
      <w:rFonts w:ascii="Times New Roman" w:eastAsia="Times New Roman" w:hAnsi="Times New Roman" w:cs="Times New Roman"/>
      <w:sz w:val="24"/>
      <w:szCs w:val="24"/>
      <w:lang w:val="lt-LT"/>
    </w:rPr>
  </w:style>
  <w:style w:type="character" w:customStyle="1" w:styleId="longtext">
    <w:name w:val="long_text"/>
    <w:rsid w:val="00550A96"/>
  </w:style>
  <w:style w:type="character" w:customStyle="1" w:styleId="hps">
    <w:name w:val="hps"/>
    <w:rsid w:val="00550A96"/>
  </w:style>
  <w:style w:type="table" w:styleId="Lentelstinklelis">
    <w:name w:val="Table Grid"/>
    <w:basedOn w:val="prastojilentel"/>
    <w:rsid w:val="00550A96"/>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550A96"/>
  </w:style>
  <w:style w:type="paragraph" w:customStyle="1" w:styleId="ListParagraph1">
    <w:name w:val="List Paragraph1"/>
    <w:basedOn w:val="prastasis"/>
    <w:rsid w:val="00550A96"/>
    <w:pPr>
      <w:ind w:left="720"/>
      <w:contextualSpacing/>
    </w:pPr>
  </w:style>
  <w:style w:type="character" w:customStyle="1" w:styleId="gt-icon-text1">
    <w:name w:val="gt-icon-text1"/>
    <w:rsid w:val="00550A96"/>
  </w:style>
  <w:style w:type="paragraph" w:styleId="Debesliotekstas">
    <w:name w:val="Balloon Text"/>
    <w:basedOn w:val="prastasis"/>
    <w:link w:val="DebesliotekstasDiagrama"/>
    <w:semiHidden/>
    <w:rsid w:val="00550A9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50A96"/>
    <w:rPr>
      <w:rFonts w:ascii="Tahoma" w:eastAsia="Times New Roman" w:hAnsi="Tahoma" w:cs="Tahoma"/>
      <w:sz w:val="16"/>
      <w:szCs w:val="16"/>
      <w:lang w:val="lt-LT"/>
    </w:rPr>
  </w:style>
  <w:style w:type="character" w:styleId="Komentaronuoroda">
    <w:name w:val="annotation reference"/>
    <w:semiHidden/>
    <w:rsid w:val="00550A96"/>
    <w:rPr>
      <w:sz w:val="16"/>
    </w:rPr>
  </w:style>
  <w:style w:type="paragraph" w:styleId="Komentarotekstas">
    <w:name w:val="annotation text"/>
    <w:basedOn w:val="prastasis"/>
    <w:link w:val="KomentarotekstasDiagrama"/>
    <w:semiHidden/>
    <w:rsid w:val="00550A96"/>
    <w:rPr>
      <w:sz w:val="20"/>
      <w:szCs w:val="20"/>
    </w:rPr>
  </w:style>
  <w:style w:type="character" w:customStyle="1" w:styleId="KomentarotekstasDiagrama">
    <w:name w:val="Komentaro tekstas Diagrama"/>
    <w:basedOn w:val="Numatytasispastraiposriftas"/>
    <w:link w:val="Komentarotekstas"/>
    <w:semiHidden/>
    <w:rsid w:val="00550A9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50A96"/>
    <w:rPr>
      <w:b/>
      <w:bCs/>
    </w:rPr>
  </w:style>
  <w:style w:type="character" w:customStyle="1" w:styleId="KomentarotemaDiagrama">
    <w:name w:val="Komentaro tema Diagrama"/>
    <w:basedOn w:val="KomentarotekstasDiagrama"/>
    <w:link w:val="Komentarotema"/>
    <w:semiHidden/>
    <w:rsid w:val="00550A96"/>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550A96"/>
    <w:pPr>
      <w:tabs>
        <w:tab w:val="center" w:pos="4819"/>
        <w:tab w:val="right" w:pos="9638"/>
      </w:tabs>
    </w:pPr>
  </w:style>
  <w:style w:type="character" w:customStyle="1" w:styleId="PoratDiagrama">
    <w:name w:val="Poraštė Diagrama"/>
    <w:basedOn w:val="Numatytasispastraiposriftas"/>
    <w:link w:val="Porat"/>
    <w:uiPriority w:val="99"/>
    <w:rsid w:val="00550A96"/>
    <w:rPr>
      <w:rFonts w:ascii="Times New Roman" w:eastAsia="Times New Roman" w:hAnsi="Times New Roman" w:cs="Times New Roman"/>
      <w:sz w:val="24"/>
      <w:szCs w:val="24"/>
      <w:lang w:val="lt-LT"/>
    </w:rPr>
  </w:style>
  <w:style w:type="character" w:styleId="Puslapionumeris">
    <w:name w:val="page number"/>
    <w:basedOn w:val="Numatytasispastraiposriftas"/>
    <w:rsid w:val="00550A96"/>
  </w:style>
  <w:style w:type="paragraph" w:styleId="Antrats">
    <w:name w:val="header"/>
    <w:basedOn w:val="prastasis"/>
    <w:link w:val="AntratsDiagrama"/>
    <w:rsid w:val="00550A96"/>
    <w:pPr>
      <w:tabs>
        <w:tab w:val="center" w:pos="4819"/>
        <w:tab w:val="right" w:pos="9638"/>
      </w:tabs>
    </w:pPr>
  </w:style>
  <w:style w:type="character" w:customStyle="1" w:styleId="AntratsDiagrama">
    <w:name w:val="Antraštės Diagrama"/>
    <w:basedOn w:val="Numatytasispastraiposriftas"/>
    <w:link w:val="Antrats"/>
    <w:rsid w:val="00550A96"/>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rsid w:val="00550A96"/>
    <w:rPr>
      <w:rFonts w:ascii="Tahoma" w:hAnsi="Tahoma" w:cs="Tahoma"/>
      <w:sz w:val="16"/>
      <w:szCs w:val="16"/>
    </w:rPr>
  </w:style>
  <w:style w:type="character" w:customStyle="1" w:styleId="DokumentostruktraDiagrama">
    <w:name w:val="Dokumento struktūra Diagrama"/>
    <w:basedOn w:val="Numatytasispastraiposriftas"/>
    <w:link w:val="Dokumentostruktra"/>
    <w:rsid w:val="00550A96"/>
    <w:rPr>
      <w:rFonts w:ascii="Tahoma" w:eastAsia="Times New Roman" w:hAnsi="Tahoma" w:cs="Tahoma"/>
      <w:sz w:val="16"/>
      <w:szCs w:val="16"/>
      <w:lang w:val="lt-LT"/>
    </w:rPr>
  </w:style>
  <w:style w:type="paragraph" w:customStyle="1" w:styleId="ListParagraph2">
    <w:name w:val="List Paragraph2"/>
    <w:basedOn w:val="prastasis"/>
    <w:rsid w:val="00550A96"/>
    <w:pPr>
      <w:ind w:left="720"/>
      <w:contextualSpacing/>
    </w:pPr>
    <w:rPr>
      <w:rFonts w:eastAsia="Calibri"/>
    </w:rPr>
  </w:style>
  <w:style w:type="paragraph" w:customStyle="1" w:styleId="Revision1">
    <w:name w:val="Revision1"/>
    <w:hidden/>
    <w:semiHidden/>
    <w:rsid w:val="00550A96"/>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550A9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550A96"/>
    <w:rPr>
      <w:rFonts w:ascii="Courier New" w:eastAsia="SimSun" w:hAnsi="Courier New" w:cs="Times New Roman"/>
      <w:sz w:val="20"/>
      <w:szCs w:val="20"/>
    </w:rPr>
  </w:style>
  <w:style w:type="paragraph" w:styleId="Sraopastraipa">
    <w:name w:val="List Paragraph"/>
    <w:basedOn w:val="prastasis"/>
    <w:uiPriority w:val="34"/>
    <w:qFormat/>
    <w:rsid w:val="00550A96"/>
    <w:pPr>
      <w:ind w:left="720"/>
      <w:contextualSpacing/>
    </w:pPr>
  </w:style>
  <w:style w:type="paragraph" w:customStyle="1" w:styleId="Default">
    <w:name w:val="Default"/>
    <w:rsid w:val="00550A96"/>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raopastraipa1">
    <w:name w:val="Sąrašo pastraipa1"/>
    <w:basedOn w:val="prastasis"/>
    <w:rsid w:val="00550A96"/>
    <w:pPr>
      <w:suppressAutoHyphens/>
      <w:ind w:left="720"/>
      <w:contextualSpacing/>
    </w:pPr>
    <w:rPr>
      <w:rFonts w:eastAsia="Calibri"/>
      <w:kern w:val="1"/>
    </w:rPr>
  </w:style>
  <w:style w:type="paragraph" w:styleId="Pataisymai">
    <w:name w:val="Revision"/>
    <w:hidden/>
    <w:uiPriority w:val="99"/>
    <w:semiHidden/>
    <w:rsid w:val="00550A9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2064</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Božena Kuntelija</cp:lastModifiedBy>
  <cp:revision>4</cp:revision>
  <dcterms:created xsi:type="dcterms:W3CDTF">2021-03-17T14:07:00Z</dcterms:created>
  <dcterms:modified xsi:type="dcterms:W3CDTF">2021-03-22T10:29:00Z</dcterms:modified>
</cp:coreProperties>
</file>