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E8154" w14:textId="77777777" w:rsidR="000A79DC" w:rsidRPr="00B34FA1" w:rsidRDefault="000A79DC" w:rsidP="00CF79EF">
      <w:pPr>
        <w:pStyle w:val="Paprastasistekstas"/>
        <w:tabs>
          <w:tab w:val="left" w:pos="4962"/>
        </w:tabs>
        <w:rPr>
          <w:rFonts w:ascii="Times New Roman" w:hAnsi="Times New Roman"/>
          <w:color w:val="000000"/>
          <w:sz w:val="24"/>
          <w:lang w:val="lt-LT"/>
        </w:rPr>
      </w:pPr>
      <w:r>
        <w:rPr>
          <w:rFonts w:ascii="Times New Roman" w:hAnsi="Times New Roman"/>
          <w:color w:val="000000"/>
          <w:sz w:val="24"/>
          <w:lang w:val="lt-LT"/>
        </w:rPr>
        <w:tab/>
        <w:t xml:space="preserve"> </w:t>
      </w:r>
    </w:p>
    <w:p w14:paraId="6E346913" w14:textId="77777777" w:rsidR="005D00C0" w:rsidRPr="00B34FA1" w:rsidRDefault="005D00C0" w:rsidP="00F34163">
      <w:pPr>
        <w:pStyle w:val="Paprastasistekstas"/>
        <w:ind w:left="5245"/>
        <w:rPr>
          <w:rFonts w:ascii="Times New Roman" w:hAnsi="Times New Roman"/>
          <w:color w:val="000000"/>
          <w:sz w:val="24"/>
          <w:szCs w:val="24"/>
          <w:lang w:val="lt-LT"/>
        </w:rPr>
      </w:pPr>
    </w:p>
    <w:p w14:paraId="6BAFFDF4" w14:textId="77777777" w:rsidR="00F34163" w:rsidRPr="00B34FA1" w:rsidRDefault="00F34163" w:rsidP="00F34163">
      <w:pPr>
        <w:widowControl w:val="0"/>
        <w:tabs>
          <w:tab w:val="clear" w:pos="567"/>
        </w:tabs>
        <w:spacing w:line="240" w:lineRule="auto"/>
        <w:rPr>
          <w:color w:val="008000"/>
          <w:lang w:val="lt-LT"/>
        </w:rPr>
      </w:pPr>
    </w:p>
    <w:p w14:paraId="59AE63D0" w14:textId="77777777" w:rsidR="00F34163" w:rsidRPr="00B34FA1" w:rsidRDefault="00F34163" w:rsidP="00F34163">
      <w:pPr>
        <w:outlineLvl w:val="0"/>
        <w:rPr>
          <w:b/>
          <w:lang w:val="lt-LT"/>
        </w:rPr>
      </w:pPr>
    </w:p>
    <w:p w14:paraId="12380B3E" w14:textId="77777777" w:rsidR="00F34163" w:rsidRPr="00B34FA1" w:rsidRDefault="00F34163" w:rsidP="00F34163">
      <w:pPr>
        <w:outlineLvl w:val="0"/>
        <w:rPr>
          <w:b/>
          <w:lang w:val="lt-LT"/>
        </w:rPr>
      </w:pPr>
    </w:p>
    <w:p w14:paraId="0B13F37D" w14:textId="77777777" w:rsidR="00F34163" w:rsidRPr="00B34FA1" w:rsidRDefault="00F34163" w:rsidP="00F34163">
      <w:pPr>
        <w:outlineLvl w:val="0"/>
        <w:rPr>
          <w:b/>
          <w:lang w:val="lt-LT"/>
        </w:rPr>
      </w:pPr>
    </w:p>
    <w:p w14:paraId="1770AB19" w14:textId="77777777" w:rsidR="00F34163" w:rsidRPr="00B34FA1" w:rsidRDefault="00F34163" w:rsidP="00F34163">
      <w:pPr>
        <w:outlineLvl w:val="0"/>
        <w:rPr>
          <w:b/>
          <w:lang w:val="lt-LT"/>
        </w:rPr>
      </w:pPr>
    </w:p>
    <w:p w14:paraId="5860A9C2" w14:textId="77777777" w:rsidR="00F34163" w:rsidRPr="00B34FA1" w:rsidRDefault="00F34163" w:rsidP="00F34163">
      <w:pPr>
        <w:tabs>
          <w:tab w:val="left" w:pos="-1440"/>
          <w:tab w:val="left" w:pos="-720"/>
        </w:tabs>
        <w:rPr>
          <w:b/>
          <w:lang w:val="lt-LT"/>
        </w:rPr>
      </w:pPr>
    </w:p>
    <w:p w14:paraId="0F5D62DA" w14:textId="77777777" w:rsidR="00F34163" w:rsidRPr="00B34FA1" w:rsidRDefault="00F34163" w:rsidP="00F34163">
      <w:pPr>
        <w:tabs>
          <w:tab w:val="left" w:pos="-1440"/>
          <w:tab w:val="left" w:pos="-720"/>
        </w:tabs>
        <w:rPr>
          <w:b/>
          <w:lang w:val="lt-LT"/>
        </w:rPr>
      </w:pPr>
    </w:p>
    <w:p w14:paraId="0CA603D7" w14:textId="77777777" w:rsidR="00F34163" w:rsidRPr="00B34FA1" w:rsidRDefault="00F34163" w:rsidP="00F34163">
      <w:pPr>
        <w:tabs>
          <w:tab w:val="left" w:pos="-1440"/>
          <w:tab w:val="left" w:pos="-720"/>
        </w:tabs>
        <w:rPr>
          <w:b/>
          <w:lang w:val="lt-LT"/>
        </w:rPr>
      </w:pPr>
    </w:p>
    <w:p w14:paraId="57EDFCE3" w14:textId="77777777" w:rsidR="00F34163" w:rsidRPr="00B34FA1" w:rsidRDefault="00F34163" w:rsidP="00F34163">
      <w:pPr>
        <w:tabs>
          <w:tab w:val="left" w:pos="-1440"/>
          <w:tab w:val="left" w:pos="-720"/>
        </w:tabs>
        <w:rPr>
          <w:b/>
          <w:lang w:val="lt-LT"/>
        </w:rPr>
      </w:pPr>
    </w:p>
    <w:p w14:paraId="600B69A1" w14:textId="77777777" w:rsidR="00F34163" w:rsidRPr="00B34FA1" w:rsidRDefault="00F34163" w:rsidP="00F34163">
      <w:pPr>
        <w:tabs>
          <w:tab w:val="left" w:pos="-1440"/>
          <w:tab w:val="left" w:pos="-720"/>
        </w:tabs>
        <w:rPr>
          <w:b/>
          <w:lang w:val="lt-LT"/>
        </w:rPr>
      </w:pPr>
    </w:p>
    <w:p w14:paraId="30E0252C" w14:textId="77777777" w:rsidR="00F34163" w:rsidRPr="00B34FA1" w:rsidRDefault="00F34163" w:rsidP="00F34163">
      <w:pPr>
        <w:tabs>
          <w:tab w:val="left" w:pos="-1440"/>
          <w:tab w:val="left" w:pos="-720"/>
        </w:tabs>
        <w:rPr>
          <w:b/>
          <w:lang w:val="lt-LT"/>
        </w:rPr>
      </w:pPr>
    </w:p>
    <w:p w14:paraId="21FEE11A" w14:textId="77777777" w:rsidR="00F34163" w:rsidRPr="00B34FA1" w:rsidRDefault="00F34163" w:rsidP="00F34163">
      <w:pPr>
        <w:tabs>
          <w:tab w:val="left" w:pos="-1440"/>
          <w:tab w:val="left" w:pos="-720"/>
        </w:tabs>
        <w:rPr>
          <w:b/>
          <w:lang w:val="lt-LT"/>
        </w:rPr>
      </w:pPr>
    </w:p>
    <w:p w14:paraId="4A0E6D4C" w14:textId="77777777" w:rsidR="00F34163" w:rsidRPr="00B34FA1" w:rsidRDefault="00F34163" w:rsidP="00F34163">
      <w:pPr>
        <w:tabs>
          <w:tab w:val="left" w:pos="-1440"/>
          <w:tab w:val="left" w:pos="-720"/>
        </w:tabs>
        <w:rPr>
          <w:b/>
          <w:lang w:val="lt-LT"/>
        </w:rPr>
      </w:pPr>
    </w:p>
    <w:p w14:paraId="2683E80F" w14:textId="77777777" w:rsidR="00F34163" w:rsidRPr="0021068E" w:rsidRDefault="00F34163" w:rsidP="00F34163">
      <w:pPr>
        <w:tabs>
          <w:tab w:val="left" w:pos="-1440"/>
          <w:tab w:val="left" w:pos="-720"/>
        </w:tabs>
        <w:rPr>
          <w:b/>
          <w:szCs w:val="22"/>
          <w:lang w:val="lt-LT"/>
        </w:rPr>
      </w:pPr>
    </w:p>
    <w:p w14:paraId="2D6A4D0F" w14:textId="77777777" w:rsidR="00F34163" w:rsidRPr="0021068E" w:rsidRDefault="00F34163" w:rsidP="00F34163">
      <w:pPr>
        <w:tabs>
          <w:tab w:val="left" w:pos="-1440"/>
          <w:tab w:val="left" w:pos="-720"/>
        </w:tabs>
        <w:rPr>
          <w:b/>
          <w:szCs w:val="22"/>
          <w:lang w:val="lt-LT"/>
        </w:rPr>
      </w:pPr>
    </w:p>
    <w:p w14:paraId="621B0879" w14:textId="77777777" w:rsidR="00F34163" w:rsidRPr="0021068E" w:rsidRDefault="00F34163" w:rsidP="00F34163">
      <w:pPr>
        <w:tabs>
          <w:tab w:val="left" w:pos="-1440"/>
          <w:tab w:val="left" w:pos="-720"/>
        </w:tabs>
        <w:rPr>
          <w:b/>
          <w:szCs w:val="22"/>
          <w:lang w:val="lt-LT"/>
        </w:rPr>
      </w:pPr>
    </w:p>
    <w:p w14:paraId="4220E37F" w14:textId="77777777" w:rsidR="00F34163" w:rsidRPr="0021068E" w:rsidRDefault="00F34163" w:rsidP="00F34163">
      <w:pPr>
        <w:tabs>
          <w:tab w:val="left" w:pos="-1440"/>
          <w:tab w:val="left" w:pos="-720"/>
        </w:tabs>
        <w:rPr>
          <w:b/>
          <w:szCs w:val="22"/>
          <w:lang w:val="lt-LT"/>
        </w:rPr>
      </w:pPr>
    </w:p>
    <w:p w14:paraId="02C45B4D" w14:textId="77777777" w:rsidR="00F34163" w:rsidRPr="0021068E" w:rsidRDefault="00F34163" w:rsidP="00F34163">
      <w:pPr>
        <w:tabs>
          <w:tab w:val="left" w:pos="-1440"/>
          <w:tab w:val="left" w:pos="-720"/>
        </w:tabs>
        <w:rPr>
          <w:b/>
          <w:szCs w:val="22"/>
          <w:lang w:val="lt-LT"/>
        </w:rPr>
      </w:pPr>
    </w:p>
    <w:p w14:paraId="41EF5C7C" w14:textId="77777777" w:rsidR="00F34163" w:rsidRPr="0021068E" w:rsidRDefault="00F34163" w:rsidP="00F34163">
      <w:pPr>
        <w:tabs>
          <w:tab w:val="left" w:pos="-1440"/>
          <w:tab w:val="left" w:pos="-720"/>
        </w:tabs>
        <w:rPr>
          <w:b/>
          <w:szCs w:val="22"/>
          <w:lang w:val="lt-LT"/>
        </w:rPr>
      </w:pPr>
    </w:p>
    <w:p w14:paraId="16BBCDC7" w14:textId="77777777" w:rsidR="00F34163" w:rsidRPr="0021068E" w:rsidRDefault="00F34163" w:rsidP="00F34163">
      <w:pPr>
        <w:tabs>
          <w:tab w:val="left" w:pos="-1440"/>
          <w:tab w:val="left" w:pos="-720"/>
        </w:tabs>
        <w:rPr>
          <w:b/>
          <w:szCs w:val="22"/>
          <w:lang w:val="lt-LT"/>
        </w:rPr>
      </w:pPr>
    </w:p>
    <w:p w14:paraId="3DD215C6" w14:textId="77777777" w:rsidR="00F34163" w:rsidRPr="0021068E" w:rsidRDefault="00F34163" w:rsidP="00F34163">
      <w:pPr>
        <w:tabs>
          <w:tab w:val="left" w:pos="-1440"/>
          <w:tab w:val="left" w:pos="-720"/>
        </w:tabs>
        <w:rPr>
          <w:b/>
          <w:szCs w:val="22"/>
          <w:lang w:val="lt-LT"/>
        </w:rPr>
      </w:pPr>
    </w:p>
    <w:p w14:paraId="3F9A1589" w14:textId="77777777" w:rsidR="00F34163" w:rsidRPr="0021068E" w:rsidRDefault="00F34163" w:rsidP="00F34163">
      <w:pPr>
        <w:tabs>
          <w:tab w:val="left" w:pos="-1440"/>
          <w:tab w:val="left" w:pos="-720"/>
        </w:tabs>
        <w:rPr>
          <w:b/>
          <w:szCs w:val="22"/>
          <w:lang w:val="lt-LT"/>
        </w:rPr>
      </w:pPr>
    </w:p>
    <w:p w14:paraId="153902FC" w14:textId="77777777" w:rsidR="00F34163" w:rsidRPr="0021068E" w:rsidRDefault="00F34163" w:rsidP="00F34163">
      <w:pPr>
        <w:tabs>
          <w:tab w:val="left" w:pos="-1440"/>
          <w:tab w:val="left" w:pos="-720"/>
        </w:tabs>
        <w:rPr>
          <w:b/>
          <w:szCs w:val="22"/>
          <w:lang w:val="lt-LT"/>
        </w:rPr>
      </w:pPr>
    </w:p>
    <w:p w14:paraId="47344BB2" w14:textId="77777777" w:rsidR="00F34163" w:rsidRPr="0021068E" w:rsidRDefault="00F34163" w:rsidP="00F34163">
      <w:pPr>
        <w:pStyle w:val="Antrat2"/>
        <w:spacing w:before="0" w:after="0" w:line="240" w:lineRule="auto"/>
        <w:jc w:val="center"/>
        <w:rPr>
          <w:rFonts w:ascii="Times New Roman" w:hAnsi="Times New Roman"/>
          <w:bCs w:val="0"/>
          <w:i w:val="0"/>
          <w:iCs w:val="0"/>
          <w:sz w:val="22"/>
          <w:szCs w:val="22"/>
          <w:lang w:val="lt-LT"/>
        </w:rPr>
      </w:pPr>
      <w:r w:rsidRPr="0021068E">
        <w:rPr>
          <w:rFonts w:ascii="Times New Roman" w:hAnsi="Times New Roman"/>
          <w:i w:val="0"/>
          <w:sz w:val="22"/>
          <w:szCs w:val="22"/>
          <w:lang w:val="lt-LT"/>
        </w:rPr>
        <w:t>I PRIEDAS</w:t>
      </w:r>
    </w:p>
    <w:p w14:paraId="3C48D6D0" w14:textId="77777777" w:rsidR="00F34163" w:rsidRPr="0021068E" w:rsidRDefault="00F34163" w:rsidP="00F34163">
      <w:pPr>
        <w:spacing w:line="240" w:lineRule="auto"/>
        <w:rPr>
          <w:szCs w:val="22"/>
          <w:lang w:val="lt-LT"/>
        </w:rPr>
      </w:pPr>
    </w:p>
    <w:p w14:paraId="5165B9A9" w14:textId="77777777" w:rsidR="00F34163" w:rsidRPr="0021068E" w:rsidRDefault="00F34163" w:rsidP="00F34163">
      <w:pPr>
        <w:tabs>
          <w:tab w:val="left" w:pos="-1440"/>
          <w:tab w:val="left" w:pos="-720"/>
        </w:tabs>
        <w:jc w:val="center"/>
        <w:rPr>
          <w:b/>
          <w:szCs w:val="22"/>
          <w:lang w:val="lt-LT"/>
        </w:rPr>
      </w:pPr>
      <w:r w:rsidRPr="0021068E">
        <w:rPr>
          <w:b/>
          <w:szCs w:val="22"/>
          <w:lang w:val="lt-LT"/>
        </w:rPr>
        <w:t>PREPARATO CHARAKTERISTIKŲ SANTRAUKA</w:t>
      </w:r>
    </w:p>
    <w:p w14:paraId="469068E7" w14:textId="77777777" w:rsidR="00F34163" w:rsidRPr="0021068E" w:rsidRDefault="00F34163" w:rsidP="00CF79EF">
      <w:pPr>
        <w:tabs>
          <w:tab w:val="left" w:pos="-1440"/>
          <w:tab w:val="left" w:pos="-720"/>
        </w:tabs>
        <w:rPr>
          <w:szCs w:val="22"/>
          <w:lang w:val="lt-LT"/>
        </w:rPr>
      </w:pPr>
      <w:r w:rsidRPr="0021068E">
        <w:rPr>
          <w:szCs w:val="22"/>
          <w:lang w:val="lt-LT" w:eastAsia="zh-CN"/>
        </w:rPr>
        <w:br w:type="page"/>
      </w:r>
    </w:p>
    <w:p w14:paraId="2D153DF6" w14:textId="77777777" w:rsidR="00F34163" w:rsidRPr="0021068E" w:rsidRDefault="00F34163" w:rsidP="00F34163">
      <w:pPr>
        <w:pStyle w:val="Antrat3"/>
        <w:spacing w:before="0" w:after="0" w:line="240" w:lineRule="auto"/>
        <w:rPr>
          <w:rFonts w:ascii="Times New Roman" w:hAnsi="Times New Roman"/>
          <w:sz w:val="22"/>
          <w:szCs w:val="22"/>
          <w:lang w:val="lt-LT"/>
        </w:rPr>
      </w:pPr>
      <w:r w:rsidRPr="0021068E">
        <w:rPr>
          <w:rFonts w:ascii="Times New Roman" w:hAnsi="Times New Roman"/>
          <w:sz w:val="22"/>
          <w:szCs w:val="22"/>
          <w:lang w:val="lt-LT"/>
        </w:rPr>
        <w:lastRenderedPageBreak/>
        <w:t>1.</w:t>
      </w:r>
      <w:r w:rsidRPr="0021068E">
        <w:rPr>
          <w:rFonts w:ascii="Times New Roman" w:hAnsi="Times New Roman"/>
          <w:sz w:val="22"/>
          <w:szCs w:val="22"/>
          <w:lang w:val="lt-LT"/>
        </w:rPr>
        <w:tab/>
        <w:t>VAISTINIO PREPARATO PAVADINIMAS</w:t>
      </w:r>
    </w:p>
    <w:p w14:paraId="22F6CA41" w14:textId="77777777" w:rsidR="00F34163" w:rsidRPr="0021068E" w:rsidRDefault="00F34163" w:rsidP="00F34163">
      <w:pPr>
        <w:rPr>
          <w:szCs w:val="22"/>
          <w:lang w:val="lt-LT"/>
        </w:rPr>
      </w:pPr>
    </w:p>
    <w:p w14:paraId="70B9E8D1" w14:textId="77777777" w:rsidR="00CF79EF" w:rsidRPr="0021068E" w:rsidRDefault="00CF79EF" w:rsidP="00CF79EF">
      <w:pPr>
        <w:pStyle w:val="DefaulttextCharChar1CharChar1"/>
        <w:spacing w:after="0"/>
        <w:rPr>
          <w:sz w:val="22"/>
          <w:szCs w:val="22"/>
          <w:lang w:val="lt-LT"/>
        </w:rPr>
      </w:pPr>
      <w:r w:rsidRPr="0021068E">
        <w:rPr>
          <w:sz w:val="22"/>
          <w:szCs w:val="22"/>
          <w:lang w:val="lt-LT" w:bidi="lt-LT"/>
        </w:rPr>
        <w:t>GRAZAX 75</w:t>
      </w:r>
      <w:r w:rsidR="008A03DE">
        <w:rPr>
          <w:sz w:val="22"/>
          <w:szCs w:val="22"/>
          <w:lang w:val="lt-LT" w:bidi="lt-LT"/>
        </w:rPr>
        <w:t xml:space="preserve"> </w:t>
      </w:r>
      <w:r w:rsidRPr="0021068E">
        <w:rPr>
          <w:sz w:val="22"/>
          <w:szCs w:val="22"/>
          <w:lang w:val="lt-LT" w:bidi="lt-LT"/>
        </w:rPr>
        <w:t>000 S</w:t>
      </w:r>
      <w:r w:rsidR="00D83B91">
        <w:rPr>
          <w:sz w:val="22"/>
          <w:szCs w:val="22"/>
          <w:lang w:val="lt-LT" w:bidi="lt-LT"/>
        </w:rPr>
        <w:t>Q</w:t>
      </w:r>
      <w:r w:rsidRPr="0021068E">
        <w:rPr>
          <w:sz w:val="22"/>
          <w:szCs w:val="22"/>
          <w:lang w:val="lt-LT" w:bidi="lt-LT"/>
        </w:rPr>
        <w:t>-</w:t>
      </w:r>
      <w:r w:rsidRPr="003C209E">
        <w:rPr>
          <w:sz w:val="22"/>
          <w:szCs w:val="22"/>
          <w:lang w:val="lt-LT" w:bidi="lt-LT"/>
        </w:rPr>
        <w:t xml:space="preserve">T </w:t>
      </w:r>
      <w:r w:rsidR="003C209E" w:rsidRPr="007E6D4F">
        <w:rPr>
          <w:sz w:val="22"/>
          <w:szCs w:val="22"/>
          <w:lang w:val="lt-LT"/>
        </w:rPr>
        <w:t>poliežuvinis</w:t>
      </w:r>
      <w:r w:rsidRPr="0021068E">
        <w:rPr>
          <w:sz w:val="22"/>
          <w:szCs w:val="22"/>
          <w:lang w:val="lt-LT" w:bidi="lt-LT"/>
        </w:rPr>
        <w:t xml:space="preserve"> liofilizatas</w:t>
      </w:r>
    </w:p>
    <w:p w14:paraId="27258586" w14:textId="77777777" w:rsidR="00F34163" w:rsidRPr="0021068E" w:rsidRDefault="00F34163" w:rsidP="00F34163">
      <w:pPr>
        <w:rPr>
          <w:szCs w:val="22"/>
          <w:lang w:val="lt-LT"/>
        </w:rPr>
      </w:pPr>
    </w:p>
    <w:p w14:paraId="65803939" w14:textId="77777777" w:rsidR="00F34163" w:rsidRPr="0021068E" w:rsidRDefault="00F34163" w:rsidP="00F34163">
      <w:pPr>
        <w:rPr>
          <w:szCs w:val="22"/>
          <w:lang w:val="lt-LT"/>
        </w:rPr>
      </w:pPr>
    </w:p>
    <w:p w14:paraId="03202DDB" w14:textId="77777777" w:rsidR="00F34163" w:rsidRPr="0021068E" w:rsidRDefault="00F34163" w:rsidP="00F34163">
      <w:pPr>
        <w:pStyle w:val="Antrat3"/>
        <w:spacing w:before="0" w:after="0" w:line="240" w:lineRule="auto"/>
        <w:rPr>
          <w:rFonts w:ascii="Times New Roman" w:hAnsi="Times New Roman"/>
          <w:sz w:val="22"/>
          <w:szCs w:val="22"/>
          <w:lang w:val="lt-LT"/>
        </w:rPr>
      </w:pPr>
      <w:r w:rsidRPr="0021068E">
        <w:rPr>
          <w:rFonts w:ascii="Times New Roman" w:hAnsi="Times New Roman"/>
          <w:sz w:val="22"/>
          <w:szCs w:val="22"/>
          <w:lang w:val="lt-LT"/>
        </w:rPr>
        <w:t>2.</w:t>
      </w:r>
      <w:r w:rsidRPr="0021068E">
        <w:rPr>
          <w:rFonts w:ascii="Times New Roman" w:hAnsi="Times New Roman"/>
          <w:sz w:val="22"/>
          <w:szCs w:val="22"/>
          <w:lang w:val="lt-LT"/>
        </w:rPr>
        <w:tab/>
        <w:t>KOKYBINĖ IR KIEKYBINĖ SUDĖTIS</w:t>
      </w:r>
    </w:p>
    <w:p w14:paraId="048BDE7D" w14:textId="77777777" w:rsidR="00F34163" w:rsidRPr="0021068E" w:rsidRDefault="00F34163" w:rsidP="00F34163">
      <w:pPr>
        <w:rPr>
          <w:szCs w:val="22"/>
          <w:lang w:val="lt-LT"/>
        </w:rPr>
      </w:pPr>
    </w:p>
    <w:p w14:paraId="04E3102C" w14:textId="77777777" w:rsidR="00CF79EF" w:rsidRPr="0021068E" w:rsidRDefault="00912C57" w:rsidP="00CF79EF">
      <w:pPr>
        <w:rPr>
          <w:szCs w:val="22"/>
          <w:lang w:val="lt-LT"/>
        </w:rPr>
      </w:pPr>
      <w:r w:rsidRPr="0021068E">
        <w:rPr>
          <w:szCs w:val="22"/>
          <w:lang w:val="lt-LT" w:bidi="lt-LT"/>
        </w:rPr>
        <w:t>75 000 S</w:t>
      </w:r>
      <w:r w:rsidR="00D83B91">
        <w:rPr>
          <w:szCs w:val="22"/>
          <w:lang w:val="lt-LT" w:bidi="lt-LT"/>
        </w:rPr>
        <w:t>Q</w:t>
      </w:r>
      <w:r w:rsidRPr="0021068E">
        <w:rPr>
          <w:szCs w:val="22"/>
          <w:lang w:val="lt-LT" w:bidi="lt-LT"/>
        </w:rPr>
        <w:t xml:space="preserve">-T* </w:t>
      </w:r>
      <w:r w:rsidR="003C209E" w:rsidRPr="003C209E">
        <w:rPr>
          <w:lang w:val="lt-LT"/>
        </w:rPr>
        <w:t>poliežuvinis</w:t>
      </w:r>
      <w:r w:rsidRPr="0021068E">
        <w:rPr>
          <w:szCs w:val="22"/>
          <w:lang w:val="lt-LT" w:bidi="lt-LT"/>
        </w:rPr>
        <w:t xml:space="preserve"> liofilizatas – s</w:t>
      </w:r>
      <w:r w:rsidR="00CF79EF" w:rsidRPr="0021068E">
        <w:rPr>
          <w:szCs w:val="22"/>
          <w:lang w:val="lt-LT" w:bidi="lt-LT"/>
        </w:rPr>
        <w:t xml:space="preserve">tandartizuotas </w:t>
      </w:r>
      <w:r w:rsidRPr="0021068E">
        <w:rPr>
          <w:szCs w:val="22"/>
          <w:lang w:val="lt-LT" w:bidi="lt-LT"/>
        </w:rPr>
        <w:t xml:space="preserve">žiedadulkių </w:t>
      </w:r>
      <w:r w:rsidR="00F34009" w:rsidRPr="0021068E">
        <w:rPr>
          <w:szCs w:val="22"/>
          <w:lang w:val="lt-LT" w:bidi="lt-LT"/>
        </w:rPr>
        <w:t xml:space="preserve">alergenų ekstraktas </w:t>
      </w:r>
      <w:r w:rsidRPr="0021068E">
        <w:rPr>
          <w:szCs w:val="22"/>
          <w:lang w:val="lt-LT" w:bidi="lt-LT"/>
        </w:rPr>
        <w:t>iš pašarinio motiejuko (</w:t>
      </w:r>
      <w:r w:rsidRPr="0021068E">
        <w:rPr>
          <w:i/>
          <w:szCs w:val="22"/>
          <w:lang w:val="lt-LT" w:bidi="lt-LT"/>
        </w:rPr>
        <w:t>Phleum pratense</w:t>
      </w:r>
      <w:r w:rsidRPr="00A30B39">
        <w:rPr>
          <w:szCs w:val="22"/>
          <w:lang w:val="lt-LT" w:bidi="lt-LT"/>
        </w:rPr>
        <w:t>)</w:t>
      </w:r>
      <w:r w:rsidRPr="0021068E">
        <w:rPr>
          <w:szCs w:val="22"/>
          <w:lang w:val="lt-LT" w:bidi="lt-LT"/>
        </w:rPr>
        <w:t>.</w:t>
      </w:r>
    </w:p>
    <w:p w14:paraId="15F01948" w14:textId="77777777" w:rsidR="00CF79EF" w:rsidRPr="0021068E" w:rsidRDefault="00CF79EF" w:rsidP="00CF79EF">
      <w:pPr>
        <w:autoSpaceDE w:val="0"/>
        <w:autoSpaceDN w:val="0"/>
        <w:adjustRightInd w:val="0"/>
        <w:rPr>
          <w:szCs w:val="22"/>
          <w:lang w:val="lt-LT"/>
        </w:rPr>
      </w:pPr>
    </w:p>
    <w:p w14:paraId="3706974E" w14:textId="77777777" w:rsidR="00CF79EF" w:rsidRPr="0021068E" w:rsidRDefault="00CF79EF" w:rsidP="00CF79EF">
      <w:pPr>
        <w:pStyle w:val="Defaulttext"/>
        <w:spacing w:after="0"/>
        <w:rPr>
          <w:sz w:val="22"/>
          <w:szCs w:val="22"/>
          <w:lang w:val="lt-LT"/>
        </w:rPr>
      </w:pPr>
      <w:r w:rsidRPr="0021068E">
        <w:rPr>
          <w:sz w:val="22"/>
          <w:szCs w:val="22"/>
          <w:lang w:val="lt-LT" w:bidi="lt-LT"/>
        </w:rPr>
        <w:t>* [Standartizuot</w:t>
      </w:r>
      <w:r w:rsidR="00F34009" w:rsidRPr="0021068E">
        <w:rPr>
          <w:sz w:val="22"/>
          <w:szCs w:val="22"/>
          <w:lang w:val="lt-LT" w:bidi="lt-LT"/>
        </w:rPr>
        <w:t>ų</w:t>
      </w:r>
      <w:r w:rsidRPr="0021068E">
        <w:rPr>
          <w:sz w:val="22"/>
          <w:szCs w:val="22"/>
          <w:lang w:val="lt-LT" w:bidi="lt-LT"/>
        </w:rPr>
        <w:t xml:space="preserve"> kokybės vienetų tabletė (S</w:t>
      </w:r>
      <w:r w:rsidR="00D83B91">
        <w:rPr>
          <w:sz w:val="22"/>
          <w:szCs w:val="22"/>
          <w:lang w:val="lt-LT" w:bidi="lt-LT"/>
        </w:rPr>
        <w:t>Q</w:t>
      </w:r>
      <w:r w:rsidRPr="0021068E">
        <w:rPr>
          <w:sz w:val="22"/>
          <w:szCs w:val="22"/>
          <w:lang w:val="lt-LT" w:bidi="lt-LT"/>
        </w:rPr>
        <w:t>-T)]</w:t>
      </w:r>
    </w:p>
    <w:p w14:paraId="12E76E78" w14:textId="77777777" w:rsidR="00CF79EF" w:rsidRDefault="00CF79EF" w:rsidP="00CF79EF">
      <w:pPr>
        <w:pStyle w:val="Defaulttext"/>
        <w:spacing w:after="0"/>
        <w:rPr>
          <w:strike/>
          <w:sz w:val="22"/>
          <w:szCs w:val="22"/>
          <w:lang w:val="lt-LT"/>
        </w:rPr>
      </w:pPr>
    </w:p>
    <w:p w14:paraId="31BFDFD4" w14:textId="0D90014F" w:rsidR="00187A79" w:rsidRPr="00F001AD" w:rsidRDefault="00F001AD" w:rsidP="00CF79EF">
      <w:pPr>
        <w:pStyle w:val="Defaulttext"/>
        <w:spacing w:after="0"/>
        <w:rPr>
          <w:sz w:val="22"/>
          <w:szCs w:val="22"/>
          <w:lang w:val="lt-LT"/>
        </w:rPr>
      </w:pPr>
      <w:r w:rsidRPr="00F001AD">
        <w:rPr>
          <w:sz w:val="22"/>
          <w:szCs w:val="22"/>
          <w:lang w:val="lt-LT"/>
        </w:rPr>
        <w:t>Individualaus alergeno Phl p 5 kiekis</w:t>
      </w:r>
      <w:r w:rsidR="00CB67A5">
        <w:rPr>
          <w:sz w:val="22"/>
          <w:szCs w:val="22"/>
          <w:lang w:val="lt-LT"/>
        </w:rPr>
        <w:t>,</w:t>
      </w:r>
      <w:r w:rsidRPr="00F001AD">
        <w:rPr>
          <w:sz w:val="22"/>
          <w:szCs w:val="22"/>
          <w:lang w:val="lt-LT"/>
        </w:rPr>
        <w:t xml:space="preserve"> nustatomas pagal Ph. Eur.</w:t>
      </w:r>
      <w:r w:rsidR="00CB67A5">
        <w:rPr>
          <w:sz w:val="22"/>
          <w:szCs w:val="22"/>
          <w:lang w:val="lt-LT"/>
        </w:rPr>
        <w:t>,</w:t>
      </w:r>
      <w:r w:rsidRPr="00F001AD">
        <w:rPr>
          <w:sz w:val="22"/>
          <w:szCs w:val="22"/>
          <w:lang w:val="lt-LT"/>
        </w:rPr>
        <w:t xml:space="preserve"> vidutiniškai</w:t>
      </w:r>
      <w:r w:rsidR="00CB67A5">
        <w:rPr>
          <w:sz w:val="22"/>
          <w:szCs w:val="22"/>
          <w:lang w:val="lt-LT"/>
        </w:rPr>
        <w:t xml:space="preserve"> yra</w:t>
      </w:r>
      <w:r w:rsidRPr="00F001AD">
        <w:rPr>
          <w:sz w:val="22"/>
          <w:szCs w:val="22"/>
          <w:lang w:val="lt-LT"/>
        </w:rPr>
        <w:t xml:space="preserve"> 6 mikrogramai vien</w:t>
      </w:r>
      <w:r w:rsidR="00100B0B">
        <w:rPr>
          <w:sz w:val="22"/>
          <w:szCs w:val="22"/>
          <w:lang w:val="lt-LT"/>
        </w:rPr>
        <w:t>ame</w:t>
      </w:r>
      <w:r w:rsidRPr="00F001AD">
        <w:rPr>
          <w:sz w:val="22"/>
          <w:szCs w:val="22"/>
          <w:lang w:val="lt-LT"/>
        </w:rPr>
        <w:t xml:space="preserve"> poliežuvin</w:t>
      </w:r>
      <w:r w:rsidR="00100B0B">
        <w:rPr>
          <w:sz w:val="22"/>
          <w:szCs w:val="22"/>
          <w:lang w:val="lt-LT"/>
        </w:rPr>
        <w:t>iame</w:t>
      </w:r>
      <w:r w:rsidRPr="00F001AD">
        <w:rPr>
          <w:sz w:val="22"/>
          <w:szCs w:val="22"/>
          <w:lang w:val="lt-LT"/>
        </w:rPr>
        <w:t xml:space="preserve"> </w:t>
      </w:r>
      <w:r w:rsidR="00100B0B" w:rsidRPr="0021068E">
        <w:rPr>
          <w:sz w:val="22"/>
          <w:szCs w:val="22"/>
          <w:lang w:val="lt-LT" w:bidi="lt-LT"/>
        </w:rPr>
        <w:t>liofilizat</w:t>
      </w:r>
      <w:r w:rsidR="00B62255">
        <w:rPr>
          <w:sz w:val="22"/>
          <w:szCs w:val="22"/>
          <w:lang w:val="lt-LT" w:bidi="lt-LT"/>
        </w:rPr>
        <w:t>e</w:t>
      </w:r>
      <w:r w:rsidRPr="00F001AD">
        <w:rPr>
          <w:sz w:val="22"/>
          <w:szCs w:val="22"/>
          <w:lang w:val="lt-LT"/>
        </w:rPr>
        <w:t>. Alerginės imunoterapijos (AIT) produktų klinikinis efektyvumas ir klinikinis saugumas taip pat priklauso nuo kitų veiksnių, pvz.</w:t>
      </w:r>
      <w:r w:rsidR="000B60CD">
        <w:rPr>
          <w:sz w:val="22"/>
          <w:szCs w:val="22"/>
          <w:lang w:val="lt-LT"/>
        </w:rPr>
        <w:t>,</w:t>
      </w:r>
      <w:r w:rsidRPr="00F001AD">
        <w:rPr>
          <w:sz w:val="22"/>
          <w:szCs w:val="22"/>
          <w:lang w:val="lt-LT"/>
        </w:rPr>
        <w:t xml:space="preserve"> gamybos proces</w:t>
      </w:r>
      <w:r w:rsidR="006851AF">
        <w:rPr>
          <w:sz w:val="22"/>
          <w:szCs w:val="22"/>
          <w:lang w:val="lt-LT"/>
        </w:rPr>
        <w:t>o</w:t>
      </w:r>
      <w:r w:rsidRPr="00F001AD">
        <w:rPr>
          <w:sz w:val="22"/>
          <w:szCs w:val="22"/>
          <w:lang w:val="lt-LT"/>
        </w:rPr>
        <w:t xml:space="preserve">, </w:t>
      </w:r>
      <w:r w:rsidR="00B86050">
        <w:rPr>
          <w:sz w:val="22"/>
          <w:szCs w:val="22"/>
          <w:lang w:val="lt-LT"/>
        </w:rPr>
        <w:t>farmacinės formos</w:t>
      </w:r>
      <w:r w:rsidRPr="00F001AD">
        <w:rPr>
          <w:sz w:val="22"/>
          <w:szCs w:val="22"/>
          <w:lang w:val="lt-LT"/>
        </w:rPr>
        <w:t>, produkto sudėti</w:t>
      </w:r>
      <w:r w:rsidR="00490CE7">
        <w:rPr>
          <w:sz w:val="22"/>
          <w:szCs w:val="22"/>
          <w:lang w:val="lt-LT"/>
        </w:rPr>
        <w:t>es</w:t>
      </w:r>
      <w:r w:rsidRPr="00F001AD">
        <w:rPr>
          <w:sz w:val="22"/>
          <w:szCs w:val="22"/>
          <w:lang w:val="lt-LT"/>
        </w:rPr>
        <w:t xml:space="preserve"> ir </w:t>
      </w:r>
      <w:r w:rsidR="00490CE7">
        <w:rPr>
          <w:sz w:val="22"/>
          <w:szCs w:val="22"/>
          <w:lang w:val="lt-LT"/>
        </w:rPr>
        <w:t>vartojimo būdo</w:t>
      </w:r>
      <w:r w:rsidRPr="00F001AD">
        <w:rPr>
          <w:sz w:val="22"/>
          <w:szCs w:val="22"/>
          <w:lang w:val="lt-LT"/>
        </w:rPr>
        <w:t>.</w:t>
      </w:r>
    </w:p>
    <w:p w14:paraId="330BD5A0" w14:textId="77777777" w:rsidR="00187A79" w:rsidRPr="0021068E" w:rsidRDefault="00187A79" w:rsidP="00CF79EF">
      <w:pPr>
        <w:pStyle w:val="Defaulttext"/>
        <w:spacing w:after="0"/>
        <w:rPr>
          <w:strike/>
          <w:sz w:val="22"/>
          <w:szCs w:val="22"/>
          <w:lang w:val="lt-LT"/>
        </w:rPr>
      </w:pPr>
    </w:p>
    <w:p w14:paraId="5385B0FB" w14:textId="77777777" w:rsidR="00CF79EF" w:rsidRPr="0021068E" w:rsidRDefault="00CF79EF" w:rsidP="00CF79EF">
      <w:pPr>
        <w:pStyle w:val="Defaulttext"/>
        <w:spacing w:after="0"/>
        <w:rPr>
          <w:sz w:val="22"/>
          <w:szCs w:val="22"/>
          <w:lang w:val="lt-LT"/>
        </w:rPr>
      </w:pPr>
      <w:r w:rsidRPr="0021068E">
        <w:rPr>
          <w:sz w:val="22"/>
          <w:szCs w:val="22"/>
          <w:lang w:val="lt-LT" w:bidi="lt-LT"/>
        </w:rPr>
        <w:t>Visos pagalbinės medžiagos išvardytos 6.1 skyriuje.</w:t>
      </w:r>
    </w:p>
    <w:p w14:paraId="4AE380A6" w14:textId="77777777" w:rsidR="00F34163" w:rsidRPr="0021068E" w:rsidRDefault="00F34163" w:rsidP="00F34163">
      <w:pPr>
        <w:rPr>
          <w:szCs w:val="22"/>
          <w:lang w:val="lt-LT"/>
        </w:rPr>
      </w:pPr>
    </w:p>
    <w:p w14:paraId="14CB36A0" w14:textId="77777777" w:rsidR="00F34163" w:rsidRPr="0021068E" w:rsidRDefault="00F34163" w:rsidP="00F34163">
      <w:pPr>
        <w:rPr>
          <w:szCs w:val="22"/>
          <w:lang w:val="lt-LT"/>
        </w:rPr>
      </w:pPr>
    </w:p>
    <w:p w14:paraId="52FB5531" w14:textId="77777777" w:rsidR="00F34163" w:rsidRPr="0021068E" w:rsidRDefault="00F34163" w:rsidP="00F34163">
      <w:pPr>
        <w:pStyle w:val="Antrat3"/>
        <w:spacing w:before="0" w:after="0" w:line="240" w:lineRule="auto"/>
        <w:rPr>
          <w:rFonts w:ascii="Times New Roman" w:hAnsi="Times New Roman"/>
          <w:sz w:val="22"/>
          <w:szCs w:val="22"/>
          <w:lang w:val="lt-LT"/>
        </w:rPr>
      </w:pPr>
      <w:r w:rsidRPr="0021068E">
        <w:rPr>
          <w:rFonts w:ascii="Times New Roman" w:hAnsi="Times New Roman"/>
          <w:sz w:val="22"/>
          <w:szCs w:val="22"/>
          <w:lang w:val="lt-LT"/>
        </w:rPr>
        <w:t>3.</w:t>
      </w:r>
      <w:r w:rsidRPr="0021068E">
        <w:rPr>
          <w:rFonts w:ascii="Times New Roman" w:hAnsi="Times New Roman"/>
          <w:sz w:val="22"/>
          <w:szCs w:val="22"/>
          <w:lang w:val="lt-LT"/>
        </w:rPr>
        <w:tab/>
        <w:t>FARMACINĖ FORMA</w:t>
      </w:r>
    </w:p>
    <w:p w14:paraId="0F001411" w14:textId="77777777" w:rsidR="00F34163" w:rsidRPr="0021068E" w:rsidRDefault="00F34163" w:rsidP="00F34163">
      <w:pPr>
        <w:rPr>
          <w:szCs w:val="22"/>
          <w:lang w:val="lt-LT"/>
        </w:rPr>
      </w:pPr>
    </w:p>
    <w:p w14:paraId="110E8CCC" w14:textId="77777777" w:rsidR="00CF79EF" w:rsidRPr="0021068E" w:rsidRDefault="003C209E" w:rsidP="00CF79EF">
      <w:pPr>
        <w:pStyle w:val="DefaulttextCharChar1CharChar1"/>
        <w:spacing w:after="0"/>
        <w:rPr>
          <w:sz w:val="22"/>
          <w:szCs w:val="22"/>
          <w:lang w:val="lt-LT"/>
        </w:rPr>
      </w:pPr>
      <w:r w:rsidRPr="007E6D4F">
        <w:rPr>
          <w:sz w:val="22"/>
          <w:szCs w:val="22"/>
          <w:lang w:val="lt-LT"/>
        </w:rPr>
        <w:t>Poliežuvinis</w:t>
      </w:r>
      <w:r w:rsidR="00CF79EF" w:rsidRPr="0021068E">
        <w:rPr>
          <w:sz w:val="22"/>
          <w:szCs w:val="22"/>
          <w:lang w:val="lt-LT" w:bidi="lt-LT"/>
        </w:rPr>
        <w:t xml:space="preserve"> liofilizatas</w:t>
      </w:r>
      <w:r w:rsidR="00912C57" w:rsidRPr="0021068E">
        <w:rPr>
          <w:sz w:val="22"/>
          <w:szCs w:val="22"/>
          <w:lang w:val="lt-LT" w:bidi="lt-LT"/>
        </w:rPr>
        <w:t>.</w:t>
      </w:r>
    </w:p>
    <w:p w14:paraId="763C1F8F" w14:textId="77777777" w:rsidR="00CF79EF" w:rsidRPr="0021068E" w:rsidRDefault="00CF79EF" w:rsidP="00CF79EF">
      <w:pPr>
        <w:rPr>
          <w:szCs w:val="22"/>
          <w:lang w:val="lt-LT"/>
        </w:rPr>
      </w:pPr>
    </w:p>
    <w:p w14:paraId="7B93ACA7" w14:textId="77777777" w:rsidR="00F34163" w:rsidRPr="0021068E" w:rsidRDefault="00CF79EF" w:rsidP="00F34163">
      <w:pPr>
        <w:rPr>
          <w:szCs w:val="22"/>
          <w:lang w:val="lt-LT"/>
        </w:rPr>
      </w:pPr>
      <w:r w:rsidRPr="0021068E">
        <w:rPr>
          <w:szCs w:val="22"/>
          <w:lang w:val="lt-LT" w:bidi="lt-LT"/>
        </w:rPr>
        <w:t>Baltas ar</w:t>
      </w:r>
      <w:r w:rsidR="00912C57" w:rsidRPr="0021068E">
        <w:rPr>
          <w:szCs w:val="22"/>
          <w:lang w:val="lt-LT" w:bidi="lt-LT"/>
        </w:rPr>
        <w:t>ba beveik baltas</w:t>
      </w:r>
      <w:r w:rsidRPr="0021068E">
        <w:rPr>
          <w:szCs w:val="22"/>
          <w:lang w:val="lt-LT" w:bidi="lt-LT"/>
        </w:rPr>
        <w:t xml:space="preserve"> apskritas </w:t>
      </w:r>
      <w:r w:rsidR="003C209E" w:rsidRPr="003C209E">
        <w:rPr>
          <w:lang w:val="lt-LT"/>
        </w:rPr>
        <w:t>poliežuvinis</w:t>
      </w:r>
      <w:r w:rsidRPr="0021068E">
        <w:rPr>
          <w:szCs w:val="22"/>
          <w:lang w:val="lt-LT" w:bidi="lt-LT"/>
        </w:rPr>
        <w:t xml:space="preserve"> liofilizatas, kurio vienoje pusėje yra </w:t>
      </w:r>
      <w:r w:rsidR="00912C57" w:rsidRPr="0021068E">
        <w:rPr>
          <w:szCs w:val="22"/>
          <w:lang w:val="lt-LT" w:bidi="lt-LT"/>
        </w:rPr>
        <w:t>įspaudas</w:t>
      </w:r>
      <w:r w:rsidRPr="0021068E">
        <w:rPr>
          <w:szCs w:val="22"/>
          <w:lang w:val="lt-LT" w:bidi="lt-LT"/>
        </w:rPr>
        <w:t xml:space="preserve">. </w:t>
      </w:r>
    </w:p>
    <w:p w14:paraId="6B537EAC" w14:textId="77777777" w:rsidR="00CF79EF" w:rsidRPr="0021068E" w:rsidRDefault="00CF79EF" w:rsidP="00F34163">
      <w:pPr>
        <w:rPr>
          <w:szCs w:val="22"/>
          <w:lang w:val="lt-LT"/>
        </w:rPr>
      </w:pPr>
    </w:p>
    <w:p w14:paraId="7D2F7DFF" w14:textId="77777777" w:rsidR="00F34163" w:rsidRPr="0021068E" w:rsidRDefault="00F34163" w:rsidP="00F34163">
      <w:pPr>
        <w:rPr>
          <w:szCs w:val="22"/>
          <w:lang w:val="lt-LT"/>
        </w:rPr>
      </w:pPr>
    </w:p>
    <w:p w14:paraId="2201A709" w14:textId="77777777" w:rsidR="00F34163" w:rsidRPr="0021068E" w:rsidRDefault="00F34163" w:rsidP="00F34163">
      <w:pPr>
        <w:pStyle w:val="Antrat3"/>
        <w:spacing w:before="0" w:after="0" w:line="240" w:lineRule="auto"/>
        <w:rPr>
          <w:rFonts w:ascii="Times New Roman" w:hAnsi="Times New Roman"/>
          <w:sz w:val="22"/>
          <w:szCs w:val="22"/>
          <w:lang w:val="lt-LT"/>
        </w:rPr>
      </w:pPr>
      <w:r w:rsidRPr="0021068E">
        <w:rPr>
          <w:rFonts w:ascii="Times New Roman" w:hAnsi="Times New Roman"/>
          <w:sz w:val="22"/>
          <w:szCs w:val="22"/>
          <w:lang w:val="lt-LT"/>
        </w:rPr>
        <w:t>4.</w:t>
      </w:r>
      <w:r w:rsidRPr="0021068E">
        <w:rPr>
          <w:rFonts w:ascii="Times New Roman" w:hAnsi="Times New Roman"/>
          <w:sz w:val="22"/>
          <w:szCs w:val="22"/>
          <w:lang w:val="lt-LT"/>
        </w:rPr>
        <w:tab/>
        <w:t>KLINIKINĖ INFORMACIJA</w:t>
      </w:r>
    </w:p>
    <w:p w14:paraId="3471C070" w14:textId="77777777" w:rsidR="00F34163" w:rsidRPr="0021068E" w:rsidRDefault="00F34163" w:rsidP="00F34163">
      <w:pPr>
        <w:rPr>
          <w:szCs w:val="22"/>
          <w:lang w:val="lt-LT"/>
        </w:rPr>
      </w:pPr>
    </w:p>
    <w:p w14:paraId="0AF05D0F" w14:textId="77777777" w:rsidR="00F34163" w:rsidRPr="0021068E" w:rsidRDefault="00F34163" w:rsidP="00F34163">
      <w:pPr>
        <w:pStyle w:val="Antrat4"/>
        <w:rPr>
          <w:rFonts w:ascii="Times New Roman" w:hAnsi="Times New Roman"/>
          <w:sz w:val="22"/>
          <w:szCs w:val="22"/>
          <w:lang w:val="lt-LT"/>
        </w:rPr>
      </w:pPr>
      <w:r w:rsidRPr="0021068E">
        <w:rPr>
          <w:rFonts w:ascii="Times New Roman" w:hAnsi="Times New Roman"/>
          <w:sz w:val="22"/>
          <w:szCs w:val="22"/>
          <w:lang w:val="lt-LT"/>
        </w:rPr>
        <w:t>4.1</w:t>
      </w:r>
      <w:r w:rsidRPr="0021068E">
        <w:rPr>
          <w:rFonts w:ascii="Times New Roman" w:hAnsi="Times New Roman"/>
          <w:sz w:val="22"/>
          <w:szCs w:val="22"/>
          <w:lang w:val="lt-LT"/>
        </w:rPr>
        <w:tab/>
        <w:t>Terapinės indikacijos</w:t>
      </w:r>
    </w:p>
    <w:p w14:paraId="422ED028" w14:textId="77777777" w:rsidR="00F34163" w:rsidRPr="0021068E" w:rsidRDefault="00F34163" w:rsidP="00F34163">
      <w:pPr>
        <w:rPr>
          <w:szCs w:val="22"/>
          <w:lang w:val="lt-LT"/>
        </w:rPr>
      </w:pPr>
    </w:p>
    <w:p w14:paraId="18F461DB" w14:textId="77777777" w:rsidR="00CF79EF" w:rsidRPr="0021068E" w:rsidRDefault="00CF79EF" w:rsidP="00CF79EF">
      <w:pPr>
        <w:rPr>
          <w:szCs w:val="22"/>
          <w:lang w:val="lt-LT"/>
        </w:rPr>
      </w:pPr>
      <w:r w:rsidRPr="0021068E">
        <w:rPr>
          <w:szCs w:val="22"/>
          <w:lang w:val="lt-LT" w:bidi="lt-LT"/>
        </w:rPr>
        <w:t xml:space="preserve">Ligos eigą modifikuojantis </w:t>
      </w:r>
      <w:r w:rsidRPr="002642AE">
        <w:rPr>
          <w:szCs w:val="22"/>
          <w:lang w:val="lt-LT" w:bidi="lt-LT"/>
        </w:rPr>
        <w:t>žolių</w:t>
      </w:r>
      <w:r w:rsidRPr="0021068E">
        <w:rPr>
          <w:szCs w:val="22"/>
          <w:lang w:val="lt-LT" w:bidi="lt-LT"/>
        </w:rPr>
        <w:t xml:space="preserve"> žiedadulkių sukelto rinito ir konjunktyvito suaugusiesiems ir vaikams (5 metų ir vyresniems) su kliniškai reikšmingais simptomais ir diagnozuoto teigiamo odos dūrio testo ir (arba) specifinio IgE tyrimo </w:t>
      </w:r>
      <w:r w:rsidRPr="002642AE">
        <w:rPr>
          <w:szCs w:val="22"/>
          <w:lang w:val="lt-LT" w:bidi="lt-LT"/>
        </w:rPr>
        <w:t>žolių</w:t>
      </w:r>
      <w:r w:rsidRPr="0021068E">
        <w:rPr>
          <w:szCs w:val="22"/>
          <w:lang w:val="lt-LT" w:bidi="lt-LT"/>
        </w:rPr>
        <w:t xml:space="preserve"> žiedadulkėms</w:t>
      </w:r>
      <w:r w:rsidR="001F31A3">
        <w:rPr>
          <w:szCs w:val="22"/>
          <w:lang w:val="lt-LT" w:bidi="lt-LT"/>
        </w:rPr>
        <w:t>,</w:t>
      </w:r>
      <w:r w:rsidRPr="0021068E">
        <w:rPr>
          <w:szCs w:val="22"/>
          <w:lang w:val="lt-LT" w:bidi="lt-LT"/>
        </w:rPr>
        <w:t xml:space="preserve"> gydymas.</w:t>
      </w:r>
    </w:p>
    <w:p w14:paraId="725AC16F" w14:textId="77777777" w:rsidR="00F34163" w:rsidRPr="0021068E" w:rsidRDefault="00F34163" w:rsidP="00F34163">
      <w:pPr>
        <w:rPr>
          <w:szCs w:val="22"/>
          <w:lang w:val="lt-LT"/>
        </w:rPr>
      </w:pPr>
    </w:p>
    <w:p w14:paraId="1EBBA5FA" w14:textId="77777777" w:rsidR="00F34163" w:rsidRPr="0021068E" w:rsidRDefault="00F34163" w:rsidP="00F34163">
      <w:pPr>
        <w:pStyle w:val="Antrat4"/>
        <w:rPr>
          <w:rFonts w:ascii="Times New Roman" w:hAnsi="Times New Roman"/>
          <w:sz w:val="22"/>
          <w:szCs w:val="22"/>
          <w:lang w:val="lt-LT"/>
        </w:rPr>
      </w:pPr>
      <w:r w:rsidRPr="0021068E">
        <w:rPr>
          <w:rFonts w:ascii="Times New Roman" w:hAnsi="Times New Roman"/>
          <w:sz w:val="22"/>
          <w:szCs w:val="22"/>
          <w:lang w:val="lt-LT"/>
        </w:rPr>
        <w:t>4.2</w:t>
      </w:r>
      <w:r w:rsidRPr="0021068E">
        <w:rPr>
          <w:rFonts w:ascii="Times New Roman" w:hAnsi="Times New Roman"/>
          <w:sz w:val="22"/>
          <w:szCs w:val="22"/>
          <w:lang w:val="lt-LT"/>
        </w:rPr>
        <w:tab/>
        <w:t>Dozavimas ir vartojimo metodas</w:t>
      </w:r>
    </w:p>
    <w:p w14:paraId="1FDB3BF8" w14:textId="77777777" w:rsidR="00F34163" w:rsidRPr="0021068E" w:rsidRDefault="00F34163" w:rsidP="00F34163">
      <w:pPr>
        <w:rPr>
          <w:szCs w:val="22"/>
          <w:lang w:val="lt-LT"/>
        </w:rPr>
      </w:pPr>
    </w:p>
    <w:p w14:paraId="38984BE5" w14:textId="77777777" w:rsidR="00CF79EF" w:rsidRPr="0021068E" w:rsidRDefault="00CF79EF" w:rsidP="00CF79EF">
      <w:pPr>
        <w:rPr>
          <w:szCs w:val="22"/>
          <w:u w:val="single"/>
          <w:lang w:val="lt-LT"/>
        </w:rPr>
      </w:pPr>
      <w:r w:rsidRPr="0021068E">
        <w:rPr>
          <w:szCs w:val="22"/>
          <w:u w:val="single"/>
          <w:lang w:val="lt-LT" w:bidi="lt-LT"/>
        </w:rPr>
        <w:t>Dozavimas</w:t>
      </w:r>
    </w:p>
    <w:p w14:paraId="45A46FE0" w14:textId="77777777" w:rsidR="00CF79EF" w:rsidRPr="0021068E" w:rsidRDefault="00CF79EF" w:rsidP="00CF79EF">
      <w:pPr>
        <w:rPr>
          <w:szCs w:val="22"/>
          <w:lang w:val="lt-LT"/>
        </w:rPr>
      </w:pPr>
      <w:r w:rsidRPr="0021068E">
        <w:rPr>
          <w:szCs w:val="22"/>
          <w:lang w:val="lt-LT" w:bidi="lt-LT"/>
        </w:rPr>
        <w:t>Rekomenduojama dozė suaugusie</w:t>
      </w:r>
      <w:r w:rsidR="00C71EBE">
        <w:rPr>
          <w:szCs w:val="22"/>
          <w:lang w:val="lt-LT" w:bidi="lt-LT"/>
        </w:rPr>
        <w:t>sie</w:t>
      </w:r>
      <w:r w:rsidRPr="0021068E">
        <w:rPr>
          <w:szCs w:val="22"/>
          <w:lang w:val="lt-LT" w:bidi="lt-LT"/>
        </w:rPr>
        <w:t xml:space="preserve">ms ir vaikams (5 metų ir vyresniems) yra vienas </w:t>
      </w:r>
      <w:r w:rsidR="003C209E" w:rsidRPr="003C209E">
        <w:rPr>
          <w:lang w:val="lt-LT"/>
        </w:rPr>
        <w:t>poliežuvinis</w:t>
      </w:r>
      <w:r w:rsidR="00FA2444">
        <w:rPr>
          <w:lang w:val="lt-LT"/>
        </w:rPr>
        <w:t xml:space="preserve"> </w:t>
      </w:r>
      <w:r w:rsidRPr="0021068E">
        <w:rPr>
          <w:szCs w:val="22"/>
          <w:lang w:val="lt-LT" w:bidi="lt-LT"/>
        </w:rPr>
        <w:t>liofilizatas (75 000 S</w:t>
      </w:r>
      <w:r w:rsidR="001B7BFE">
        <w:rPr>
          <w:szCs w:val="22"/>
          <w:lang w:val="lt-LT" w:bidi="lt-LT"/>
        </w:rPr>
        <w:t>Q</w:t>
      </w:r>
      <w:r w:rsidRPr="0021068E">
        <w:rPr>
          <w:szCs w:val="22"/>
          <w:lang w:val="lt-LT" w:bidi="lt-LT"/>
        </w:rPr>
        <w:t xml:space="preserve">-T) per parą. </w:t>
      </w:r>
    </w:p>
    <w:p w14:paraId="5064BC7D" w14:textId="77777777" w:rsidR="00CF79EF" w:rsidRPr="0021068E" w:rsidRDefault="00CF79EF" w:rsidP="00CF79EF">
      <w:pPr>
        <w:rPr>
          <w:szCs w:val="22"/>
          <w:lang w:val="lt-LT"/>
        </w:rPr>
      </w:pPr>
    </w:p>
    <w:p w14:paraId="439FF8A0" w14:textId="147C88B2" w:rsidR="00CF79EF" w:rsidRPr="0021068E" w:rsidRDefault="00CF79EF" w:rsidP="00CF79EF">
      <w:pPr>
        <w:rPr>
          <w:szCs w:val="22"/>
          <w:lang w:val="lt-LT"/>
        </w:rPr>
      </w:pPr>
      <w:r w:rsidRPr="0021068E">
        <w:rPr>
          <w:szCs w:val="22"/>
          <w:lang w:val="lt-LT" w:bidi="lt-LT"/>
        </w:rPr>
        <w:t xml:space="preserve">Gydymą </w:t>
      </w:r>
      <w:r w:rsidR="004A5E0C">
        <w:rPr>
          <w:szCs w:val="22"/>
          <w:lang w:val="lt-LT" w:bidi="lt-LT"/>
        </w:rPr>
        <w:t>GRAZAX</w:t>
      </w:r>
      <w:r w:rsidRPr="0021068E">
        <w:rPr>
          <w:szCs w:val="22"/>
          <w:lang w:val="lt-LT" w:bidi="lt-LT"/>
        </w:rPr>
        <w:t xml:space="preserve"> gali </w:t>
      </w:r>
      <w:r w:rsidR="00213B09" w:rsidRPr="0021068E">
        <w:rPr>
          <w:szCs w:val="22"/>
          <w:lang w:val="lt-LT" w:bidi="lt-LT"/>
        </w:rPr>
        <w:t>skirti</w:t>
      </w:r>
      <w:r w:rsidRPr="0021068E">
        <w:rPr>
          <w:szCs w:val="22"/>
          <w:lang w:val="lt-LT" w:bidi="lt-LT"/>
        </w:rPr>
        <w:t xml:space="preserve"> tik gydytojai, turintys patirties gydant alergines ligas ir gebantys gydyti alergines reakcijas. </w:t>
      </w:r>
    </w:p>
    <w:p w14:paraId="6B11FD92" w14:textId="77777777" w:rsidR="00CF79EF" w:rsidRPr="0021068E" w:rsidRDefault="00CF79EF" w:rsidP="00CF79EF">
      <w:pPr>
        <w:rPr>
          <w:szCs w:val="22"/>
          <w:lang w:val="lt-LT"/>
        </w:rPr>
      </w:pPr>
    </w:p>
    <w:p w14:paraId="2C39B603" w14:textId="77777777" w:rsidR="00CF79EF" w:rsidRPr="008A03DE" w:rsidRDefault="00CF79EF" w:rsidP="00CF79EF">
      <w:pPr>
        <w:rPr>
          <w:i/>
          <w:iCs/>
          <w:szCs w:val="22"/>
          <w:lang w:val="lt-LT"/>
        </w:rPr>
      </w:pPr>
      <w:r w:rsidRPr="008A03DE">
        <w:rPr>
          <w:i/>
          <w:iCs/>
          <w:szCs w:val="22"/>
          <w:lang w:val="lt-LT" w:bidi="lt-LT"/>
        </w:rPr>
        <w:t>Senyv</w:t>
      </w:r>
      <w:r w:rsidR="00213B09" w:rsidRPr="008A03DE">
        <w:rPr>
          <w:i/>
          <w:iCs/>
          <w:szCs w:val="22"/>
          <w:lang w:val="lt-LT" w:bidi="lt-LT"/>
        </w:rPr>
        <w:t>iems pacientams</w:t>
      </w:r>
    </w:p>
    <w:p w14:paraId="3D086130" w14:textId="0894D987" w:rsidR="00CF79EF" w:rsidRPr="0021068E" w:rsidRDefault="00CF79EF" w:rsidP="00CF79EF">
      <w:pPr>
        <w:rPr>
          <w:szCs w:val="22"/>
          <w:lang w:val="lt-LT"/>
        </w:rPr>
      </w:pPr>
      <w:r w:rsidRPr="0021068E">
        <w:rPr>
          <w:szCs w:val="22"/>
          <w:lang w:val="lt-LT" w:bidi="lt-LT"/>
        </w:rPr>
        <w:t xml:space="preserve">Trūksta klinikinės imunoterapijos </w:t>
      </w:r>
      <w:r w:rsidR="004A5E0C">
        <w:rPr>
          <w:szCs w:val="22"/>
          <w:lang w:val="lt-LT" w:bidi="lt-LT"/>
        </w:rPr>
        <w:t>GRAZAX</w:t>
      </w:r>
      <w:r w:rsidRPr="0021068E">
        <w:rPr>
          <w:szCs w:val="22"/>
          <w:lang w:val="lt-LT" w:bidi="lt-LT"/>
        </w:rPr>
        <w:t xml:space="preserve"> patirties senyviems žmonėms (65 metų ir vyresniems).</w:t>
      </w:r>
    </w:p>
    <w:p w14:paraId="05854EF3" w14:textId="77777777" w:rsidR="00CF79EF" w:rsidRPr="0021068E" w:rsidRDefault="00CF79EF" w:rsidP="00CF79EF">
      <w:pPr>
        <w:rPr>
          <w:szCs w:val="22"/>
          <w:lang w:val="lt-LT"/>
        </w:rPr>
      </w:pPr>
    </w:p>
    <w:p w14:paraId="663271F4" w14:textId="77777777" w:rsidR="00CF79EF" w:rsidRPr="008A03DE" w:rsidRDefault="00CF79EF" w:rsidP="00CF79EF">
      <w:pPr>
        <w:rPr>
          <w:i/>
          <w:iCs/>
          <w:szCs w:val="22"/>
          <w:lang w:val="lt-LT"/>
        </w:rPr>
      </w:pPr>
      <w:r w:rsidRPr="008A03DE">
        <w:rPr>
          <w:i/>
          <w:iCs/>
          <w:szCs w:val="22"/>
          <w:lang w:val="lt-LT" w:bidi="lt-LT"/>
        </w:rPr>
        <w:t>Vaikų populiacija</w:t>
      </w:r>
    </w:p>
    <w:p w14:paraId="384A87E4" w14:textId="77777777" w:rsidR="00213B09" w:rsidRPr="0021068E" w:rsidRDefault="00CF79EF" w:rsidP="00CF79EF">
      <w:pPr>
        <w:rPr>
          <w:szCs w:val="22"/>
          <w:lang w:val="lt-LT" w:bidi="lt-LT"/>
        </w:rPr>
      </w:pPr>
      <w:r w:rsidRPr="0021068E">
        <w:rPr>
          <w:szCs w:val="22"/>
          <w:lang w:val="lt-LT" w:bidi="lt-LT"/>
        </w:rPr>
        <w:t>Gydant vaikus, gydytoja</w:t>
      </w:r>
      <w:r w:rsidR="00213B09" w:rsidRPr="0021068E">
        <w:rPr>
          <w:szCs w:val="22"/>
          <w:lang w:val="lt-LT" w:bidi="lt-LT"/>
        </w:rPr>
        <w:t>s</w:t>
      </w:r>
      <w:r w:rsidRPr="0021068E">
        <w:rPr>
          <w:szCs w:val="22"/>
          <w:lang w:val="lt-LT" w:bidi="lt-LT"/>
        </w:rPr>
        <w:t xml:space="preserve"> privalo turėti patirties, gydant alergines vaikų ligas. </w:t>
      </w:r>
    </w:p>
    <w:p w14:paraId="1E4BFF09" w14:textId="5169C0BF" w:rsidR="00CF79EF" w:rsidRPr="0021068E" w:rsidRDefault="00CF79EF" w:rsidP="00CF79EF">
      <w:pPr>
        <w:rPr>
          <w:szCs w:val="22"/>
          <w:lang w:val="lt-LT"/>
        </w:rPr>
      </w:pPr>
      <w:r w:rsidRPr="0021068E">
        <w:rPr>
          <w:szCs w:val="22"/>
          <w:lang w:val="lt-LT" w:bidi="lt-LT"/>
        </w:rPr>
        <w:t xml:space="preserve">Trūksta klinikinės imunoterapijos </w:t>
      </w:r>
      <w:r w:rsidR="004A5E0C">
        <w:rPr>
          <w:szCs w:val="22"/>
          <w:lang w:val="lt-LT" w:bidi="lt-LT"/>
        </w:rPr>
        <w:t>GRAZAX</w:t>
      </w:r>
      <w:r w:rsidRPr="0021068E">
        <w:rPr>
          <w:szCs w:val="22"/>
          <w:lang w:val="lt-LT" w:bidi="lt-LT"/>
        </w:rPr>
        <w:t xml:space="preserve"> patirties jaunesniems ne</w:t>
      </w:r>
      <w:r w:rsidR="00213B09" w:rsidRPr="0021068E">
        <w:rPr>
          <w:szCs w:val="22"/>
          <w:lang w:val="lt-LT" w:bidi="lt-LT"/>
        </w:rPr>
        <w:t>i</w:t>
      </w:r>
      <w:r w:rsidRPr="0021068E">
        <w:rPr>
          <w:szCs w:val="22"/>
          <w:lang w:val="lt-LT" w:bidi="lt-LT"/>
        </w:rPr>
        <w:t xml:space="preserve"> 5 metų vaikams. </w:t>
      </w:r>
    </w:p>
    <w:p w14:paraId="6483C180" w14:textId="77777777" w:rsidR="00CF79EF" w:rsidRPr="0021068E" w:rsidRDefault="00CF79EF" w:rsidP="00CF79EF">
      <w:pPr>
        <w:rPr>
          <w:szCs w:val="22"/>
          <w:lang w:val="lt-LT"/>
        </w:rPr>
      </w:pPr>
    </w:p>
    <w:p w14:paraId="2DA34569" w14:textId="77777777" w:rsidR="00CF79EF" w:rsidRPr="0021068E" w:rsidRDefault="00CF79EF" w:rsidP="00CF79EF">
      <w:pPr>
        <w:pStyle w:val="DefaulttextChar"/>
        <w:keepNext/>
        <w:keepLines/>
        <w:widowControl w:val="0"/>
        <w:spacing w:after="0"/>
        <w:rPr>
          <w:sz w:val="22"/>
          <w:szCs w:val="22"/>
          <w:u w:val="single"/>
          <w:lang w:val="lt-LT"/>
        </w:rPr>
      </w:pPr>
      <w:r w:rsidRPr="0021068E">
        <w:rPr>
          <w:sz w:val="22"/>
          <w:szCs w:val="22"/>
          <w:u w:val="single"/>
          <w:lang w:val="lt-LT" w:bidi="lt-LT"/>
        </w:rPr>
        <w:t xml:space="preserve">Vartojimo metodas </w:t>
      </w:r>
    </w:p>
    <w:p w14:paraId="6BAA94EC" w14:textId="77777777" w:rsidR="00CF79EF" w:rsidRPr="0021068E" w:rsidRDefault="00CF79EF" w:rsidP="00CF79EF">
      <w:pPr>
        <w:pStyle w:val="DefaulttextChar"/>
        <w:keepNext/>
        <w:keepLines/>
        <w:widowControl w:val="0"/>
        <w:spacing w:after="0"/>
        <w:rPr>
          <w:sz w:val="22"/>
          <w:szCs w:val="22"/>
          <w:lang w:val="lt-LT"/>
        </w:rPr>
      </w:pPr>
      <w:r w:rsidRPr="0021068E">
        <w:rPr>
          <w:sz w:val="22"/>
          <w:szCs w:val="22"/>
          <w:lang w:val="lt-LT" w:bidi="lt-LT"/>
        </w:rPr>
        <w:t xml:space="preserve">Kad pacientas ir gydytojas galėtų aptarti bet kokį šalutinį poveikį ir galimus veiksmus, pirmąjį </w:t>
      </w:r>
      <w:r w:rsidR="003C209E" w:rsidRPr="007E6D4F">
        <w:rPr>
          <w:sz w:val="22"/>
          <w:szCs w:val="22"/>
          <w:lang w:val="lt-LT"/>
        </w:rPr>
        <w:t>poliežuvinį</w:t>
      </w:r>
      <w:r w:rsidRPr="0021068E">
        <w:rPr>
          <w:sz w:val="22"/>
          <w:szCs w:val="22"/>
          <w:lang w:val="lt-LT" w:bidi="lt-LT"/>
        </w:rPr>
        <w:t xml:space="preserve"> liofilizatą rekomenduojama vartoti prižiūrint </w:t>
      </w:r>
      <w:r w:rsidR="004E142A" w:rsidRPr="0021068E">
        <w:rPr>
          <w:sz w:val="22"/>
          <w:szCs w:val="22"/>
          <w:lang w:val="lt-LT" w:bidi="lt-LT"/>
        </w:rPr>
        <w:t>gydytojui</w:t>
      </w:r>
      <w:r w:rsidRPr="0021068E">
        <w:rPr>
          <w:sz w:val="22"/>
          <w:szCs w:val="22"/>
          <w:lang w:val="lt-LT" w:bidi="lt-LT"/>
        </w:rPr>
        <w:t xml:space="preserve"> (20–30 minučių). </w:t>
      </w:r>
    </w:p>
    <w:p w14:paraId="0A202264" w14:textId="77777777" w:rsidR="00CF79EF" w:rsidRPr="0021068E" w:rsidRDefault="00CF79EF" w:rsidP="00CF79EF">
      <w:pPr>
        <w:rPr>
          <w:szCs w:val="22"/>
          <w:lang w:val="lt-LT"/>
        </w:rPr>
      </w:pPr>
      <w:r w:rsidRPr="0021068E">
        <w:rPr>
          <w:szCs w:val="22"/>
          <w:lang w:val="lt-LT" w:bidi="lt-LT"/>
        </w:rPr>
        <w:t xml:space="preserve">Tikėtinas klinikinis poveikis žolių žiedadulkių sukeltam alerginiam rinitui ir konjunktyvitui gydyti žolių žiedadulkių sezonu, kai gydymas pradedamas likus bent 4 mėnesiams iki numatomos žolių </w:t>
      </w:r>
      <w:r w:rsidRPr="0021068E">
        <w:rPr>
          <w:szCs w:val="22"/>
          <w:lang w:val="lt-LT" w:bidi="lt-LT"/>
        </w:rPr>
        <w:lastRenderedPageBreak/>
        <w:t xml:space="preserve">žiedadulkių sezono pradžios ir tęsiamas visą sezoną. Jei gydymas pradedamas likus 2-3 mėnesiams iki sezono pradžios, gydymas </w:t>
      </w:r>
      <w:r w:rsidR="004E142A" w:rsidRPr="0021068E">
        <w:rPr>
          <w:szCs w:val="22"/>
          <w:lang w:val="lt-LT" w:bidi="lt-LT"/>
        </w:rPr>
        <w:t xml:space="preserve">taip pat </w:t>
      </w:r>
      <w:r w:rsidRPr="0021068E">
        <w:rPr>
          <w:szCs w:val="22"/>
          <w:lang w:val="lt-LT" w:bidi="lt-LT"/>
        </w:rPr>
        <w:t xml:space="preserve">galimai bus veiksmingas. Jei per pirmąjį žiedadulkių sezoną nepastebėta jokio reikšmingo simptomų pagerėjimo, gydymo tęsti nėra </w:t>
      </w:r>
      <w:r w:rsidR="004E142A" w:rsidRPr="0021068E">
        <w:rPr>
          <w:szCs w:val="22"/>
          <w:lang w:val="lt-LT" w:bidi="lt-LT"/>
        </w:rPr>
        <w:t>tikslinga</w:t>
      </w:r>
      <w:r w:rsidRPr="0021068E">
        <w:rPr>
          <w:szCs w:val="22"/>
          <w:lang w:val="lt-LT" w:bidi="lt-LT"/>
        </w:rPr>
        <w:t>. Norint ilgalaikio veiksmingumo ir ligos eigą modifikuojančio poveikio, rekomenduojama gydymą tęsti 3 metus iš eilės.</w:t>
      </w:r>
    </w:p>
    <w:p w14:paraId="0DD40529" w14:textId="77777777" w:rsidR="00CF79EF" w:rsidRPr="0021068E" w:rsidRDefault="00CF79EF" w:rsidP="00CF79EF">
      <w:pPr>
        <w:rPr>
          <w:szCs w:val="22"/>
          <w:lang w:val="lt-LT"/>
        </w:rPr>
      </w:pPr>
      <w:r w:rsidRPr="0021068E">
        <w:rPr>
          <w:szCs w:val="22"/>
          <w:lang w:val="lt-LT" w:bidi="lt-LT"/>
        </w:rPr>
        <w:t xml:space="preserve"> </w:t>
      </w:r>
    </w:p>
    <w:p w14:paraId="19D6BD87" w14:textId="61143BC6" w:rsidR="00CF79EF" w:rsidRPr="0021068E" w:rsidRDefault="004A5E0C" w:rsidP="00CF79EF">
      <w:pPr>
        <w:rPr>
          <w:szCs w:val="22"/>
          <w:lang w:val="lt-LT"/>
        </w:rPr>
      </w:pPr>
      <w:r>
        <w:rPr>
          <w:szCs w:val="22"/>
          <w:lang w:val="lt-LT" w:bidi="lt-LT"/>
        </w:rPr>
        <w:t>GRAZAX</w:t>
      </w:r>
      <w:r w:rsidR="00CF79EF" w:rsidRPr="0021068E">
        <w:rPr>
          <w:szCs w:val="22"/>
          <w:lang w:val="lt-LT" w:bidi="lt-LT"/>
        </w:rPr>
        <w:t xml:space="preserve"> yra </w:t>
      </w:r>
      <w:r w:rsidR="003C209E" w:rsidRPr="003C209E">
        <w:rPr>
          <w:lang w:val="lt-LT"/>
        </w:rPr>
        <w:t>poliežuvinis</w:t>
      </w:r>
      <w:r w:rsidR="00CF79EF" w:rsidRPr="0021068E">
        <w:rPr>
          <w:szCs w:val="22"/>
          <w:lang w:val="lt-LT" w:bidi="lt-LT"/>
        </w:rPr>
        <w:t xml:space="preserve"> liofilizatas. </w:t>
      </w:r>
      <w:r w:rsidR="003C209E">
        <w:rPr>
          <w:lang w:val="lt-LT"/>
        </w:rPr>
        <w:t>P</w:t>
      </w:r>
      <w:r w:rsidR="003C209E" w:rsidRPr="003C209E">
        <w:rPr>
          <w:lang w:val="lt-LT"/>
        </w:rPr>
        <w:t>oliežuvin</w:t>
      </w:r>
      <w:r w:rsidR="003C209E">
        <w:rPr>
          <w:lang w:val="lt-LT"/>
        </w:rPr>
        <w:t>į</w:t>
      </w:r>
      <w:r w:rsidR="00CF79EF" w:rsidRPr="0021068E">
        <w:rPr>
          <w:szCs w:val="22"/>
          <w:lang w:val="lt-LT" w:bidi="lt-LT"/>
        </w:rPr>
        <w:t xml:space="preserve"> liofilizatą reikia išimti iš lizdinės plokštelės sausais pirštais ir pakišti po liežuviu, kur jis ištirps. </w:t>
      </w:r>
    </w:p>
    <w:p w14:paraId="5E31B065" w14:textId="77777777" w:rsidR="00CF79EF" w:rsidRPr="0021068E" w:rsidRDefault="00CF79EF" w:rsidP="00CF79EF">
      <w:pPr>
        <w:rPr>
          <w:szCs w:val="22"/>
          <w:lang w:val="lt-LT"/>
        </w:rPr>
      </w:pPr>
    </w:p>
    <w:p w14:paraId="3348F00E" w14:textId="77777777" w:rsidR="00CF79EF" w:rsidRPr="0021068E" w:rsidRDefault="00CF79EF" w:rsidP="00CF79EF">
      <w:pPr>
        <w:rPr>
          <w:szCs w:val="22"/>
          <w:lang w:val="lt-LT"/>
        </w:rPr>
      </w:pPr>
      <w:r w:rsidRPr="0021068E">
        <w:rPr>
          <w:szCs w:val="22"/>
          <w:lang w:val="lt-LT" w:bidi="lt-LT"/>
        </w:rPr>
        <w:t xml:space="preserve">Reikėtų seilių nenuryti apie 1 minutę. </w:t>
      </w:r>
      <w:r w:rsidR="009B4D09" w:rsidRPr="0021068E">
        <w:rPr>
          <w:szCs w:val="22"/>
          <w:lang w:val="lt-LT" w:bidi="lt-LT"/>
        </w:rPr>
        <w:t>Maisto ir gėrimų negali</w:t>
      </w:r>
      <w:r w:rsidR="00685B46" w:rsidRPr="0021068E">
        <w:rPr>
          <w:szCs w:val="22"/>
          <w:lang w:val="lt-LT" w:bidi="lt-LT"/>
        </w:rPr>
        <w:t>m</w:t>
      </w:r>
      <w:r w:rsidR="009B4D09" w:rsidRPr="0021068E">
        <w:rPr>
          <w:szCs w:val="22"/>
          <w:lang w:val="lt-LT" w:bidi="lt-LT"/>
        </w:rPr>
        <w:t xml:space="preserve">a vartoti kitas </w:t>
      </w:r>
      <w:r w:rsidRPr="0021068E">
        <w:rPr>
          <w:szCs w:val="22"/>
          <w:lang w:val="lt-LT" w:bidi="lt-LT"/>
        </w:rPr>
        <w:t>5 minutes</w:t>
      </w:r>
      <w:r w:rsidR="009B4D09" w:rsidRPr="0021068E">
        <w:rPr>
          <w:szCs w:val="22"/>
          <w:lang w:val="lt-LT" w:bidi="lt-LT"/>
        </w:rPr>
        <w:t>.</w:t>
      </w:r>
      <w:r w:rsidRPr="0021068E">
        <w:rPr>
          <w:szCs w:val="22"/>
          <w:lang w:val="lt-LT" w:bidi="lt-LT"/>
        </w:rPr>
        <w:t xml:space="preserve"> </w:t>
      </w:r>
    </w:p>
    <w:p w14:paraId="102E0901" w14:textId="77777777" w:rsidR="00CF79EF" w:rsidRPr="0021068E" w:rsidRDefault="00CF79EF" w:rsidP="00CF79EF">
      <w:pPr>
        <w:rPr>
          <w:szCs w:val="22"/>
          <w:lang w:val="lt-LT"/>
        </w:rPr>
      </w:pPr>
    </w:p>
    <w:p w14:paraId="511C1C84" w14:textId="77777777" w:rsidR="00F34163" w:rsidRPr="0021068E" w:rsidRDefault="003C209E" w:rsidP="00F34163">
      <w:pPr>
        <w:rPr>
          <w:szCs w:val="22"/>
          <w:lang w:val="lt-LT"/>
        </w:rPr>
      </w:pPr>
      <w:r>
        <w:rPr>
          <w:lang w:val="lt-LT"/>
        </w:rPr>
        <w:t>P</w:t>
      </w:r>
      <w:r w:rsidRPr="003C209E">
        <w:rPr>
          <w:lang w:val="lt-LT"/>
        </w:rPr>
        <w:t>oliežuvin</w:t>
      </w:r>
      <w:r>
        <w:rPr>
          <w:lang w:val="lt-LT"/>
        </w:rPr>
        <w:t>į</w:t>
      </w:r>
      <w:r w:rsidR="00CF79EF" w:rsidRPr="0021068E">
        <w:rPr>
          <w:szCs w:val="22"/>
          <w:lang w:val="lt-LT" w:bidi="lt-LT"/>
        </w:rPr>
        <w:t xml:space="preserve"> liofilizatą reikia </w:t>
      </w:r>
      <w:r w:rsidR="009B4D09" w:rsidRPr="0021068E">
        <w:rPr>
          <w:szCs w:val="22"/>
          <w:lang w:val="lt-LT" w:bidi="lt-LT"/>
        </w:rPr>
        <w:t>suvartoti</w:t>
      </w:r>
      <w:r w:rsidR="00CF79EF" w:rsidRPr="0021068E">
        <w:rPr>
          <w:szCs w:val="22"/>
          <w:lang w:val="lt-LT" w:bidi="lt-LT"/>
        </w:rPr>
        <w:t xml:space="preserve"> iškart išėmus iš lizdinės plokštelės. </w:t>
      </w:r>
    </w:p>
    <w:p w14:paraId="3E7ED3C9" w14:textId="77777777" w:rsidR="00F34163" w:rsidRPr="0021068E" w:rsidRDefault="00F34163" w:rsidP="00F34163">
      <w:pPr>
        <w:rPr>
          <w:szCs w:val="22"/>
          <w:lang w:val="lt-LT"/>
        </w:rPr>
      </w:pPr>
    </w:p>
    <w:p w14:paraId="228FAC13" w14:textId="77777777" w:rsidR="00F34163" w:rsidRPr="0021068E" w:rsidRDefault="00F34163" w:rsidP="00F34163">
      <w:pPr>
        <w:pStyle w:val="Antrat4"/>
        <w:rPr>
          <w:rFonts w:ascii="Times New Roman" w:hAnsi="Times New Roman"/>
          <w:sz w:val="22"/>
          <w:szCs w:val="22"/>
          <w:lang w:val="lt-LT"/>
        </w:rPr>
      </w:pPr>
      <w:r w:rsidRPr="0021068E">
        <w:rPr>
          <w:rFonts w:ascii="Times New Roman" w:hAnsi="Times New Roman"/>
          <w:sz w:val="22"/>
          <w:szCs w:val="22"/>
          <w:lang w:val="lt-LT"/>
        </w:rPr>
        <w:t>4.3</w:t>
      </w:r>
      <w:r w:rsidRPr="0021068E">
        <w:rPr>
          <w:rFonts w:ascii="Times New Roman" w:hAnsi="Times New Roman"/>
          <w:sz w:val="22"/>
          <w:szCs w:val="22"/>
          <w:lang w:val="lt-LT"/>
        </w:rPr>
        <w:tab/>
        <w:t>Kontraindikacijos</w:t>
      </w:r>
    </w:p>
    <w:p w14:paraId="7CC91783" w14:textId="77777777" w:rsidR="00F34163" w:rsidRPr="0021068E" w:rsidRDefault="00F34163" w:rsidP="00F34163">
      <w:pPr>
        <w:rPr>
          <w:szCs w:val="22"/>
          <w:lang w:val="lt-LT"/>
        </w:rPr>
      </w:pPr>
    </w:p>
    <w:p w14:paraId="4997E8C9" w14:textId="77777777" w:rsidR="00CF79EF" w:rsidRPr="0021068E" w:rsidRDefault="00CF79EF" w:rsidP="00CF79EF">
      <w:pPr>
        <w:rPr>
          <w:iCs/>
          <w:noProof/>
          <w:szCs w:val="22"/>
          <w:lang w:val="lt-LT"/>
        </w:rPr>
      </w:pPr>
      <w:r w:rsidRPr="0021068E">
        <w:rPr>
          <w:noProof/>
          <w:szCs w:val="22"/>
          <w:lang w:val="lt-LT" w:bidi="lt-LT"/>
        </w:rPr>
        <w:t xml:space="preserve">Padidėjęs jautrumas veikliajai arba bet kuriai </w:t>
      </w:r>
      <w:r w:rsidR="009B4D09" w:rsidRPr="0021068E">
        <w:rPr>
          <w:noProof/>
          <w:szCs w:val="22"/>
          <w:lang w:val="lt-LT" w:bidi="lt-LT"/>
        </w:rPr>
        <w:t xml:space="preserve">6.1 skyriuje nurodytai </w:t>
      </w:r>
      <w:r w:rsidRPr="0021068E">
        <w:rPr>
          <w:noProof/>
          <w:szCs w:val="22"/>
          <w:lang w:val="lt-LT" w:bidi="lt-LT"/>
        </w:rPr>
        <w:t>pagalbinei medžiagai</w:t>
      </w:r>
      <w:r w:rsidR="009B4D09" w:rsidRPr="0021068E">
        <w:rPr>
          <w:noProof/>
          <w:szCs w:val="22"/>
          <w:lang w:val="lt-LT" w:bidi="lt-LT"/>
        </w:rPr>
        <w:t>.</w:t>
      </w:r>
    </w:p>
    <w:p w14:paraId="63CA4BF2" w14:textId="77777777" w:rsidR="00CF79EF" w:rsidRPr="0021068E" w:rsidRDefault="00CF79EF" w:rsidP="00CF79EF">
      <w:pPr>
        <w:rPr>
          <w:iCs/>
          <w:noProof/>
          <w:szCs w:val="22"/>
          <w:lang w:val="lt-LT"/>
        </w:rPr>
      </w:pPr>
    </w:p>
    <w:p w14:paraId="62D07674" w14:textId="77777777" w:rsidR="00CF79EF" w:rsidRPr="0021068E" w:rsidRDefault="00CF79EF" w:rsidP="00CF79EF">
      <w:pPr>
        <w:rPr>
          <w:noProof/>
          <w:szCs w:val="22"/>
          <w:lang w:val="lt-LT"/>
        </w:rPr>
      </w:pPr>
      <w:r w:rsidRPr="0021068E">
        <w:rPr>
          <w:noProof/>
          <w:szCs w:val="22"/>
          <w:lang w:val="lt-LT" w:bidi="lt-LT"/>
        </w:rPr>
        <w:t>Imuninę sistemą veikiantys piktybiniai navikai ar sisteminės ligos, pvz.</w:t>
      </w:r>
      <w:r w:rsidR="00685B46" w:rsidRPr="0021068E">
        <w:rPr>
          <w:noProof/>
          <w:szCs w:val="22"/>
          <w:lang w:val="lt-LT" w:bidi="lt-LT"/>
        </w:rPr>
        <w:t>,</w:t>
      </w:r>
      <w:r w:rsidRPr="0021068E">
        <w:rPr>
          <w:noProof/>
          <w:szCs w:val="22"/>
          <w:lang w:val="lt-LT" w:bidi="lt-LT"/>
        </w:rPr>
        <w:t xml:space="preserve"> autoimuninės ligos, imuninės kompleksinės ligos arba imuninės sistemos nepakankamumo ligos.</w:t>
      </w:r>
    </w:p>
    <w:p w14:paraId="725D1D6C" w14:textId="77777777" w:rsidR="00CF79EF" w:rsidRPr="0021068E" w:rsidRDefault="00CF79EF" w:rsidP="00CF79EF">
      <w:pPr>
        <w:rPr>
          <w:noProof/>
          <w:szCs w:val="22"/>
          <w:lang w:val="lt-LT"/>
        </w:rPr>
      </w:pPr>
    </w:p>
    <w:p w14:paraId="793EBDE7" w14:textId="77777777" w:rsidR="00CF79EF" w:rsidRPr="0021068E" w:rsidRDefault="00CF79EF" w:rsidP="00CF79EF">
      <w:pPr>
        <w:rPr>
          <w:noProof/>
          <w:szCs w:val="22"/>
          <w:lang w:val="lt-LT"/>
        </w:rPr>
      </w:pPr>
      <w:r w:rsidRPr="0021068E">
        <w:rPr>
          <w:noProof/>
          <w:szCs w:val="22"/>
          <w:lang w:val="lt-LT" w:bidi="lt-LT"/>
        </w:rPr>
        <w:t>Uždegiminės burnos ertmės būklės su sunkiais simptomais, pvz., burnos plokščioji kerpligė su opomis ar stipri burnos ertmės mikoz</w:t>
      </w:r>
      <w:r w:rsidR="00401F78">
        <w:rPr>
          <w:noProof/>
          <w:szCs w:val="22"/>
          <w:lang w:val="lt-LT" w:bidi="lt-LT"/>
        </w:rPr>
        <w:t>ė</w:t>
      </w:r>
      <w:r w:rsidRPr="0021068E">
        <w:rPr>
          <w:noProof/>
          <w:szCs w:val="22"/>
          <w:lang w:val="lt-LT" w:bidi="lt-LT"/>
        </w:rPr>
        <w:t>.</w:t>
      </w:r>
    </w:p>
    <w:p w14:paraId="770848EA" w14:textId="77777777" w:rsidR="00CF79EF" w:rsidRPr="0021068E" w:rsidRDefault="00CF79EF" w:rsidP="00CF79EF">
      <w:pPr>
        <w:rPr>
          <w:noProof/>
          <w:szCs w:val="22"/>
          <w:lang w:val="lt-LT"/>
        </w:rPr>
      </w:pPr>
    </w:p>
    <w:p w14:paraId="13E23EE8" w14:textId="6045F358" w:rsidR="00CF79EF" w:rsidRPr="0021068E" w:rsidRDefault="00CF79EF" w:rsidP="00CF79EF">
      <w:pPr>
        <w:rPr>
          <w:szCs w:val="22"/>
          <w:lang w:val="lt-LT"/>
        </w:rPr>
      </w:pPr>
      <w:r w:rsidRPr="0021068E">
        <w:rPr>
          <w:szCs w:val="22"/>
          <w:lang w:val="lt-LT" w:bidi="lt-LT"/>
        </w:rPr>
        <w:t>Pacientai, sergantys nekontroliuojama ar sunkia astmos forma (suaugusie</w:t>
      </w:r>
      <w:r w:rsidR="00401F78">
        <w:rPr>
          <w:szCs w:val="22"/>
          <w:lang w:val="lt-LT" w:bidi="lt-LT"/>
        </w:rPr>
        <w:t>sie</w:t>
      </w:r>
      <w:r w:rsidRPr="0021068E">
        <w:rPr>
          <w:szCs w:val="22"/>
          <w:lang w:val="lt-LT" w:bidi="lt-LT"/>
        </w:rPr>
        <w:t>ms: FEV</w:t>
      </w:r>
      <w:r w:rsidRPr="0021068E">
        <w:rPr>
          <w:szCs w:val="22"/>
          <w:vertAlign w:val="subscript"/>
          <w:lang w:val="lt-LT" w:bidi="lt-LT"/>
        </w:rPr>
        <w:t>1</w:t>
      </w:r>
      <w:r w:rsidRPr="0021068E">
        <w:rPr>
          <w:szCs w:val="22"/>
          <w:lang w:val="lt-LT" w:bidi="lt-LT"/>
        </w:rPr>
        <w:t xml:space="preserve"> &lt;70 </w:t>
      </w:r>
      <w:r w:rsidR="00685B46" w:rsidRPr="0021068E">
        <w:rPr>
          <w:szCs w:val="22"/>
          <w:lang w:val="lt-LT" w:bidi="lt-LT"/>
        </w:rPr>
        <w:t>%</w:t>
      </w:r>
      <w:r w:rsidRPr="0021068E">
        <w:rPr>
          <w:szCs w:val="22"/>
          <w:lang w:val="lt-LT" w:bidi="lt-LT"/>
        </w:rPr>
        <w:t xml:space="preserve"> prognozuojamos vertės po tinkamo farmakologinio gydymo, vaikams: FEV</w:t>
      </w:r>
      <w:r w:rsidRPr="0021068E">
        <w:rPr>
          <w:szCs w:val="22"/>
          <w:vertAlign w:val="subscript"/>
          <w:lang w:val="lt-LT" w:bidi="lt-LT"/>
        </w:rPr>
        <w:t>1</w:t>
      </w:r>
      <w:r w:rsidRPr="0021068E">
        <w:rPr>
          <w:szCs w:val="22"/>
          <w:lang w:val="lt-LT" w:bidi="lt-LT"/>
        </w:rPr>
        <w:t xml:space="preserve"> &lt;80 </w:t>
      </w:r>
      <w:r w:rsidR="00685B46" w:rsidRPr="0021068E">
        <w:rPr>
          <w:szCs w:val="22"/>
          <w:lang w:val="lt-LT" w:bidi="lt-LT"/>
        </w:rPr>
        <w:t xml:space="preserve">% </w:t>
      </w:r>
      <w:r w:rsidRPr="0021068E">
        <w:rPr>
          <w:szCs w:val="22"/>
          <w:lang w:val="lt-LT" w:bidi="lt-LT"/>
        </w:rPr>
        <w:t xml:space="preserve">prognozuojamos vertės po tinkamo farmakologinio gydymo) neturi būti gydomi </w:t>
      </w:r>
      <w:r w:rsidR="004A5E0C">
        <w:rPr>
          <w:szCs w:val="22"/>
          <w:lang w:val="lt-LT" w:bidi="lt-LT"/>
        </w:rPr>
        <w:t>GRAZAX</w:t>
      </w:r>
      <w:r w:rsidRPr="0021068E">
        <w:rPr>
          <w:szCs w:val="22"/>
          <w:lang w:val="lt-LT" w:bidi="lt-LT"/>
        </w:rPr>
        <w:t xml:space="preserve">. </w:t>
      </w:r>
    </w:p>
    <w:p w14:paraId="69941488" w14:textId="77777777" w:rsidR="00F34163" w:rsidRPr="0021068E" w:rsidRDefault="00F34163" w:rsidP="00F34163">
      <w:pPr>
        <w:rPr>
          <w:szCs w:val="22"/>
          <w:lang w:val="lt-LT"/>
        </w:rPr>
      </w:pPr>
    </w:p>
    <w:p w14:paraId="70E4A5D5" w14:textId="77777777" w:rsidR="00F34163" w:rsidRPr="0021068E" w:rsidRDefault="00F34163" w:rsidP="00F34163">
      <w:pPr>
        <w:pStyle w:val="Antrat4"/>
        <w:rPr>
          <w:rFonts w:ascii="Times New Roman" w:hAnsi="Times New Roman"/>
          <w:sz w:val="22"/>
          <w:szCs w:val="22"/>
          <w:lang w:val="lt-LT"/>
        </w:rPr>
      </w:pPr>
      <w:r w:rsidRPr="0021068E">
        <w:rPr>
          <w:rFonts w:ascii="Times New Roman" w:hAnsi="Times New Roman"/>
          <w:sz w:val="22"/>
          <w:szCs w:val="22"/>
          <w:lang w:val="lt-LT"/>
        </w:rPr>
        <w:t>4.4</w:t>
      </w:r>
      <w:r w:rsidRPr="0021068E">
        <w:rPr>
          <w:rFonts w:ascii="Times New Roman" w:hAnsi="Times New Roman"/>
          <w:sz w:val="22"/>
          <w:szCs w:val="22"/>
          <w:lang w:val="lt-LT"/>
        </w:rPr>
        <w:tab/>
        <w:t>Specialūs įspėjimai ir atsargumo priemonės</w:t>
      </w:r>
    </w:p>
    <w:p w14:paraId="0EBAC2F6" w14:textId="77777777" w:rsidR="00F34163" w:rsidRPr="0021068E" w:rsidRDefault="00F34163" w:rsidP="00F34163">
      <w:pPr>
        <w:rPr>
          <w:szCs w:val="22"/>
          <w:lang w:val="lt-LT"/>
        </w:rPr>
      </w:pPr>
    </w:p>
    <w:p w14:paraId="2DD5FE1B" w14:textId="77777777" w:rsidR="00CF79EF" w:rsidRPr="0021068E" w:rsidRDefault="00CF79EF" w:rsidP="00CF79EF">
      <w:pPr>
        <w:rPr>
          <w:szCs w:val="22"/>
          <w:u w:val="single"/>
          <w:lang w:val="lt-LT"/>
        </w:rPr>
      </w:pPr>
      <w:r w:rsidRPr="0021068E">
        <w:rPr>
          <w:szCs w:val="22"/>
          <w:u w:val="single"/>
          <w:lang w:val="lt-LT" w:bidi="lt-LT"/>
        </w:rPr>
        <w:t xml:space="preserve">Sunkios sisteminės alerginės reakcijos </w:t>
      </w:r>
    </w:p>
    <w:p w14:paraId="05822821" w14:textId="77777777" w:rsidR="00CF79EF" w:rsidRPr="0021068E" w:rsidRDefault="00CF79EF" w:rsidP="00CF79EF">
      <w:pPr>
        <w:rPr>
          <w:szCs w:val="22"/>
          <w:lang w:val="lt-LT"/>
        </w:rPr>
      </w:pPr>
      <w:r w:rsidRPr="0021068E">
        <w:rPr>
          <w:szCs w:val="22"/>
          <w:lang w:val="lt-LT" w:bidi="lt-LT"/>
        </w:rPr>
        <w:t xml:space="preserve">Po patekimo į rinką buvo pranešta apie sunkių anafilaksinių reakcijų atvejus, todėl svarbi atsargumo priemonė yra </w:t>
      </w:r>
      <w:r w:rsidR="00036798" w:rsidRPr="0021068E">
        <w:rPr>
          <w:szCs w:val="22"/>
          <w:lang w:val="lt-LT" w:bidi="lt-LT"/>
        </w:rPr>
        <w:t>gydytojo</w:t>
      </w:r>
      <w:r w:rsidRPr="0021068E">
        <w:rPr>
          <w:szCs w:val="22"/>
          <w:lang w:val="lt-LT" w:bidi="lt-LT"/>
        </w:rPr>
        <w:t xml:space="preserve"> priežiūra gydymo pradžioje. Kai kuriais atvejais sunki anafilaksinė reakcija pasireiškė vartojant kitas dozes po pradinės dozės. </w:t>
      </w:r>
    </w:p>
    <w:p w14:paraId="6D4A370D" w14:textId="77777777" w:rsidR="00CF79EF" w:rsidRPr="0021068E" w:rsidRDefault="00CF79EF" w:rsidP="00CF79EF">
      <w:pPr>
        <w:rPr>
          <w:szCs w:val="22"/>
          <w:lang w:val="lt-LT"/>
        </w:rPr>
      </w:pPr>
    </w:p>
    <w:p w14:paraId="532EEF59" w14:textId="77777777" w:rsidR="00CF79EF" w:rsidRPr="0021068E" w:rsidRDefault="00CF79EF" w:rsidP="00CF79EF">
      <w:pPr>
        <w:rPr>
          <w:b/>
          <w:i/>
          <w:szCs w:val="22"/>
          <w:lang w:val="lt-LT"/>
        </w:rPr>
      </w:pPr>
      <w:r w:rsidRPr="0021068E">
        <w:rPr>
          <w:szCs w:val="22"/>
          <w:lang w:val="lt-LT" w:bidi="lt-LT"/>
        </w:rPr>
        <w:t xml:space="preserve">Sisteminių simptomų pradžia gali būti odos paraudimas, intensyvus niežėjimas delnuose ir paduose bei kitose kūno vietose (panašiai į dilgėlinę). Taip pat gali pasireikšti kaitimo pojūtis, bendras diskomfortas ir susijaudinimas (nerimas). Sunkių sisteminių reakcijų, angioedemos, rijimo pasunkėjimo, kvėpavimo pasunkėjimo, balso pokyčių, hipotenzijos ar pilnumo gerklėje pojūčio atveju reikia nedelsiant kreiptis į gydytoją. Tokiais atvejais gydymas turi būti nutrauktas visam laikui arba tol, kol gydytojas nenurodys kitaip. Jei pacientams, kurie tuo pačiu metu serga astma, pasireiškia astmos paūmėjimo simptomai ir požymiai, gydymą reikia nutraukti ir nedelsiant kreiptis į gydytoją, kad būtų galima įvertinti ar galima tęsti gydymą. </w:t>
      </w:r>
    </w:p>
    <w:p w14:paraId="4AA10C76" w14:textId="77777777" w:rsidR="00CF79EF" w:rsidRPr="0021068E" w:rsidRDefault="00CF79EF" w:rsidP="00CF79EF">
      <w:pPr>
        <w:rPr>
          <w:b/>
          <w:i/>
          <w:szCs w:val="22"/>
          <w:lang w:val="lt-LT"/>
        </w:rPr>
      </w:pPr>
    </w:p>
    <w:p w14:paraId="1F67F09F" w14:textId="5B3850A0" w:rsidR="00CF79EF" w:rsidRPr="0021068E" w:rsidRDefault="00CF79EF" w:rsidP="00CF79EF">
      <w:pPr>
        <w:rPr>
          <w:szCs w:val="22"/>
          <w:lang w:val="lt-LT"/>
        </w:rPr>
      </w:pPr>
      <w:r w:rsidRPr="0021068E">
        <w:rPr>
          <w:szCs w:val="22"/>
          <w:lang w:val="lt-LT" w:bidi="lt-LT"/>
        </w:rPr>
        <w:t xml:space="preserve">Pacientams, kuriems anksčiau pasireiškė sisteminė reakcija į žolių poodinę imunoterapiją, </w:t>
      </w:r>
      <w:r w:rsidR="00743A79" w:rsidRPr="0021068E">
        <w:rPr>
          <w:szCs w:val="22"/>
          <w:lang w:val="lt-LT" w:bidi="lt-LT"/>
        </w:rPr>
        <w:t xml:space="preserve">vartojant </w:t>
      </w:r>
      <w:r w:rsidR="004A5E0C">
        <w:rPr>
          <w:szCs w:val="22"/>
          <w:lang w:val="lt-LT" w:bidi="lt-LT"/>
        </w:rPr>
        <w:t>GRAZAX</w:t>
      </w:r>
      <w:r w:rsidR="00743A79" w:rsidRPr="0021068E">
        <w:rPr>
          <w:szCs w:val="22"/>
          <w:lang w:val="lt-LT" w:bidi="lt-LT"/>
        </w:rPr>
        <w:t xml:space="preserve"> sunkių reakcijų rizika gali būti didesnė.</w:t>
      </w:r>
      <w:r w:rsidRPr="0021068E">
        <w:rPr>
          <w:szCs w:val="22"/>
          <w:lang w:val="lt-LT" w:bidi="lt-LT"/>
        </w:rPr>
        <w:t xml:space="preserve"> </w:t>
      </w:r>
      <w:r w:rsidR="00743A79" w:rsidRPr="0021068E">
        <w:rPr>
          <w:szCs w:val="22"/>
          <w:lang w:val="lt-LT" w:bidi="lt-LT"/>
        </w:rPr>
        <w:t xml:space="preserve">Gydymo pradžia </w:t>
      </w:r>
      <w:r w:rsidR="004A5E0C">
        <w:rPr>
          <w:szCs w:val="22"/>
          <w:lang w:val="lt-LT" w:bidi="lt-LT"/>
        </w:rPr>
        <w:t>GRAZAX</w:t>
      </w:r>
      <w:r w:rsidR="00BA17BE" w:rsidRPr="0021068E">
        <w:rPr>
          <w:szCs w:val="22"/>
          <w:lang w:val="lt-LT" w:bidi="lt-LT"/>
        </w:rPr>
        <w:t xml:space="preserve"> turi būti atidžiai įvertinta ir parengtos priemonės, reikalingos galimų reakcijų gydymui. </w:t>
      </w:r>
    </w:p>
    <w:p w14:paraId="7186D0DC" w14:textId="77777777" w:rsidR="00CF79EF" w:rsidRPr="0021068E" w:rsidRDefault="00CF79EF" w:rsidP="00CF79EF">
      <w:pPr>
        <w:rPr>
          <w:szCs w:val="22"/>
          <w:lang w:val="lt-LT"/>
        </w:rPr>
      </w:pPr>
    </w:p>
    <w:p w14:paraId="5C07849A" w14:textId="77777777" w:rsidR="00CF79EF" w:rsidRPr="0021068E" w:rsidRDefault="00CF79EF" w:rsidP="00CF79EF">
      <w:pPr>
        <w:rPr>
          <w:szCs w:val="22"/>
          <w:lang w:val="lt-LT"/>
        </w:rPr>
      </w:pPr>
      <w:r w:rsidRPr="0021068E">
        <w:rPr>
          <w:szCs w:val="22"/>
          <w:lang w:val="lt-LT" w:bidi="lt-LT"/>
        </w:rPr>
        <w:t>Sunki</w:t>
      </w:r>
      <w:r w:rsidR="00BA17BE" w:rsidRPr="0021068E">
        <w:rPr>
          <w:szCs w:val="22"/>
          <w:lang w:val="lt-LT" w:bidi="lt-LT"/>
        </w:rPr>
        <w:t>os</w:t>
      </w:r>
      <w:r w:rsidRPr="0021068E">
        <w:rPr>
          <w:szCs w:val="22"/>
          <w:lang w:val="lt-LT" w:bidi="lt-LT"/>
        </w:rPr>
        <w:t xml:space="preserve"> anafilaksin</w:t>
      </w:r>
      <w:r w:rsidR="00BA17BE" w:rsidRPr="0021068E">
        <w:rPr>
          <w:szCs w:val="22"/>
          <w:lang w:val="lt-LT" w:bidi="lt-LT"/>
        </w:rPr>
        <w:t>ė</w:t>
      </w:r>
      <w:r w:rsidRPr="0021068E">
        <w:rPr>
          <w:szCs w:val="22"/>
          <w:lang w:val="lt-LT" w:bidi="lt-LT"/>
        </w:rPr>
        <w:t>s reakcij</w:t>
      </w:r>
      <w:r w:rsidR="00BA17BE" w:rsidRPr="0021068E">
        <w:rPr>
          <w:szCs w:val="22"/>
          <w:lang w:val="lt-LT" w:bidi="lt-LT"/>
        </w:rPr>
        <w:t>os</w:t>
      </w:r>
      <w:r w:rsidRPr="0021068E">
        <w:rPr>
          <w:szCs w:val="22"/>
          <w:lang w:val="lt-LT" w:bidi="lt-LT"/>
        </w:rPr>
        <w:t xml:space="preserve"> gali</w:t>
      </w:r>
      <w:r w:rsidR="00BA17BE" w:rsidRPr="0021068E">
        <w:rPr>
          <w:szCs w:val="22"/>
          <w:lang w:val="lt-LT" w:bidi="lt-LT"/>
        </w:rPr>
        <w:t xml:space="preserve"> būti</w:t>
      </w:r>
      <w:r w:rsidRPr="0021068E">
        <w:rPr>
          <w:szCs w:val="22"/>
          <w:lang w:val="lt-LT" w:bidi="lt-LT"/>
        </w:rPr>
        <w:t xml:space="preserve"> gyd</w:t>
      </w:r>
      <w:r w:rsidR="00BA17BE" w:rsidRPr="0021068E">
        <w:rPr>
          <w:szCs w:val="22"/>
          <w:lang w:val="lt-LT" w:bidi="lt-LT"/>
        </w:rPr>
        <w:t>omos</w:t>
      </w:r>
      <w:r w:rsidRPr="0021068E">
        <w:rPr>
          <w:szCs w:val="22"/>
          <w:lang w:val="lt-LT" w:bidi="lt-LT"/>
        </w:rPr>
        <w:t xml:space="preserve"> adrenalinu. Apsvarstykite</w:t>
      </w:r>
      <w:r w:rsidR="00B2746A">
        <w:rPr>
          <w:szCs w:val="22"/>
          <w:lang w:val="lt-LT" w:bidi="lt-LT"/>
        </w:rPr>
        <w:t>,</w:t>
      </w:r>
      <w:r w:rsidRPr="0021068E">
        <w:rPr>
          <w:szCs w:val="22"/>
          <w:lang w:val="lt-LT" w:bidi="lt-LT"/>
        </w:rPr>
        <w:t xml:space="preserve"> ar retais atvejais, kai pasireiškia sunki sisteminė alerginė reakcija, pacientas galėtų toleruoti adrenaliną (pvz., gydymą tricikliais antidepresantais, MAOI, COMTI ir (arba) beta adrenoblokatoriais).</w:t>
      </w:r>
    </w:p>
    <w:p w14:paraId="2776EB61" w14:textId="1A79F7BF" w:rsidR="00CF79EF" w:rsidRPr="0021068E" w:rsidRDefault="00CF79EF" w:rsidP="00CF79EF">
      <w:pPr>
        <w:rPr>
          <w:szCs w:val="22"/>
          <w:lang w:val="lt-LT"/>
        </w:rPr>
      </w:pPr>
      <w:r w:rsidRPr="0021068E">
        <w:rPr>
          <w:szCs w:val="22"/>
          <w:lang w:val="lt-LT" w:bidi="lt-LT"/>
        </w:rPr>
        <w:t xml:space="preserve">Pacientams, sergantiems širdies ligomis, gali būti didesnė rizika, jei pasireiškia sunkios sisteminės alerginės reakcijos. Klinikinė gydymo </w:t>
      </w:r>
      <w:r w:rsidR="004A5E0C">
        <w:rPr>
          <w:szCs w:val="22"/>
          <w:lang w:val="lt-LT" w:bidi="lt-LT"/>
        </w:rPr>
        <w:t>GRAZAX</w:t>
      </w:r>
      <w:r w:rsidRPr="0021068E">
        <w:rPr>
          <w:szCs w:val="22"/>
          <w:lang w:val="lt-LT" w:bidi="lt-LT"/>
        </w:rPr>
        <w:t xml:space="preserve"> patirtis pacientams, sergantiems širdies ligomis, yra ribota. </w:t>
      </w:r>
    </w:p>
    <w:p w14:paraId="18309D24" w14:textId="77777777" w:rsidR="00CF79EF" w:rsidRPr="0021068E" w:rsidRDefault="00CF79EF" w:rsidP="00CF79EF">
      <w:pPr>
        <w:rPr>
          <w:szCs w:val="22"/>
          <w:lang w:val="lt-LT"/>
        </w:rPr>
      </w:pPr>
    </w:p>
    <w:p w14:paraId="1C092AB3" w14:textId="77777777" w:rsidR="00CF79EF" w:rsidRPr="0021068E" w:rsidRDefault="00CF79EF" w:rsidP="00CF79EF">
      <w:pPr>
        <w:rPr>
          <w:szCs w:val="22"/>
          <w:u w:val="single"/>
          <w:lang w:val="lt-LT"/>
        </w:rPr>
      </w:pPr>
      <w:r w:rsidRPr="0021068E">
        <w:rPr>
          <w:szCs w:val="22"/>
          <w:u w:val="single"/>
          <w:lang w:val="lt-LT" w:bidi="lt-LT"/>
        </w:rPr>
        <w:t>Vietinės alerginės reakcijos</w:t>
      </w:r>
    </w:p>
    <w:p w14:paraId="26B7C67B" w14:textId="54222A42" w:rsidR="00CF79EF" w:rsidRPr="0021068E" w:rsidRDefault="00CF79EF" w:rsidP="00CF79EF">
      <w:pPr>
        <w:rPr>
          <w:szCs w:val="22"/>
          <w:lang w:val="lt-LT"/>
        </w:rPr>
      </w:pPr>
      <w:r w:rsidRPr="0021068E">
        <w:rPr>
          <w:szCs w:val="22"/>
          <w:lang w:val="lt-LT" w:bidi="lt-LT"/>
        </w:rPr>
        <w:t xml:space="preserve">Gydant </w:t>
      </w:r>
      <w:r w:rsidR="004A5E0C">
        <w:rPr>
          <w:szCs w:val="22"/>
          <w:lang w:val="lt-LT" w:bidi="lt-LT"/>
        </w:rPr>
        <w:t>GRAZAX</w:t>
      </w:r>
      <w:r w:rsidRPr="0021068E">
        <w:rPr>
          <w:szCs w:val="22"/>
          <w:lang w:val="lt-LT" w:bidi="lt-LT"/>
        </w:rPr>
        <w:t xml:space="preserve">, pacientas yra veikiamas alergeno, sukeliančio alerginius simptomus. Todėl gydymo laikotarpiu pirmiausia reikia tikėtis lengvų ar vidutinio sunkumo vietinių alerginių reakcijų. </w:t>
      </w:r>
      <w:r w:rsidRPr="0021068E">
        <w:rPr>
          <w:szCs w:val="22"/>
          <w:lang w:val="lt-LT" w:bidi="lt-LT"/>
        </w:rPr>
        <w:lastRenderedPageBreak/>
        <w:t>Jei pacientui pasireiškia reikšmingos vietinės nepageidaujamos reakcijos, reikia apsvarstyti galimybę skirti</w:t>
      </w:r>
      <w:r w:rsidR="00080B45" w:rsidRPr="0021068E">
        <w:rPr>
          <w:szCs w:val="22"/>
          <w:lang w:val="lt-LT" w:bidi="lt-LT"/>
        </w:rPr>
        <w:t xml:space="preserve"> </w:t>
      </w:r>
      <w:r w:rsidRPr="0021068E">
        <w:rPr>
          <w:szCs w:val="22"/>
          <w:lang w:val="lt-LT" w:bidi="lt-LT"/>
        </w:rPr>
        <w:t>vaist</w:t>
      </w:r>
      <w:r w:rsidR="00CD4DED" w:rsidRPr="0021068E">
        <w:rPr>
          <w:szCs w:val="22"/>
          <w:lang w:val="lt-LT" w:bidi="lt-LT"/>
        </w:rPr>
        <w:t>inius preparatus</w:t>
      </w:r>
      <w:r w:rsidRPr="0021068E">
        <w:rPr>
          <w:szCs w:val="22"/>
          <w:lang w:val="lt-LT" w:bidi="lt-LT"/>
        </w:rPr>
        <w:t xml:space="preserve"> </w:t>
      </w:r>
      <w:r w:rsidR="00080B45" w:rsidRPr="0021068E">
        <w:rPr>
          <w:szCs w:val="22"/>
          <w:lang w:val="lt-LT" w:bidi="lt-LT"/>
        </w:rPr>
        <w:t xml:space="preserve">nuo alergijos </w:t>
      </w:r>
      <w:r w:rsidRPr="0021068E">
        <w:rPr>
          <w:szCs w:val="22"/>
          <w:lang w:val="lt-LT" w:bidi="lt-LT"/>
        </w:rPr>
        <w:t>(pvz., antihistami</w:t>
      </w:r>
      <w:r w:rsidR="009942C5">
        <w:rPr>
          <w:szCs w:val="22"/>
          <w:lang w:val="lt-LT" w:bidi="lt-LT"/>
        </w:rPr>
        <w:t>ni</w:t>
      </w:r>
      <w:r w:rsidR="00CD4DED" w:rsidRPr="0021068E">
        <w:rPr>
          <w:szCs w:val="22"/>
          <w:lang w:val="lt-LT" w:bidi="lt-LT"/>
        </w:rPr>
        <w:t>n</w:t>
      </w:r>
      <w:r w:rsidR="009942C5">
        <w:rPr>
          <w:szCs w:val="22"/>
          <w:lang w:val="lt-LT" w:bidi="lt-LT"/>
        </w:rPr>
        <w:t>i</w:t>
      </w:r>
      <w:r w:rsidR="00CD4DED" w:rsidRPr="0021068E">
        <w:rPr>
          <w:szCs w:val="22"/>
          <w:lang w:val="lt-LT" w:bidi="lt-LT"/>
        </w:rPr>
        <w:t>us</w:t>
      </w:r>
      <w:r w:rsidR="00FC5667">
        <w:rPr>
          <w:szCs w:val="22"/>
          <w:lang w:val="lt-LT" w:bidi="lt-LT"/>
        </w:rPr>
        <w:t xml:space="preserve"> vaistinius preparatus</w:t>
      </w:r>
      <w:r w:rsidRPr="0021068E">
        <w:rPr>
          <w:szCs w:val="22"/>
          <w:lang w:val="lt-LT" w:bidi="lt-LT"/>
        </w:rPr>
        <w:t xml:space="preserve">). </w:t>
      </w:r>
    </w:p>
    <w:p w14:paraId="73463206" w14:textId="77777777" w:rsidR="00CF79EF" w:rsidRPr="0021068E" w:rsidRDefault="00CF79EF" w:rsidP="00CF79EF">
      <w:pPr>
        <w:rPr>
          <w:i/>
          <w:szCs w:val="22"/>
          <w:lang w:val="lt-LT"/>
        </w:rPr>
      </w:pPr>
    </w:p>
    <w:p w14:paraId="66FA0C1C" w14:textId="77777777" w:rsidR="00CF79EF" w:rsidRPr="0021068E" w:rsidRDefault="00CF79EF" w:rsidP="00CF79EF">
      <w:pPr>
        <w:rPr>
          <w:szCs w:val="22"/>
          <w:u w:val="single"/>
          <w:lang w:val="lt-LT"/>
        </w:rPr>
      </w:pPr>
      <w:r w:rsidRPr="0021068E">
        <w:rPr>
          <w:szCs w:val="22"/>
          <w:u w:val="single"/>
          <w:lang w:val="lt-LT" w:bidi="lt-LT"/>
        </w:rPr>
        <w:t>Burnos būklės</w:t>
      </w:r>
    </w:p>
    <w:p w14:paraId="21AF78CC" w14:textId="3DBC17F1" w:rsidR="00CF79EF" w:rsidRPr="0021068E" w:rsidRDefault="00CF79EF" w:rsidP="00CF79EF">
      <w:pPr>
        <w:rPr>
          <w:szCs w:val="22"/>
          <w:lang w:val="lt-LT"/>
        </w:rPr>
      </w:pPr>
      <w:r w:rsidRPr="0021068E">
        <w:rPr>
          <w:szCs w:val="22"/>
          <w:lang w:val="lt-LT" w:bidi="lt-LT"/>
        </w:rPr>
        <w:t xml:space="preserve">Jei atliekama burnos operacija, įskaitant danties ištraukimą, ir pieninio danties iškritimą vaikams, gydymą </w:t>
      </w:r>
      <w:r w:rsidR="004A5E0C">
        <w:rPr>
          <w:szCs w:val="22"/>
          <w:lang w:val="lt-LT" w:bidi="lt-LT"/>
        </w:rPr>
        <w:t>GRAZAX</w:t>
      </w:r>
      <w:r w:rsidRPr="0021068E">
        <w:rPr>
          <w:szCs w:val="22"/>
          <w:lang w:val="lt-LT" w:bidi="lt-LT"/>
        </w:rPr>
        <w:t xml:space="preserve"> reikia nutraukti 7 dienoms, kad burnos ertmė galėtų išgyti. </w:t>
      </w:r>
    </w:p>
    <w:p w14:paraId="63B9EFCA" w14:textId="77777777" w:rsidR="00CF79EF" w:rsidRPr="0021068E" w:rsidRDefault="00CF79EF" w:rsidP="00CF79EF">
      <w:pPr>
        <w:rPr>
          <w:szCs w:val="22"/>
          <w:lang w:val="lt-LT"/>
        </w:rPr>
      </w:pPr>
    </w:p>
    <w:p w14:paraId="6F3115BC" w14:textId="77777777" w:rsidR="00CF79EF" w:rsidRPr="0021068E" w:rsidRDefault="00CF79EF" w:rsidP="00CF79EF">
      <w:pPr>
        <w:rPr>
          <w:szCs w:val="22"/>
          <w:u w:val="single"/>
          <w:lang w:val="lt-LT"/>
        </w:rPr>
      </w:pPr>
      <w:r w:rsidRPr="0021068E">
        <w:rPr>
          <w:szCs w:val="22"/>
          <w:u w:val="single"/>
          <w:lang w:val="lt-LT" w:bidi="lt-LT"/>
        </w:rPr>
        <w:t>Astma</w:t>
      </w:r>
    </w:p>
    <w:p w14:paraId="491BC914" w14:textId="77777777" w:rsidR="00CF79EF" w:rsidRPr="0021068E" w:rsidRDefault="00CF79EF" w:rsidP="00CF79EF">
      <w:pPr>
        <w:rPr>
          <w:szCs w:val="22"/>
          <w:lang w:val="lt-LT"/>
        </w:rPr>
      </w:pPr>
      <w:r w:rsidRPr="0021068E">
        <w:rPr>
          <w:szCs w:val="22"/>
          <w:lang w:val="lt-LT" w:bidi="lt-LT"/>
        </w:rPr>
        <w:t xml:space="preserve">Astma yra žinomas sunkių sisteminių alerginių reakcijų rizikos veiksnys. </w:t>
      </w:r>
    </w:p>
    <w:p w14:paraId="49FDE0CD" w14:textId="73EF5CF4" w:rsidR="00CF79EF" w:rsidRPr="0021068E" w:rsidRDefault="004A5E0C" w:rsidP="00CF79EF">
      <w:pPr>
        <w:rPr>
          <w:szCs w:val="22"/>
          <w:lang w:val="lt-LT"/>
        </w:rPr>
      </w:pPr>
      <w:r>
        <w:rPr>
          <w:szCs w:val="22"/>
          <w:lang w:val="lt-LT" w:bidi="lt-LT"/>
        </w:rPr>
        <w:t>GRAZAX</w:t>
      </w:r>
      <w:r w:rsidR="00CF79EF" w:rsidRPr="0021068E">
        <w:rPr>
          <w:szCs w:val="22"/>
          <w:lang w:val="lt-LT" w:bidi="lt-LT"/>
        </w:rPr>
        <w:t xml:space="preserve"> nėra tirtas pacientams, sergantiems sunkia ir nekontroliuojama astma. </w:t>
      </w:r>
    </w:p>
    <w:p w14:paraId="2BA5FED4" w14:textId="77777777" w:rsidR="00CF79EF" w:rsidRPr="0021068E" w:rsidRDefault="00CF79EF" w:rsidP="00CF79EF">
      <w:pPr>
        <w:rPr>
          <w:szCs w:val="22"/>
          <w:lang w:val="lt-LT"/>
        </w:rPr>
      </w:pPr>
      <w:r w:rsidRPr="0021068E">
        <w:rPr>
          <w:szCs w:val="22"/>
          <w:lang w:val="lt-LT" w:bidi="lt-LT"/>
        </w:rPr>
        <w:t xml:space="preserve">Astma sergantys pacientai turi būti informuoti apie būtinybę nedelsiant kreiptis į gydytoją, jei astma staiga paūmėja. </w:t>
      </w:r>
    </w:p>
    <w:p w14:paraId="1A2DC324" w14:textId="40CDE5C4" w:rsidR="00CF79EF" w:rsidRPr="0021068E" w:rsidRDefault="00CF79EF" w:rsidP="00CF79EF">
      <w:pPr>
        <w:rPr>
          <w:szCs w:val="22"/>
          <w:lang w:val="lt-LT"/>
        </w:rPr>
      </w:pPr>
      <w:r w:rsidRPr="0021068E">
        <w:rPr>
          <w:szCs w:val="22"/>
          <w:lang w:val="lt-LT" w:bidi="lt-LT"/>
        </w:rPr>
        <w:t>Astma</w:t>
      </w:r>
      <w:r w:rsidR="00760C91" w:rsidRPr="0021068E">
        <w:rPr>
          <w:szCs w:val="22"/>
          <w:lang w:val="lt-LT" w:bidi="lt-LT"/>
        </w:rPr>
        <w:t xml:space="preserve"> ir ūmine kvėpavimo takų infekcija</w:t>
      </w:r>
      <w:r w:rsidRPr="0021068E">
        <w:rPr>
          <w:szCs w:val="22"/>
          <w:lang w:val="lt-LT" w:bidi="lt-LT"/>
        </w:rPr>
        <w:t xml:space="preserve"> sergantiems pacientams, gydymą </w:t>
      </w:r>
      <w:r w:rsidR="004A5E0C">
        <w:rPr>
          <w:szCs w:val="22"/>
          <w:lang w:val="lt-LT" w:bidi="lt-LT"/>
        </w:rPr>
        <w:t>GRAZAX</w:t>
      </w:r>
      <w:r w:rsidRPr="0021068E">
        <w:rPr>
          <w:szCs w:val="22"/>
          <w:lang w:val="lt-LT" w:bidi="lt-LT"/>
        </w:rPr>
        <w:t xml:space="preserve"> reikia atidėti, kol infekcija išnyks. </w:t>
      </w:r>
    </w:p>
    <w:p w14:paraId="68A3F16D" w14:textId="77777777" w:rsidR="00CF79EF" w:rsidRPr="0021068E" w:rsidRDefault="00CF79EF" w:rsidP="00CF79EF">
      <w:pPr>
        <w:rPr>
          <w:i/>
          <w:szCs w:val="22"/>
          <w:lang w:val="lt-LT"/>
        </w:rPr>
      </w:pPr>
    </w:p>
    <w:p w14:paraId="7471C906" w14:textId="77777777" w:rsidR="00CF79EF" w:rsidRPr="0021068E" w:rsidRDefault="00CF79EF" w:rsidP="00CF79EF">
      <w:pPr>
        <w:rPr>
          <w:szCs w:val="22"/>
          <w:u w:val="single"/>
          <w:lang w:val="lt-LT"/>
        </w:rPr>
      </w:pPr>
      <w:r w:rsidRPr="0021068E">
        <w:rPr>
          <w:szCs w:val="22"/>
          <w:u w:val="single"/>
          <w:lang w:val="lt-LT" w:bidi="lt-LT"/>
        </w:rPr>
        <w:t xml:space="preserve">Eozinofilinis ezofagitas </w:t>
      </w:r>
    </w:p>
    <w:p w14:paraId="4C39D0A2" w14:textId="7BAF0403" w:rsidR="00CF79EF" w:rsidRPr="0021068E" w:rsidRDefault="00CF79EF" w:rsidP="00CF79EF">
      <w:pPr>
        <w:rPr>
          <w:szCs w:val="22"/>
          <w:lang w:val="lt-LT"/>
        </w:rPr>
      </w:pPr>
      <w:r w:rsidRPr="0021068E">
        <w:rPr>
          <w:szCs w:val="22"/>
          <w:lang w:val="lt-LT" w:bidi="lt-LT"/>
        </w:rPr>
        <w:t xml:space="preserve">Po patekimo į rinką buvo pranešta apie pavienius eozinofilinio ezofagito atvejus, susijusius su gydymu </w:t>
      </w:r>
      <w:r w:rsidR="004A5E0C">
        <w:rPr>
          <w:szCs w:val="22"/>
          <w:lang w:val="lt-LT" w:bidi="lt-LT"/>
        </w:rPr>
        <w:t>GRAZAX</w:t>
      </w:r>
      <w:r w:rsidRPr="0021068E">
        <w:rPr>
          <w:szCs w:val="22"/>
          <w:lang w:val="lt-LT" w:bidi="lt-LT"/>
        </w:rPr>
        <w:t xml:space="preserve">. Pacientams, kuriems pasireiškia sunkūs ar besitęsiantys skrandžio ir stemplės simptomai, tokie kaip disfagija ar dispepsija, reikia apsvarstyti galimybę nutraukti gydymą </w:t>
      </w:r>
      <w:r w:rsidR="004A5E0C">
        <w:rPr>
          <w:szCs w:val="22"/>
          <w:lang w:val="lt-LT" w:bidi="lt-LT"/>
        </w:rPr>
        <w:t>GRAZAX</w:t>
      </w:r>
      <w:r w:rsidRPr="0021068E">
        <w:rPr>
          <w:szCs w:val="22"/>
          <w:lang w:val="lt-LT" w:bidi="lt-LT"/>
        </w:rPr>
        <w:t>.</w:t>
      </w:r>
    </w:p>
    <w:p w14:paraId="6105AE97" w14:textId="77777777" w:rsidR="00CF79EF" w:rsidRPr="0021068E" w:rsidRDefault="00CF79EF" w:rsidP="00CF79EF">
      <w:pPr>
        <w:rPr>
          <w:i/>
          <w:szCs w:val="22"/>
          <w:lang w:val="lt-LT"/>
        </w:rPr>
      </w:pPr>
    </w:p>
    <w:p w14:paraId="3207CB98" w14:textId="77777777" w:rsidR="00CF79EF" w:rsidRPr="0021068E" w:rsidRDefault="00CF79EF" w:rsidP="00CF79EF">
      <w:pPr>
        <w:rPr>
          <w:szCs w:val="22"/>
          <w:u w:val="single"/>
          <w:lang w:val="lt-LT"/>
        </w:rPr>
      </w:pPr>
      <w:r w:rsidRPr="0021068E">
        <w:rPr>
          <w:szCs w:val="22"/>
          <w:u w:val="single"/>
          <w:lang w:val="lt-LT" w:bidi="lt-LT"/>
        </w:rPr>
        <w:t>Skiepijimas tuo metu, kai vartojamas vaist</w:t>
      </w:r>
      <w:r w:rsidR="00CD4DED" w:rsidRPr="0021068E">
        <w:rPr>
          <w:szCs w:val="22"/>
          <w:u w:val="single"/>
          <w:lang w:val="lt-LT" w:bidi="lt-LT"/>
        </w:rPr>
        <w:t>inis preparatas</w:t>
      </w:r>
    </w:p>
    <w:p w14:paraId="701A5FE8" w14:textId="3A03D5AB" w:rsidR="00CF79EF" w:rsidRPr="0021068E" w:rsidRDefault="00CF79EF" w:rsidP="00CF79EF">
      <w:pPr>
        <w:rPr>
          <w:szCs w:val="22"/>
          <w:lang w:val="lt-LT"/>
        </w:rPr>
      </w:pPr>
      <w:r w:rsidRPr="0021068E">
        <w:rPr>
          <w:szCs w:val="22"/>
          <w:lang w:val="lt-LT" w:bidi="lt-LT"/>
        </w:rPr>
        <w:t xml:space="preserve">Nėra klinikinės patirties, susijusios su skiepijimu tuo metu, kai gydomasi </w:t>
      </w:r>
      <w:r w:rsidR="004A5E0C">
        <w:rPr>
          <w:szCs w:val="22"/>
          <w:lang w:val="lt-LT" w:bidi="lt-LT"/>
        </w:rPr>
        <w:t>GRAZAX</w:t>
      </w:r>
      <w:r w:rsidRPr="0021068E">
        <w:rPr>
          <w:szCs w:val="22"/>
          <w:lang w:val="lt-LT" w:bidi="lt-LT"/>
        </w:rPr>
        <w:t xml:space="preserve">. </w:t>
      </w:r>
      <w:r w:rsidRPr="0021068E">
        <w:rPr>
          <w:szCs w:val="22"/>
          <w:lang w:val="lt-LT" w:bidi="lt-LT"/>
        </w:rPr>
        <w:br/>
        <w:t>Po medicininio bendros paciento būklės įvertinimo</w:t>
      </w:r>
      <w:r w:rsidR="00A57C32">
        <w:rPr>
          <w:szCs w:val="22"/>
          <w:lang w:val="lt-LT" w:bidi="lt-LT"/>
        </w:rPr>
        <w:t>,</w:t>
      </w:r>
      <w:r w:rsidRPr="0021068E">
        <w:rPr>
          <w:szCs w:val="22"/>
          <w:lang w:val="lt-LT" w:bidi="lt-LT"/>
        </w:rPr>
        <w:t xml:space="preserve"> pacientas gali būti skiepijimas nenutraukiant gydymo </w:t>
      </w:r>
      <w:r w:rsidR="004A5E0C">
        <w:rPr>
          <w:szCs w:val="22"/>
          <w:lang w:val="lt-LT" w:bidi="lt-LT"/>
        </w:rPr>
        <w:t>GRAZAX</w:t>
      </w:r>
      <w:r w:rsidRPr="0021068E">
        <w:rPr>
          <w:szCs w:val="22"/>
          <w:lang w:val="lt-LT" w:bidi="lt-LT"/>
        </w:rPr>
        <w:t xml:space="preserve">. </w:t>
      </w:r>
    </w:p>
    <w:p w14:paraId="3EDE3161" w14:textId="77777777" w:rsidR="00CF79EF" w:rsidRPr="0021068E" w:rsidRDefault="00CF79EF" w:rsidP="00CF79EF">
      <w:pPr>
        <w:rPr>
          <w:szCs w:val="22"/>
          <w:lang w:val="lt-LT"/>
        </w:rPr>
      </w:pPr>
    </w:p>
    <w:p w14:paraId="6D1937DE" w14:textId="77777777" w:rsidR="00CF79EF" w:rsidRPr="0021068E" w:rsidRDefault="00CF79EF" w:rsidP="00CF79EF">
      <w:pPr>
        <w:rPr>
          <w:szCs w:val="22"/>
          <w:u w:val="single"/>
          <w:lang w:val="lt-LT"/>
        </w:rPr>
      </w:pPr>
      <w:r w:rsidRPr="0021068E">
        <w:rPr>
          <w:szCs w:val="22"/>
          <w:u w:val="single"/>
          <w:lang w:val="lt-LT" w:bidi="lt-LT"/>
        </w:rPr>
        <w:t>Alergija maistui</w:t>
      </w:r>
    </w:p>
    <w:p w14:paraId="7B81337C" w14:textId="767474E8" w:rsidR="00F34163" w:rsidRDefault="004A5E0C" w:rsidP="00CF79EF">
      <w:pPr>
        <w:rPr>
          <w:szCs w:val="22"/>
          <w:lang w:val="lt-LT" w:bidi="lt-LT"/>
        </w:rPr>
      </w:pPr>
      <w:r>
        <w:rPr>
          <w:szCs w:val="22"/>
          <w:lang w:val="lt-LT" w:bidi="lt-LT"/>
        </w:rPr>
        <w:t>GRAZAX</w:t>
      </w:r>
      <w:r w:rsidR="00CF79EF" w:rsidRPr="0021068E">
        <w:rPr>
          <w:szCs w:val="22"/>
          <w:lang w:val="lt-LT" w:bidi="lt-LT"/>
        </w:rPr>
        <w:t xml:space="preserve"> sudėtyje yra žuvų kilmės želatinos. Turimi duomenys neparodė padidėjusios alerginių reakcijų rizikos žuviai alergiškiems pacientams. Tačiau rekomenduojama būti atsargiems p</w:t>
      </w:r>
      <w:r w:rsidR="00760C91" w:rsidRPr="0021068E">
        <w:rPr>
          <w:szCs w:val="22"/>
          <w:lang w:val="lt-LT" w:bidi="lt-LT"/>
        </w:rPr>
        <w:t>r</w:t>
      </w:r>
      <w:r w:rsidR="00CF79EF" w:rsidRPr="0021068E">
        <w:rPr>
          <w:szCs w:val="22"/>
          <w:lang w:val="lt-LT" w:bidi="lt-LT"/>
        </w:rPr>
        <w:t xml:space="preserve">adedant šiuos pacientus gydyti </w:t>
      </w:r>
      <w:r>
        <w:rPr>
          <w:szCs w:val="22"/>
          <w:lang w:val="lt-LT" w:bidi="lt-LT"/>
        </w:rPr>
        <w:t>GRAZAX</w:t>
      </w:r>
      <w:r w:rsidR="00CF79EF" w:rsidRPr="0021068E">
        <w:rPr>
          <w:szCs w:val="22"/>
          <w:lang w:val="lt-LT" w:bidi="lt-LT"/>
        </w:rPr>
        <w:t>.</w:t>
      </w:r>
    </w:p>
    <w:p w14:paraId="26A1155C" w14:textId="77777777" w:rsidR="00E75EF3" w:rsidRPr="0021068E" w:rsidRDefault="00E75EF3" w:rsidP="00CF79EF">
      <w:pPr>
        <w:rPr>
          <w:szCs w:val="22"/>
          <w:lang w:val="lt-LT" w:bidi="lt-LT"/>
        </w:rPr>
      </w:pPr>
    </w:p>
    <w:p w14:paraId="4EA3CD0E" w14:textId="77777777" w:rsidR="00CF79EF" w:rsidRDefault="00E75EF3" w:rsidP="00E75EF3">
      <w:pPr>
        <w:rPr>
          <w:szCs w:val="22"/>
          <w:lang w:val="lt-LT"/>
        </w:rPr>
      </w:pPr>
      <w:r w:rsidRPr="00E75EF3">
        <w:rPr>
          <w:szCs w:val="22"/>
          <w:lang w:val="lt-LT"/>
        </w:rPr>
        <w:t>Šio vaist</w:t>
      </w:r>
      <w:r>
        <w:rPr>
          <w:szCs w:val="22"/>
          <w:lang w:val="lt-LT"/>
        </w:rPr>
        <w:t>inio preparat</w:t>
      </w:r>
      <w:r w:rsidR="00AA2884">
        <w:rPr>
          <w:szCs w:val="22"/>
          <w:lang w:val="lt-LT"/>
        </w:rPr>
        <w:t xml:space="preserve">o viename </w:t>
      </w:r>
      <w:r w:rsidR="003C209E" w:rsidRPr="003C209E">
        <w:rPr>
          <w:lang w:val="lt-LT"/>
        </w:rPr>
        <w:t>poliežuvini</w:t>
      </w:r>
      <w:r w:rsidR="003C209E">
        <w:rPr>
          <w:lang w:val="lt-LT"/>
        </w:rPr>
        <w:t>ame</w:t>
      </w:r>
      <w:r w:rsidR="00AA2884">
        <w:rPr>
          <w:szCs w:val="22"/>
          <w:lang w:val="lt-LT"/>
        </w:rPr>
        <w:t xml:space="preserve"> liofilizate</w:t>
      </w:r>
      <w:r w:rsidRPr="00E75EF3">
        <w:rPr>
          <w:szCs w:val="22"/>
          <w:lang w:val="lt-LT"/>
        </w:rPr>
        <w:t xml:space="preserve"> yra</w:t>
      </w:r>
      <w:r>
        <w:rPr>
          <w:szCs w:val="22"/>
          <w:lang w:val="lt-LT"/>
        </w:rPr>
        <w:t xml:space="preserve"> </w:t>
      </w:r>
      <w:r w:rsidR="00AA2884">
        <w:rPr>
          <w:szCs w:val="22"/>
          <w:lang w:val="lt-LT"/>
        </w:rPr>
        <w:t>mažiau kaip 1 mmol (23 </w:t>
      </w:r>
      <w:r w:rsidRPr="00E75EF3">
        <w:rPr>
          <w:szCs w:val="22"/>
          <w:lang w:val="lt-LT"/>
        </w:rPr>
        <w:t>mg) natrio, t.y. jis beveik</w:t>
      </w:r>
      <w:r>
        <w:rPr>
          <w:szCs w:val="22"/>
          <w:lang w:val="lt-LT"/>
        </w:rPr>
        <w:t xml:space="preserve"> </w:t>
      </w:r>
      <w:r w:rsidRPr="00E75EF3">
        <w:rPr>
          <w:szCs w:val="22"/>
          <w:lang w:val="lt-LT"/>
        </w:rPr>
        <w:t>neturi reikšmės.</w:t>
      </w:r>
    </w:p>
    <w:p w14:paraId="7CFE6015" w14:textId="77777777" w:rsidR="00E75EF3" w:rsidRPr="0021068E" w:rsidRDefault="00E75EF3" w:rsidP="00CF79EF">
      <w:pPr>
        <w:rPr>
          <w:szCs w:val="22"/>
          <w:lang w:val="lt-LT"/>
        </w:rPr>
      </w:pPr>
    </w:p>
    <w:p w14:paraId="45B90934" w14:textId="77777777" w:rsidR="00F34163" w:rsidRPr="0021068E" w:rsidRDefault="00F34163" w:rsidP="00F34163">
      <w:pPr>
        <w:pStyle w:val="Antrat4"/>
        <w:rPr>
          <w:rFonts w:ascii="Times New Roman" w:hAnsi="Times New Roman"/>
          <w:sz w:val="22"/>
          <w:szCs w:val="22"/>
          <w:lang w:val="lt-LT"/>
        </w:rPr>
      </w:pPr>
      <w:r w:rsidRPr="0021068E">
        <w:rPr>
          <w:rFonts w:ascii="Times New Roman" w:hAnsi="Times New Roman"/>
          <w:sz w:val="22"/>
          <w:szCs w:val="22"/>
          <w:lang w:val="lt-LT"/>
        </w:rPr>
        <w:t>4.5</w:t>
      </w:r>
      <w:r w:rsidRPr="0021068E">
        <w:rPr>
          <w:rFonts w:ascii="Times New Roman" w:hAnsi="Times New Roman"/>
          <w:sz w:val="22"/>
          <w:szCs w:val="22"/>
          <w:lang w:val="lt-LT"/>
        </w:rPr>
        <w:tab/>
        <w:t>Sąveika su kitais vaistiniais preparatais ir kitokia sąveika</w:t>
      </w:r>
    </w:p>
    <w:p w14:paraId="66A2E83B" w14:textId="77777777" w:rsidR="00F34163" w:rsidRPr="0021068E" w:rsidRDefault="00F34163" w:rsidP="00F34163">
      <w:pPr>
        <w:rPr>
          <w:szCs w:val="22"/>
          <w:lang w:val="lt-LT"/>
        </w:rPr>
      </w:pPr>
    </w:p>
    <w:p w14:paraId="12B3FF32" w14:textId="77777777" w:rsidR="00CF79EF" w:rsidRPr="0021068E" w:rsidRDefault="00CF79EF" w:rsidP="00CF79EF">
      <w:pPr>
        <w:rPr>
          <w:szCs w:val="22"/>
          <w:lang w:val="lt-LT"/>
        </w:rPr>
      </w:pPr>
      <w:r w:rsidRPr="0021068E">
        <w:rPr>
          <w:szCs w:val="22"/>
          <w:lang w:val="lt-LT" w:bidi="lt-LT"/>
        </w:rPr>
        <w:t xml:space="preserve">Sąveikos tyrimų su žmonėmis nėra atlikta. </w:t>
      </w:r>
    </w:p>
    <w:p w14:paraId="1E51D9E3" w14:textId="77777777" w:rsidR="00CF79EF" w:rsidRPr="0021068E" w:rsidRDefault="00CF79EF" w:rsidP="00CF79EF">
      <w:pPr>
        <w:rPr>
          <w:szCs w:val="22"/>
          <w:lang w:val="lt-LT"/>
        </w:rPr>
      </w:pPr>
    </w:p>
    <w:p w14:paraId="4520A032" w14:textId="77777777" w:rsidR="00CF79EF" w:rsidRPr="0021068E" w:rsidRDefault="00CF79EF" w:rsidP="00CF79EF">
      <w:pPr>
        <w:rPr>
          <w:szCs w:val="22"/>
          <w:lang w:val="lt-LT"/>
        </w:rPr>
      </w:pPr>
      <w:r w:rsidRPr="0021068E">
        <w:rPr>
          <w:szCs w:val="22"/>
          <w:lang w:val="lt-LT" w:bidi="lt-LT"/>
        </w:rPr>
        <w:t>Kartu paskirti simptominiai priešalerginiai vaist</w:t>
      </w:r>
      <w:r w:rsidR="00CD4DED" w:rsidRPr="0021068E">
        <w:rPr>
          <w:szCs w:val="22"/>
          <w:lang w:val="lt-LT" w:bidi="lt-LT"/>
        </w:rPr>
        <w:t>iniai preparatai</w:t>
      </w:r>
      <w:r w:rsidRPr="0021068E">
        <w:rPr>
          <w:szCs w:val="22"/>
          <w:lang w:val="lt-LT" w:bidi="lt-LT"/>
        </w:rPr>
        <w:t xml:space="preserve"> (pvz</w:t>
      </w:r>
      <w:r w:rsidRPr="00FC5667">
        <w:rPr>
          <w:szCs w:val="22"/>
          <w:lang w:val="lt-LT" w:bidi="lt-LT"/>
        </w:rPr>
        <w:t>., antihistami</w:t>
      </w:r>
      <w:r w:rsidR="00FC5667">
        <w:rPr>
          <w:szCs w:val="22"/>
          <w:lang w:val="lt-LT" w:bidi="lt-LT"/>
        </w:rPr>
        <w:t>ni</w:t>
      </w:r>
      <w:r w:rsidRPr="00FC5667">
        <w:rPr>
          <w:szCs w:val="22"/>
          <w:lang w:val="lt-LT" w:bidi="lt-LT"/>
        </w:rPr>
        <w:t>n</w:t>
      </w:r>
      <w:r w:rsidR="00FC5667">
        <w:rPr>
          <w:szCs w:val="22"/>
          <w:lang w:val="lt-LT" w:bidi="lt-LT"/>
        </w:rPr>
        <w:t>i</w:t>
      </w:r>
      <w:r w:rsidR="00CD4DED" w:rsidRPr="00FC5667">
        <w:rPr>
          <w:szCs w:val="22"/>
          <w:lang w:val="lt-LT" w:bidi="lt-LT"/>
        </w:rPr>
        <w:t>ai</w:t>
      </w:r>
      <w:r w:rsidR="00FC5667">
        <w:rPr>
          <w:szCs w:val="22"/>
          <w:lang w:val="lt-LT" w:bidi="lt-LT"/>
        </w:rPr>
        <w:t xml:space="preserve"> vaistiniai preparatai</w:t>
      </w:r>
      <w:r w:rsidRPr="00FC5667">
        <w:rPr>
          <w:szCs w:val="22"/>
          <w:lang w:val="lt-LT" w:bidi="lt-LT"/>
        </w:rPr>
        <w:t>,</w:t>
      </w:r>
      <w:r w:rsidRPr="0021068E">
        <w:rPr>
          <w:szCs w:val="22"/>
          <w:lang w:val="lt-LT" w:bidi="lt-LT"/>
        </w:rPr>
        <w:t xml:space="preserve"> kortikosteroidai ir (arba) putliųjų ląstelių stabilizatoriai) pacientui gali padidinti toleranciją imunoterapijai.</w:t>
      </w:r>
    </w:p>
    <w:p w14:paraId="0FAE89FD" w14:textId="77777777" w:rsidR="00CF79EF" w:rsidRPr="0021068E" w:rsidRDefault="00CF79EF" w:rsidP="00CF79EF">
      <w:pPr>
        <w:rPr>
          <w:szCs w:val="22"/>
          <w:lang w:val="lt-LT"/>
        </w:rPr>
      </w:pPr>
    </w:p>
    <w:p w14:paraId="35F070FF" w14:textId="6CB5CEE3" w:rsidR="00F34163" w:rsidRPr="0021068E" w:rsidRDefault="00CF79EF" w:rsidP="00CF79EF">
      <w:pPr>
        <w:rPr>
          <w:szCs w:val="22"/>
          <w:lang w:val="lt-LT" w:bidi="lt-LT"/>
        </w:rPr>
      </w:pPr>
      <w:r w:rsidRPr="0021068E">
        <w:rPr>
          <w:szCs w:val="22"/>
          <w:lang w:val="lt-LT" w:bidi="lt-LT"/>
        </w:rPr>
        <w:t xml:space="preserve">Yra nedaug duomenų apie galimą imunoterapijos su kitais alergenais riziką gydymo </w:t>
      </w:r>
      <w:r w:rsidR="004A5E0C">
        <w:rPr>
          <w:szCs w:val="22"/>
          <w:lang w:val="lt-LT" w:bidi="lt-LT"/>
        </w:rPr>
        <w:t>GRAZAX</w:t>
      </w:r>
      <w:r w:rsidRPr="0021068E">
        <w:rPr>
          <w:szCs w:val="22"/>
          <w:lang w:val="lt-LT" w:bidi="lt-LT"/>
        </w:rPr>
        <w:t xml:space="preserve"> metu.</w:t>
      </w:r>
    </w:p>
    <w:p w14:paraId="642BC86B" w14:textId="77777777" w:rsidR="00CF79EF" w:rsidRPr="0021068E" w:rsidRDefault="00CF79EF" w:rsidP="00CF79EF">
      <w:pPr>
        <w:rPr>
          <w:szCs w:val="22"/>
          <w:lang w:val="lt-LT"/>
        </w:rPr>
      </w:pPr>
    </w:p>
    <w:p w14:paraId="7EB48C48" w14:textId="77777777" w:rsidR="00F34163" w:rsidRPr="0021068E" w:rsidRDefault="00F34163" w:rsidP="00F34163">
      <w:pPr>
        <w:pStyle w:val="Antrat4"/>
        <w:rPr>
          <w:rFonts w:ascii="Times New Roman" w:hAnsi="Times New Roman"/>
          <w:sz w:val="22"/>
          <w:szCs w:val="22"/>
          <w:lang w:val="lt-LT"/>
        </w:rPr>
      </w:pPr>
      <w:r w:rsidRPr="0021068E">
        <w:rPr>
          <w:rFonts w:ascii="Times New Roman" w:hAnsi="Times New Roman"/>
          <w:sz w:val="22"/>
          <w:szCs w:val="22"/>
          <w:lang w:val="lt-LT"/>
        </w:rPr>
        <w:t>4.6</w:t>
      </w:r>
      <w:r w:rsidRPr="0021068E">
        <w:rPr>
          <w:rFonts w:ascii="Times New Roman" w:hAnsi="Times New Roman"/>
          <w:sz w:val="22"/>
          <w:szCs w:val="22"/>
          <w:lang w:val="lt-LT"/>
        </w:rPr>
        <w:tab/>
        <w:t>Vaisingumas, nėštumo ir žindymo laikotarpis</w:t>
      </w:r>
    </w:p>
    <w:p w14:paraId="6F769712" w14:textId="77777777" w:rsidR="00F34163" w:rsidRPr="0021068E" w:rsidRDefault="00F34163" w:rsidP="00F34163">
      <w:pPr>
        <w:rPr>
          <w:szCs w:val="22"/>
          <w:lang w:val="lt-LT"/>
        </w:rPr>
      </w:pPr>
    </w:p>
    <w:p w14:paraId="338E838D" w14:textId="77777777" w:rsidR="00CF79EF" w:rsidRPr="0021068E" w:rsidRDefault="00CF79EF" w:rsidP="00CF79EF">
      <w:pPr>
        <w:keepNext/>
        <w:rPr>
          <w:szCs w:val="22"/>
          <w:u w:val="single"/>
          <w:lang w:val="lt-LT"/>
        </w:rPr>
      </w:pPr>
      <w:r w:rsidRPr="0021068E">
        <w:rPr>
          <w:szCs w:val="22"/>
          <w:u w:val="single"/>
          <w:lang w:val="lt-LT" w:bidi="lt-LT"/>
        </w:rPr>
        <w:t>Nėštumas</w:t>
      </w:r>
    </w:p>
    <w:p w14:paraId="7D59955B" w14:textId="1586C4BB" w:rsidR="00CF79EF" w:rsidRPr="0021068E" w:rsidRDefault="00CF79EF" w:rsidP="00CF79EF">
      <w:pPr>
        <w:rPr>
          <w:szCs w:val="22"/>
          <w:lang w:val="lt-LT"/>
        </w:rPr>
      </w:pPr>
      <w:r w:rsidRPr="0021068E">
        <w:rPr>
          <w:szCs w:val="22"/>
          <w:lang w:val="lt-LT" w:bidi="lt-LT"/>
        </w:rPr>
        <w:t xml:space="preserve">Nėra duomenų apie </w:t>
      </w:r>
      <w:r w:rsidR="004A5E0C">
        <w:rPr>
          <w:szCs w:val="22"/>
          <w:lang w:val="lt-LT" w:bidi="lt-LT"/>
        </w:rPr>
        <w:t>GRAZAX</w:t>
      </w:r>
      <w:r w:rsidRPr="0021068E">
        <w:rPr>
          <w:szCs w:val="22"/>
          <w:lang w:val="lt-LT" w:bidi="lt-LT"/>
        </w:rPr>
        <w:t xml:space="preserve"> vartojimo nėščioms moterims klinikinę patirtį. Tyrimai su gyvūnais nerodo padidėjusios rizikos vaisiui. Nėštumo metu negalima pradėti gydymo </w:t>
      </w:r>
      <w:r w:rsidR="004A5E0C">
        <w:rPr>
          <w:szCs w:val="22"/>
          <w:lang w:val="lt-LT" w:bidi="lt-LT"/>
        </w:rPr>
        <w:t>GRAZAX</w:t>
      </w:r>
      <w:r w:rsidRPr="0021068E">
        <w:rPr>
          <w:szCs w:val="22"/>
          <w:lang w:val="lt-LT" w:bidi="lt-LT"/>
        </w:rPr>
        <w:t xml:space="preserve">. Jei gydymo metu pastojama, gydymas gali būti tęsiamas įvertinus bendrą pacientės būklę (įskaitant plaučių funkciją) ir reakcijas į ankstesnį </w:t>
      </w:r>
      <w:r w:rsidR="004A5E0C">
        <w:rPr>
          <w:szCs w:val="22"/>
          <w:lang w:val="lt-LT" w:bidi="lt-LT"/>
        </w:rPr>
        <w:t>GRAZAX</w:t>
      </w:r>
      <w:r w:rsidRPr="0021068E">
        <w:rPr>
          <w:szCs w:val="22"/>
          <w:lang w:val="lt-LT" w:bidi="lt-LT"/>
        </w:rPr>
        <w:t xml:space="preserve"> vartojimą. Pacientes, kurios serga astma, nėštumo metu rekomenduojama atidžiai </w:t>
      </w:r>
      <w:r w:rsidR="004E1E20" w:rsidRPr="0021068E">
        <w:rPr>
          <w:szCs w:val="22"/>
          <w:lang w:val="lt-LT" w:bidi="lt-LT"/>
        </w:rPr>
        <w:t>stebėti</w:t>
      </w:r>
      <w:r w:rsidRPr="0021068E">
        <w:rPr>
          <w:szCs w:val="22"/>
          <w:lang w:val="lt-LT" w:bidi="lt-LT"/>
        </w:rPr>
        <w:t xml:space="preserve">. </w:t>
      </w:r>
    </w:p>
    <w:p w14:paraId="70C3BBCB" w14:textId="77777777" w:rsidR="00CF79EF" w:rsidRPr="0021068E" w:rsidRDefault="00CF79EF" w:rsidP="00CF79EF">
      <w:pPr>
        <w:rPr>
          <w:szCs w:val="22"/>
          <w:lang w:val="lt-LT"/>
        </w:rPr>
      </w:pPr>
    </w:p>
    <w:p w14:paraId="20083EC7" w14:textId="77777777" w:rsidR="00CF79EF" w:rsidRPr="0021068E" w:rsidRDefault="00CF79EF" w:rsidP="00CF79EF">
      <w:pPr>
        <w:keepNext/>
        <w:rPr>
          <w:szCs w:val="22"/>
          <w:u w:val="single"/>
          <w:lang w:val="lt-LT"/>
        </w:rPr>
      </w:pPr>
      <w:r w:rsidRPr="0021068E">
        <w:rPr>
          <w:szCs w:val="22"/>
          <w:u w:val="single"/>
          <w:lang w:val="lt-LT" w:bidi="lt-LT"/>
        </w:rPr>
        <w:t>Žindymas</w:t>
      </w:r>
    </w:p>
    <w:p w14:paraId="775D1EA6" w14:textId="6E35E8E9" w:rsidR="00CF79EF" w:rsidRPr="0021068E" w:rsidRDefault="00CF79EF" w:rsidP="00CF79EF">
      <w:pPr>
        <w:rPr>
          <w:szCs w:val="22"/>
          <w:lang w:val="lt-LT"/>
        </w:rPr>
      </w:pPr>
      <w:r w:rsidRPr="0021068E">
        <w:rPr>
          <w:szCs w:val="22"/>
          <w:lang w:val="lt-LT" w:bidi="lt-LT"/>
        </w:rPr>
        <w:t xml:space="preserve">Klinikinių duomenų apie </w:t>
      </w:r>
      <w:r w:rsidR="004A5E0C">
        <w:rPr>
          <w:szCs w:val="22"/>
          <w:lang w:val="lt-LT" w:bidi="lt-LT"/>
        </w:rPr>
        <w:t>GRAZAX</w:t>
      </w:r>
      <w:r w:rsidRPr="0021068E">
        <w:rPr>
          <w:szCs w:val="22"/>
          <w:lang w:val="lt-LT" w:bidi="lt-LT"/>
        </w:rPr>
        <w:t xml:space="preserve"> vartojimą žindymo metu nėra. Poveiki</w:t>
      </w:r>
      <w:r w:rsidR="004E1E20" w:rsidRPr="0021068E">
        <w:rPr>
          <w:szCs w:val="22"/>
          <w:lang w:val="lt-LT" w:bidi="lt-LT"/>
        </w:rPr>
        <w:t>s</w:t>
      </w:r>
      <w:r w:rsidRPr="0021068E">
        <w:rPr>
          <w:szCs w:val="22"/>
          <w:lang w:val="lt-LT" w:bidi="lt-LT"/>
        </w:rPr>
        <w:t xml:space="preserve"> žindomiems kūdikiams nenumatyta</w:t>
      </w:r>
      <w:r w:rsidR="004E1E20" w:rsidRPr="0021068E">
        <w:rPr>
          <w:szCs w:val="22"/>
          <w:lang w:val="lt-LT" w:bidi="lt-LT"/>
        </w:rPr>
        <w:t>s</w:t>
      </w:r>
      <w:r w:rsidRPr="0021068E">
        <w:rPr>
          <w:szCs w:val="22"/>
          <w:lang w:val="lt-LT" w:bidi="lt-LT"/>
        </w:rPr>
        <w:t xml:space="preserve">. </w:t>
      </w:r>
    </w:p>
    <w:p w14:paraId="4A6DB5A6" w14:textId="77777777" w:rsidR="00CF79EF" w:rsidRPr="0021068E" w:rsidRDefault="00CF79EF" w:rsidP="00CF79EF">
      <w:pPr>
        <w:rPr>
          <w:b/>
          <w:szCs w:val="22"/>
          <w:lang w:val="lt-LT"/>
        </w:rPr>
      </w:pPr>
    </w:p>
    <w:p w14:paraId="6DDE7825" w14:textId="77777777" w:rsidR="00CF79EF" w:rsidRPr="0021068E" w:rsidRDefault="00CF79EF" w:rsidP="00CF79EF">
      <w:pPr>
        <w:rPr>
          <w:szCs w:val="22"/>
          <w:u w:val="single"/>
          <w:lang w:val="lt-LT"/>
        </w:rPr>
      </w:pPr>
      <w:r w:rsidRPr="0021068E">
        <w:rPr>
          <w:szCs w:val="22"/>
          <w:u w:val="single"/>
          <w:lang w:val="lt-LT" w:bidi="lt-LT"/>
        </w:rPr>
        <w:lastRenderedPageBreak/>
        <w:t>Vaisingumas</w:t>
      </w:r>
    </w:p>
    <w:p w14:paraId="0AB4114A" w14:textId="0448A807" w:rsidR="00CF79EF" w:rsidRPr="0021068E" w:rsidRDefault="00CF79EF" w:rsidP="00CF79EF">
      <w:pPr>
        <w:rPr>
          <w:i/>
          <w:szCs w:val="22"/>
          <w:lang w:val="lt-LT"/>
        </w:rPr>
      </w:pPr>
      <w:r w:rsidRPr="0021068E">
        <w:rPr>
          <w:szCs w:val="22"/>
          <w:lang w:val="lt-LT" w:bidi="lt-LT"/>
        </w:rPr>
        <w:t xml:space="preserve">Nėra klinikinių duomenų apie </w:t>
      </w:r>
      <w:r w:rsidR="004A5E0C">
        <w:rPr>
          <w:szCs w:val="22"/>
          <w:lang w:val="lt-LT" w:bidi="lt-LT"/>
        </w:rPr>
        <w:t>GRAZAX</w:t>
      </w:r>
      <w:r w:rsidRPr="0021068E">
        <w:rPr>
          <w:szCs w:val="22"/>
          <w:lang w:val="lt-LT" w:bidi="lt-LT"/>
        </w:rPr>
        <w:t xml:space="preserve"> vartojimo poveikį vaisingumui. Pelėms gydymas </w:t>
      </w:r>
      <w:r w:rsidR="004A5E0C">
        <w:rPr>
          <w:szCs w:val="22"/>
          <w:lang w:val="lt-LT" w:bidi="lt-LT"/>
        </w:rPr>
        <w:t>GRAZAX</w:t>
      </w:r>
      <w:r w:rsidRPr="0021068E">
        <w:rPr>
          <w:szCs w:val="22"/>
          <w:lang w:val="lt-LT" w:bidi="lt-LT"/>
        </w:rPr>
        <w:t xml:space="preserve"> neturėjo jokio poveikio poravimuisi ir vaisingumui (žr. 5.3 skyrių). </w:t>
      </w:r>
    </w:p>
    <w:p w14:paraId="39080273" w14:textId="77777777" w:rsidR="00F34163" w:rsidRPr="0021068E" w:rsidRDefault="00F34163" w:rsidP="00F34163">
      <w:pPr>
        <w:rPr>
          <w:szCs w:val="22"/>
          <w:lang w:val="lt-LT"/>
        </w:rPr>
      </w:pPr>
    </w:p>
    <w:p w14:paraId="0352C2F5" w14:textId="77777777" w:rsidR="00F34163" w:rsidRPr="0021068E" w:rsidRDefault="00F34163" w:rsidP="00F34163">
      <w:pPr>
        <w:pStyle w:val="Antrat4"/>
        <w:rPr>
          <w:rFonts w:ascii="Times New Roman" w:hAnsi="Times New Roman"/>
          <w:sz w:val="22"/>
          <w:szCs w:val="22"/>
          <w:lang w:val="lt-LT"/>
        </w:rPr>
      </w:pPr>
      <w:r w:rsidRPr="0021068E">
        <w:rPr>
          <w:rFonts w:ascii="Times New Roman" w:hAnsi="Times New Roman"/>
          <w:sz w:val="22"/>
          <w:szCs w:val="22"/>
          <w:lang w:val="lt-LT"/>
        </w:rPr>
        <w:t>4.7</w:t>
      </w:r>
      <w:r w:rsidRPr="0021068E">
        <w:rPr>
          <w:rFonts w:ascii="Times New Roman" w:hAnsi="Times New Roman"/>
          <w:sz w:val="22"/>
          <w:szCs w:val="22"/>
          <w:lang w:val="lt-LT"/>
        </w:rPr>
        <w:tab/>
        <w:t>Poveikis gebėjimui vairuoti ir valdyti mechanizmus</w:t>
      </w:r>
    </w:p>
    <w:p w14:paraId="190DE7EE" w14:textId="77777777" w:rsidR="00F34163" w:rsidRPr="0021068E" w:rsidRDefault="00F34163" w:rsidP="00F34163">
      <w:pPr>
        <w:rPr>
          <w:szCs w:val="22"/>
          <w:lang w:val="lt-LT"/>
        </w:rPr>
      </w:pPr>
    </w:p>
    <w:p w14:paraId="45874E69" w14:textId="7262DA39" w:rsidR="004E1E20" w:rsidRPr="0021068E" w:rsidRDefault="004A5E0C" w:rsidP="004E1E20">
      <w:pPr>
        <w:rPr>
          <w:szCs w:val="22"/>
          <w:lang w:val="lt-LT"/>
        </w:rPr>
      </w:pPr>
      <w:r>
        <w:rPr>
          <w:noProof/>
          <w:szCs w:val="22"/>
          <w:lang w:val="lt-LT"/>
        </w:rPr>
        <w:t>GRAZAX</w:t>
      </w:r>
      <w:r w:rsidR="004E1E20" w:rsidRPr="0021068E">
        <w:rPr>
          <w:noProof/>
          <w:szCs w:val="22"/>
          <w:lang w:val="lt-LT"/>
        </w:rPr>
        <w:t xml:space="preserve"> gebėjimo vairuoti ir valdyti mechanizmus neveikia arba veikia nereikšmingai</w:t>
      </w:r>
      <w:r w:rsidR="004E1E20" w:rsidRPr="0021068E">
        <w:rPr>
          <w:szCs w:val="22"/>
          <w:lang w:val="lt-LT"/>
        </w:rPr>
        <w:t>.</w:t>
      </w:r>
    </w:p>
    <w:p w14:paraId="72D7DE6B" w14:textId="77777777" w:rsidR="00F34163" w:rsidRPr="0021068E" w:rsidRDefault="00F34163" w:rsidP="00F34163">
      <w:pPr>
        <w:rPr>
          <w:szCs w:val="22"/>
          <w:lang w:val="lt-LT"/>
        </w:rPr>
      </w:pPr>
    </w:p>
    <w:p w14:paraId="5E7CABA0" w14:textId="77777777" w:rsidR="00F34163" w:rsidRPr="0021068E" w:rsidRDefault="00F34163" w:rsidP="00F34163">
      <w:pPr>
        <w:spacing w:line="240" w:lineRule="auto"/>
        <w:outlineLvl w:val="0"/>
        <w:rPr>
          <w:szCs w:val="22"/>
          <w:lang w:val="lt-LT"/>
        </w:rPr>
      </w:pPr>
      <w:r w:rsidRPr="0021068E">
        <w:rPr>
          <w:b/>
          <w:szCs w:val="22"/>
          <w:lang w:val="lt-LT"/>
        </w:rPr>
        <w:t>4.8</w:t>
      </w:r>
      <w:r w:rsidRPr="0021068E">
        <w:rPr>
          <w:b/>
          <w:szCs w:val="22"/>
          <w:lang w:val="lt-LT"/>
        </w:rPr>
        <w:tab/>
        <w:t>Nepageidaujamas poveikis</w:t>
      </w:r>
    </w:p>
    <w:p w14:paraId="6FD10398" w14:textId="77777777" w:rsidR="00F34163" w:rsidRPr="0021068E" w:rsidRDefault="00F34163" w:rsidP="00F34163">
      <w:pPr>
        <w:rPr>
          <w:szCs w:val="22"/>
          <w:u w:val="single"/>
          <w:lang w:val="lt-LT"/>
        </w:rPr>
      </w:pPr>
    </w:p>
    <w:p w14:paraId="4083E2B1" w14:textId="77777777" w:rsidR="00CF79EF" w:rsidRPr="0021068E" w:rsidRDefault="00CF79EF" w:rsidP="00CF79EF">
      <w:pPr>
        <w:rPr>
          <w:szCs w:val="22"/>
          <w:u w:val="single"/>
          <w:lang w:val="lt-LT"/>
        </w:rPr>
      </w:pPr>
      <w:r w:rsidRPr="0021068E">
        <w:rPr>
          <w:szCs w:val="22"/>
          <w:u w:val="single"/>
          <w:lang w:val="lt-LT" w:bidi="lt-LT"/>
        </w:rPr>
        <w:t>Saugumo duomenų santrauka</w:t>
      </w:r>
    </w:p>
    <w:p w14:paraId="1E9C7F89" w14:textId="14A0CD4F" w:rsidR="00CF79EF" w:rsidRPr="0021068E" w:rsidRDefault="004A5E0C" w:rsidP="00CF79EF">
      <w:pPr>
        <w:rPr>
          <w:szCs w:val="22"/>
          <w:lang w:val="lt-LT"/>
        </w:rPr>
      </w:pPr>
      <w:r>
        <w:rPr>
          <w:szCs w:val="22"/>
          <w:lang w:val="lt-LT" w:bidi="lt-LT"/>
        </w:rPr>
        <w:t>GRAZAX</w:t>
      </w:r>
      <w:r w:rsidR="00CF79EF" w:rsidRPr="0021068E">
        <w:rPr>
          <w:szCs w:val="22"/>
          <w:lang w:val="lt-LT" w:bidi="lt-LT"/>
        </w:rPr>
        <w:t xml:space="preserve"> vartojantys asmenys pirmiausia turėtų tikėtis, kad gydymo pradžioje pasireiškia lengvos ar vidutinio sunkumo vietinės alerginės reakcijos, kurios savaime išnyksta per 1–7 dienas. Dažniausiai pranešamos nepageidaujamos reakcijos yra burnos niežėjimas, gerklės dirginimas ir burnos edema. Daugeliu atvejų reakcija turėtų prasidėti per 5 minutes po </w:t>
      </w:r>
      <w:r>
        <w:rPr>
          <w:szCs w:val="22"/>
          <w:lang w:val="lt-LT" w:bidi="lt-LT"/>
        </w:rPr>
        <w:t>GRAZAX</w:t>
      </w:r>
      <w:r w:rsidR="00CF79EF" w:rsidRPr="0021068E">
        <w:rPr>
          <w:szCs w:val="22"/>
          <w:lang w:val="lt-LT" w:bidi="lt-LT"/>
        </w:rPr>
        <w:t xml:space="preserve"> pavartojimo kiekvieną dieną ir po kelių minučių ar valandų sumažėti. Gali pasireikšti sunkesnių vietinių ar sisteminių alerginių reakcijų (žr. 4.4 skyrių). </w:t>
      </w:r>
    </w:p>
    <w:p w14:paraId="74D57F70" w14:textId="77777777" w:rsidR="00CF79EF" w:rsidRPr="0021068E" w:rsidRDefault="00CF79EF" w:rsidP="00CF79EF">
      <w:pPr>
        <w:rPr>
          <w:szCs w:val="22"/>
          <w:lang w:val="lt-LT"/>
        </w:rPr>
      </w:pPr>
    </w:p>
    <w:p w14:paraId="3D86CF45" w14:textId="77777777" w:rsidR="00CF79EF" w:rsidRPr="0021068E" w:rsidRDefault="00CF79EF" w:rsidP="00CF79EF">
      <w:pPr>
        <w:keepNext/>
        <w:rPr>
          <w:szCs w:val="22"/>
          <w:u w:val="single"/>
          <w:lang w:val="lt-LT"/>
        </w:rPr>
      </w:pPr>
      <w:r w:rsidRPr="0021068E">
        <w:rPr>
          <w:szCs w:val="22"/>
          <w:u w:val="single"/>
          <w:lang w:val="lt-LT" w:bidi="lt-LT"/>
        </w:rPr>
        <w:t>Nepageidaujamų reakcijų santrauka lentelėje</w:t>
      </w:r>
    </w:p>
    <w:p w14:paraId="77CA4CF9" w14:textId="77F10CD6" w:rsidR="00CF79EF" w:rsidRPr="0021068E" w:rsidRDefault="00CF79EF" w:rsidP="00CF79EF">
      <w:pPr>
        <w:keepNext/>
        <w:rPr>
          <w:szCs w:val="22"/>
          <w:lang w:val="lt-LT"/>
        </w:rPr>
      </w:pPr>
      <w:r w:rsidRPr="0021068E">
        <w:rPr>
          <w:szCs w:val="22"/>
          <w:lang w:val="lt-LT" w:bidi="lt-LT"/>
        </w:rPr>
        <w:t>1 lentelė, kurioje nurodomos nepageidaujamos reakcijos, yra pagrįst</w:t>
      </w:r>
      <w:r w:rsidR="00686D97" w:rsidRPr="0021068E">
        <w:rPr>
          <w:szCs w:val="22"/>
          <w:lang w:val="lt-LT" w:bidi="lt-LT"/>
        </w:rPr>
        <w:t>os</w:t>
      </w:r>
      <w:r w:rsidRPr="0021068E">
        <w:rPr>
          <w:szCs w:val="22"/>
          <w:lang w:val="lt-LT" w:bidi="lt-LT"/>
        </w:rPr>
        <w:t xml:space="preserve"> placebu kontroliuojamų klinikinių tyrimų, kuriuose </w:t>
      </w:r>
      <w:r w:rsidR="004A5E0C">
        <w:rPr>
          <w:szCs w:val="22"/>
          <w:lang w:val="lt-LT" w:bidi="lt-LT"/>
        </w:rPr>
        <w:t>GRAZAX</w:t>
      </w:r>
      <w:r w:rsidRPr="0021068E">
        <w:rPr>
          <w:szCs w:val="22"/>
          <w:lang w:val="lt-LT" w:bidi="lt-LT"/>
        </w:rPr>
        <w:t xml:space="preserve"> buvo tiriamas suaugusiesiems ir vaikams, sergantiems sezoniniu žolių žiedadulkių sukeltu rinokonjunktyvitu, įskaitant pacientus, kuriems kartu buvo lengva ar vidutinio sunkumo žolių žiedadulkių sukelta astma, ir iš </w:t>
      </w:r>
      <w:r w:rsidR="00686D97" w:rsidRPr="0021068E">
        <w:rPr>
          <w:szCs w:val="22"/>
          <w:lang w:val="lt-LT" w:bidi="lt-LT"/>
        </w:rPr>
        <w:t>spontaninių pranešimų</w:t>
      </w:r>
      <w:r w:rsidRPr="0021068E">
        <w:rPr>
          <w:szCs w:val="22"/>
          <w:lang w:val="lt-LT" w:bidi="lt-LT"/>
        </w:rPr>
        <w:t xml:space="preserve">. </w:t>
      </w:r>
    </w:p>
    <w:p w14:paraId="26F7F487" w14:textId="77777777" w:rsidR="00CF79EF" w:rsidRPr="0021068E" w:rsidRDefault="00CF79EF" w:rsidP="00CF79EF">
      <w:pPr>
        <w:keepNext/>
        <w:rPr>
          <w:szCs w:val="22"/>
          <w:lang w:val="lt-LT"/>
        </w:rPr>
      </w:pPr>
    </w:p>
    <w:p w14:paraId="116CB37E" w14:textId="77777777" w:rsidR="00CF79EF" w:rsidRPr="0021068E" w:rsidRDefault="00CF79EF" w:rsidP="00CF79EF">
      <w:pPr>
        <w:rPr>
          <w:szCs w:val="22"/>
          <w:lang w:val="lt-LT"/>
        </w:rPr>
      </w:pPr>
      <w:r w:rsidRPr="00997241">
        <w:rPr>
          <w:szCs w:val="22"/>
          <w:lang w:val="lt-LT" w:bidi="lt-LT"/>
        </w:rPr>
        <w:t>Nepageidaujam</w:t>
      </w:r>
      <w:r w:rsidR="009B5D9F" w:rsidRPr="00997241">
        <w:rPr>
          <w:szCs w:val="22"/>
          <w:lang w:val="lt-LT" w:bidi="lt-LT"/>
        </w:rPr>
        <w:t>as</w:t>
      </w:r>
      <w:r w:rsidRPr="00997241">
        <w:rPr>
          <w:szCs w:val="22"/>
          <w:lang w:val="lt-LT" w:bidi="lt-LT"/>
        </w:rPr>
        <w:t xml:space="preserve"> </w:t>
      </w:r>
      <w:r w:rsidR="009B5D9F" w:rsidRPr="00997241">
        <w:rPr>
          <w:szCs w:val="22"/>
          <w:lang w:val="lt-LT" w:bidi="lt-LT"/>
        </w:rPr>
        <w:t>poveikis</w:t>
      </w:r>
      <w:r w:rsidRPr="00997241">
        <w:rPr>
          <w:szCs w:val="22"/>
          <w:lang w:val="lt-LT" w:bidi="lt-LT"/>
        </w:rPr>
        <w:t xml:space="preserve"> yra suskirstyt</w:t>
      </w:r>
      <w:r w:rsidR="009B5D9F" w:rsidRPr="00997241">
        <w:rPr>
          <w:szCs w:val="22"/>
          <w:lang w:val="lt-LT" w:bidi="lt-LT"/>
        </w:rPr>
        <w:t>a</w:t>
      </w:r>
      <w:r w:rsidRPr="00997241">
        <w:rPr>
          <w:szCs w:val="22"/>
          <w:lang w:val="lt-LT" w:bidi="lt-LT"/>
        </w:rPr>
        <w:t>s į grupes pagal MedDRA dažnio k</w:t>
      </w:r>
      <w:r w:rsidR="00997241">
        <w:rPr>
          <w:szCs w:val="22"/>
          <w:lang w:val="lt-LT" w:bidi="lt-LT"/>
        </w:rPr>
        <w:t>lasifikaciją</w:t>
      </w:r>
      <w:r w:rsidR="009B5D9F" w:rsidRPr="008A03DE">
        <w:rPr>
          <w:szCs w:val="22"/>
          <w:lang w:val="lt-LT" w:bidi="lt-LT"/>
        </w:rPr>
        <w:t>.</w:t>
      </w:r>
      <w:r w:rsidRPr="0021068E">
        <w:rPr>
          <w:szCs w:val="22"/>
          <w:lang w:val="lt-LT" w:bidi="lt-LT"/>
        </w:rPr>
        <w:t xml:space="preserve"> </w:t>
      </w:r>
      <w:r w:rsidR="009B5D9F" w:rsidRPr="0021068E">
        <w:rPr>
          <w:szCs w:val="22"/>
          <w:lang w:val="lt-LT"/>
        </w:rPr>
        <w:t>Nepageidaujamo poveikio dažnis apibūdinamas taip:</w:t>
      </w:r>
      <w:r w:rsidRPr="0021068E">
        <w:rPr>
          <w:szCs w:val="22"/>
          <w:lang w:val="lt-LT" w:bidi="lt-LT"/>
        </w:rPr>
        <w:t xml:space="preserve"> </w:t>
      </w:r>
      <w:r w:rsidR="009B5D9F" w:rsidRPr="0021068E">
        <w:rPr>
          <w:szCs w:val="22"/>
          <w:lang w:val="lt-LT" w:bidi="lt-LT"/>
        </w:rPr>
        <w:t>l</w:t>
      </w:r>
      <w:r w:rsidRPr="0021068E">
        <w:rPr>
          <w:szCs w:val="22"/>
          <w:lang w:val="lt-LT" w:bidi="lt-LT"/>
        </w:rPr>
        <w:t>abai dažn</w:t>
      </w:r>
      <w:r w:rsidR="009B5D9F" w:rsidRPr="0021068E">
        <w:rPr>
          <w:szCs w:val="22"/>
          <w:lang w:val="lt-LT" w:bidi="lt-LT"/>
        </w:rPr>
        <w:t>as</w:t>
      </w:r>
      <w:r w:rsidRPr="0021068E">
        <w:rPr>
          <w:szCs w:val="22"/>
          <w:lang w:val="lt-LT" w:bidi="lt-LT"/>
        </w:rPr>
        <w:t xml:space="preserve"> (≥1 / 10), dažn</w:t>
      </w:r>
      <w:r w:rsidR="009B5D9F" w:rsidRPr="0021068E">
        <w:rPr>
          <w:szCs w:val="22"/>
          <w:lang w:val="lt-LT" w:bidi="lt-LT"/>
        </w:rPr>
        <w:t>as</w:t>
      </w:r>
      <w:r w:rsidRPr="0021068E">
        <w:rPr>
          <w:szCs w:val="22"/>
          <w:lang w:val="lt-LT" w:bidi="lt-LT"/>
        </w:rPr>
        <w:t xml:space="preserve"> (nuo ≥1 /100 iki &lt;1/10), nedažn</w:t>
      </w:r>
      <w:r w:rsidR="009B5D9F" w:rsidRPr="0021068E">
        <w:rPr>
          <w:szCs w:val="22"/>
          <w:lang w:val="lt-LT" w:bidi="lt-LT"/>
        </w:rPr>
        <w:t>a</w:t>
      </w:r>
      <w:r w:rsidRPr="0021068E">
        <w:rPr>
          <w:szCs w:val="22"/>
          <w:lang w:val="lt-LT" w:bidi="lt-LT"/>
        </w:rPr>
        <w:t>s (nuo ≥1 /1000 iki &lt;1/100), ret</w:t>
      </w:r>
      <w:r w:rsidR="009B5D9F" w:rsidRPr="0021068E">
        <w:rPr>
          <w:szCs w:val="22"/>
          <w:lang w:val="lt-LT" w:bidi="lt-LT"/>
        </w:rPr>
        <w:t>a</w:t>
      </w:r>
      <w:r w:rsidRPr="0021068E">
        <w:rPr>
          <w:szCs w:val="22"/>
          <w:lang w:val="lt-LT" w:bidi="lt-LT"/>
        </w:rPr>
        <w:t>s (nuo ≥1 /10000 iki &lt;1/1000), labai ret</w:t>
      </w:r>
      <w:r w:rsidR="009B5D9F" w:rsidRPr="0021068E">
        <w:rPr>
          <w:szCs w:val="22"/>
          <w:lang w:val="lt-LT" w:bidi="lt-LT"/>
        </w:rPr>
        <w:t>a</w:t>
      </w:r>
      <w:r w:rsidRPr="0021068E">
        <w:rPr>
          <w:szCs w:val="22"/>
          <w:lang w:val="lt-LT" w:bidi="lt-LT"/>
        </w:rPr>
        <w:t xml:space="preserve">s (&lt;1/10000). </w:t>
      </w:r>
    </w:p>
    <w:p w14:paraId="122E9117" w14:textId="77777777" w:rsidR="00CF79EF" w:rsidRPr="0021068E" w:rsidRDefault="00CF79EF" w:rsidP="00CF79EF">
      <w:pPr>
        <w:rPr>
          <w:szCs w:val="22"/>
          <w:lang w:val="lt-LT"/>
        </w:rPr>
      </w:pPr>
    </w:p>
    <w:p w14:paraId="1F80C832" w14:textId="77777777" w:rsidR="00CF79EF" w:rsidRPr="0021068E" w:rsidRDefault="00CF79EF" w:rsidP="00CF79EF">
      <w:pPr>
        <w:rPr>
          <w:b/>
          <w:szCs w:val="22"/>
          <w:lang w:val="lt-LT"/>
        </w:rPr>
      </w:pPr>
      <w:r w:rsidRPr="0021068E">
        <w:rPr>
          <w:b/>
          <w:szCs w:val="22"/>
          <w:lang w:val="lt-LT" w:bidi="lt-LT"/>
        </w:rPr>
        <w:t>1 lentelė. Nepageidaujamas poveikis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8"/>
        <w:gridCol w:w="1740"/>
        <w:gridCol w:w="5472"/>
      </w:tblGrid>
      <w:tr w:rsidR="00CF79EF" w:rsidRPr="0021068E" w14:paraId="787D9AA3" w14:textId="77777777" w:rsidTr="00572022">
        <w:tc>
          <w:tcPr>
            <w:tcW w:w="5000" w:type="pct"/>
            <w:gridSpan w:val="3"/>
            <w:shd w:val="clear" w:color="auto" w:fill="D9D9D9"/>
          </w:tcPr>
          <w:p w14:paraId="2A8CD96B" w14:textId="77777777" w:rsidR="00CF79EF" w:rsidRPr="0021068E" w:rsidRDefault="00CF79EF" w:rsidP="00572022">
            <w:pPr>
              <w:widowControl w:val="0"/>
              <w:rPr>
                <w:b/>
                <w:szCs w:val="22"/>
                <w:lang w:val="lt-LT"/>
              </w:rPr>
            </w:pPr>
            <w:r w:rsidRPr="0021068E">
              <w:rPr>
                <w:szCs w:val="22"/>
                <w:lang w:val="lt-LT" w:bidi="lt-LT"/>
              </w:rPr>
              <w:br w:type="page"/>
            </w:r>
          </w:p>
        </w:tc>
      </w:tr>
      <w:tr w:rsidR="00CF79EF" w:rsidRPr="0021068E" w14:paraId="4667ECE5" w14:textId="77777777" w:rsidTr="00572022">
        <w:trPr>
          <w:trHeight w:val="282"/>
        </w:trPr>
        <w:tc>
          <w:tcPr>
            <w:tcW w:w="1020" w:type="pct"/>
          </w:tcPr>
          <w:p w14:paraId="05A244F9" w14:textId="77777777" w:rsidR="00CF79EF" w:rsidRPr="0021068E" w:rsidRDefault="00CF79EF" w:rsidP="00572022">
            <w:pPr>
              <w:widowControl w:val="0"/>
              <w:rPr>
                <w:b/>
                <w:szCs w:val="22"/>
                <w:lang w:val="lt-LT"/>
              </w:rPr>
            </w:pPr>
            <w:r w:rsidRPr="0021068E">
              <w:rPr>
                <w:b/>
                <w:szCs w:val="22"/>
                <w:lang w:val="lt-LT" w:bidi="lt-LT"/>
              </w:rPr>
              <w:t xml:space="preserve">Organų sistemos klasė </w:t>
            </w:r>
          </w:p>
        </w:tc>
        <w:tc>
          <w:tcPr>
            <w:tcW w:w="960" w:type="pct"/>
          </w:tcPr>
          <w:p w14:paraId="3D3CAB58" w14:textId="77777777" w:rsidR="00CF79EF" w:rsidRPr="0021068E" w:rsidRDefault="00CF79EF" w:rsidP="00572022">
            <w:pPr>
              <w:widowControl w:val="0"/>
              <w:rPr>
                <w:b/>
                <w:szCs w:val="22"/>
                <w:lang w:val="lt-LT"/>
              </w:rPr>
            </w:pPr>
            <w:r w:rsidRPr="0021068E">
              <w:rPr>
                <w:b/>
                <w:szCs w:val="22"/>
                <w:lang w:val="lt-LT" w:bidi="lt-LT"/>
              </w:rPr>
              <w:t>Dažnis</w:t>
            </w:r>
          </w:p>
        </w:tc>
        <w:tc>
          <w:tcPr>
            <w:tcW w:w="3020" w:type="pct"/>
          </w:tcPr>
          <w:p w14:paraId="5B863339" w14:textId="77777777" w:rsidR="00CF79EF" w:rsidRPr="0021068E" w:rsidRDefault="00CF79EF" w:rsidP="00572022">
            <w:pPr>
              <w:rPr>
                <w:b/>
                <w:szCs w:val="22"/>
                <w:lang w:val="lt-LT"/>
              </w:rPr>
            </w:pPr>
            <w:r w:rsidRPr="0021068E">
              <w:rPr>
                <w:b/>
                <w:szCs w:val="22"/>
                <w:lang w:val="lt-LT" w:bidi="lt-LT"/>
              </w:rPr>
              <w:t>Nepageidaujamas poveikis</w:t>
            </w:r>
          </w:p>
        </w:tc>
      </w:tr>
      <w:tr w:rsidR="00CF79EF" w:rsidRPr="00B56A44" w14:paraId="39C014A3" w14:textId="77777777" w:rsidTr="00572022">
        <w:tc>
          <w:tcPr>
            <w:tcW w:w="1020" w:type="pct"/>
          </w:tcPr>
          <w:p w14:paraId="1BF7E935" w14:textId="77777777" w:rsidR="00CF79EF" w:rsidRPr="0021068E" w:rsidRDefault="00CF79EF" w:rsidP="00572022">
            <w:pPr>
              <w:widowControl w:val="0"/>
              <w:rPr>
                <w:szCs w:val="22"/>
                <w:lang w:val="lt-LT"/>
              </w:rPr>
            </w:pPr>
            <w:r w:rsidRPr="0021068E">
              <w:rPr>
                <w:szCs w:val="22"/>
                <w:lang w:val="lt-LT" w:bidi="lt-LT"/>
              </w:rPr>
              <w:t xml:space="preserve">Imuninės sistemos sutrikimai </w:t>
            </w:r>
          </w:p>
        </w:tc>
        <w:tc>
          <w:tcPr>
            <w:tcW w:w="960" w:type="pct"/>
          </w:tcPr>
          <w:p w14:paraId="10BA4BD5" w14:textId="77777777" w:rsidR="00CF79EF" w:rsidRPr="0021068E" w:rsidRDefault="00CF79EF" w:rsidP="00572022">
            <w:pPr>
              <w:widowControl w:val="0"/>
              <w:rPr>
                <w:b/>
                <w:i/>
                <w:szCs w:val="22"/>
                <w:lang w:val="lt-LT"/>
              </w:rPr>
            </w:pPr>
            <w:r w:rsidRPr="0021068E">
              <w:rPr>
                <w:b/>
                <w:i/>
                <w:szCs w:val="22"/>
                <w:lang w:val="lt-LT" w:bidi="lt-LT"/>
              </w:rPr>
              <w:t>Nedažnas</w:t>
            </w:r>
          </w:p>
        </w:tc>
        <w:tc>
          <w:tcPr>
            <w:tcW w:w="3020" w:type="pct"/>
          </w:tcPr>
          <w:p w14:paraId="55FBD8FC" w14:textId="77777777" w:rsidR="00CF79EF" w:rsidRPr="0021068E" w:rsidRDefault="00CF79EF" w:rsidP="00572022">
            <w:pPr>
              <w:rPr>
                <w:szCs w:val="22"/>
                <w:lang w:val="lt-LT"/>
              </w:rPr>
            </w:pPr>
            <w:r w:rsidRPr="0021068E">
              <w:rPr>
                <w:szCs w:val="22"/>
                <w:lang w:val="lt-LT" w:bidi="lt-LT"/>
              </w:rPr>
              <w:t xml:space="preserve">Anafilaksinė reakcija, sisteminė alerginė reakcija </w:t>
            </w:r>
          </w:p>
        </w:tc>
      </w:tr>
      <w:tr w:rsidR="00CF79EF" w:rsidRPr="0021068E" w14:paraId="72582FD4" w14:textId="77777777" w:rsidTr="00572022">
        <w:trPr>
          <w:trHeight w:val="516"/>
        </w:trPr>
        <w:tc>
          <w:tcPr>
            <w:tcW w:w="1020" w:type="pct"/>
          </w:tcPr>
          <w:p w14:paraId="18E489EF" w14:textId="77777777" w:rsidR="00CF79EF" w:rsidRPr="0021068E" w:rsidRDefault="00CF79EF" w:rsidP="00572022">
            <w:pPr>
              <w:widowControl w:val="0"/>
              <w:rPr>
                <w:szCs w:val="22"/>
                <w:lang w:val="lt-LT"/>
              </w:rPr>
            </w:pPr>
            <w:r w:rsidRPr="0021068E">
              <w:rPr>
                <w:szCs w:val="22"/>
                <w:lang w:val="lt-LT" w:bidi="lt-LT"/>
              </w:rPr>
              <w:t xml:space="preserve">Nervų sistemos sutrikimai </w:t>
            </w:r>
          </w:p>
        </w:tc>
        <w:tc>
          <w:tcPr>
            <w:tcW w:w="960" w:type="pct"/>
          </w:tcPr>
          <w:p w14:paraId="128C4BB3" w14:textId="77777777" w:rsidR="00CF79EF" w:rsidRPr="0021068E" w:rsidRDefault="00CF79EF" w:rsidP="00572022">
            <w:pPr>
              <w:widowControl w:val="0"/>
              <w:rPr>
                <w:b/>
                <w:i/>
                <w:szCs w:val="22"/>
                <w:lang w:val="lt-LT"/>
              </w:rPr>
            </w:pPr>
            <w:r w:rsidRPr="0021068E">
              <w:rPr>
                <w:b/>
                <w:i/>
                <w:szCs w:val="22"/>
                <w:lang w:val="lt-LT" w:bidi="lt-LT"/>
              </w:rPr>
              <w:t>Nedažnas</w:t>
            </w:r>
          </w:p>
        </w:tc>
        <w:tc>
          <w:tcPr>
            <w:tcW w:w="3020" w:type="pct"/>
          </w:tcPr>
          <w:p w14:paraId="2B40DC82" w14:textId="77777777" w:rsidR="00CF79EF" w:rsidRPr="0021068E" w:rsidRDefault="00CF79EF" w:rsidP="00572022">
            <w:pPr>
              <w:rPr>
                <w:szCs w:val="22"/>
                <w:lang w:val="lt-LT"/>
              </w:rPr>
            </w:pPr>
            <w:r w:rsidRPr="0021068E">
              <w:rPr>
                <w:szCs w:val="22"/>
                <w:lang w:val="lt-LT" w:bidi="lt-LT"/>
              </w:rPr>
              <w:t xml:space="preserve">Disgeuzija, parestezija </w:t>
            </w:r>
          </w:p>
        </w:tc>
      </w:tr>
      <w:tr w:rsidR="00CF79EF" w:rsidRPr="00B56A44" w14:paraId="4AADC5B5" w14:textId="77777777" w:rsidTr="00572022">
        <w:tc>
          <w:tcPr>
            <w:tcW w:w="1020" w:type="pct"/>
            <w:vMerge w:val="restart"/>
          </w:tcPr>
          <w:p w14:paraId="3C2FD898" w14:textId="77777777" w:rsidR="00CF79EF" w:rsidRPr="0021068E" w:rsidRDefault="00CF79EF" w:rsidP="00572022">
            <w:pPr>
              <w:widowControl w:val="0"/>
              <w:rPr>
                <w:szCs w:val="22"/>
                <w:lang w:val="lt-LT"/>
              </w:rPr>
            </w:pPr>
            <w:r w:rsidRPr="0021068E">
              <w:rPr>
                <w:szCs w:val="22"/>
                <w:lang w:val="lt-LT" w:bidi="lt-LT"/>
              </w:rPr>
              <w:t>Akių sutrikimai</w:t>
            </w:r>
          </w:p>
        </w:tc>
        <w:tc>
          <w:tcPr>
            <w:tcW w:w="960" w:type="pct"/>
          </w:tcPr>
          <w:p w14:paraId="12950D5F" w14:textId="77777777" w:rsidR="00CF79EF" w:rsidRPr="0021068E" w:rsidRDefault="00CF79EF" w:rsidP="00572022">
            <w:pPr>
              <w:widowControl w:val="0"/>
              <w:rPr>
                <w:b/>
                <w:i/>
                <w:szCs w:val="22"/>
                <w:lang w:val="lt-LT"/>
              </w:rPr>
            </w:pPr>
            <w:r w:rsidRPr="0021068E">
              <w:rPr>
                <w:b/>
                <w:i/>
                <w:szCs w:val="22"/>
                <w:lang w:val="lt-LT" w:bidi="lt-LT"/>
              </w:rPr>
              <w:t xml:space="preserve">Dažnas </w:t>
            </w:r>
          </w:p>
        </w:tc>
        <w:tc>
          <w:tcPr>
            <w:tcW w:w="3020" w:type="pct"/>
          </w:tcPr>
          <w:p w14:paraId="7B2EBA4B" w14:textId="77777777" w:rsidR="00CF79EF" w:rsidRPr="0021068E" w:rsidRDefault="00CF79EF" w:rsidP="00572022">
            <w:pPr>
              <w:rPr>
                <w:szCs w:val="22"/>
                <w:lang w:val="lt-LT"/>
              </w:rPr>
            </w:pPr>
            <w:r w:rsidRPr="0021068E">
              <w:rPr>
                <w:szCs w:val="22"/>
                <w:lang w:val="lt-LT" w:bidi="lt-LT"/>
              </w:rPr>
              <w:t>Akies niež</w:t>
            </w:r>
            <w:r w:rsidR="00886995">
              <w:rPr>
                <w:szCs w:val="22"/>
                <w:lang w:val="lt-LT" w:bidi="lt-LT"/>
              </w:rPr>
              <w:t>ėjimas</w:t>
            </w:r>
            <w:r w:rsidRPr="0021068E">
              <w:rPr>
                <w:szCs w:val="22"/>
                <w:lang w:val="lt-LT" w:bidi="lt-LT"/>
              </w:rPr>
              <w:t>, konjunktyvitas, akių patinimas</w:t>
            </w:r>
          </w:p>
        </w:tc>
      </w:tr>
      <w:tr w:rsidR="00CF79EF" w:rsidRPr="00B56A44" w14:paraId="1C30E2D2" w14:textId="77777777" w:rsidTr="00572022">
        <w:tc>
          <w:tcPr>
            <w:tcW w:w="1020" w:type="pct"/>
            <w:vMerge/>
          </w:tcPr>
          <w:p w14:paraId="07869157" w14:textId="77777777" w:rsidR="00CF79EF" w:rsidRPr="0021068E" w:rsidRDefault="00CF79EF" w:rsidP="00572022">
            <w:pPr>
              <w:widowControl w:val="0"/>
              <w:rPr>
                <w:szCs w:val="22"/>
                <w:lang w:val="lt-LT"/>
              </w:rPr>
            </w:pPr>
          </w:p>
        </w:tc>
        <w:tc>
          <w:tcPr>
            <w:tcW w:w="960" w:type="pct"/>
          </w:tcPr>
          <w:p w14:paraId="50826F40" w14:textId="77777777" w:rsidR="00CF79EF" w:rsidRPr="0021068E" w:rsidRDefault="00CF79EF" w:rsidP="00572022">
            <w:pPr>
              <w:widowControl w:val="0"/>
              <w:rPr>
                <w:b/>
                <w:i/>
                <w:szCs w:val="22"/>
                <w:lang w:val="lt-LT"/>
              </w:rPr>
            </w:pPr>
            <w:r w:rsidRPr="0021068E">
              <w:rPr>
                <w:b/>
                <w:i/>
                <w:szCs w:val="22"/>
                <w:lang w:val="lt-LT" w:bidi="lt-LT"/>
              </w:rPr>
              <w:t>Nedažnas</w:t>
            </w:r>
          </w:p>
        </w:tc>
        <w:tc>
          <w:tcPr>
            <w:tcW w:w="3020" w:type="pct"/>
          </w:tcPr>
          <w:p w14:paraId="36F2D061" w14:textId="77777777" w:rsidR="00CF79EF" w:rsidRPr="0021068E" w:rsidRDefault="00CF79EF" w:rsidP="00572022">
            <w:pPr>
              <w:rPr>
                <w:szCs w:val="22"/>
                <w:lang w:val="lt-LT"/>
              </w:rPr>
            </w:pPr>
            <w:r w:rsidRPr="0021068E">
              <w:rPr>
                <w:szCs w:val="22"/>
                <w:lang w:val="lt-LT" w:bidi="lt-LT"/>
              </w:rPr>
              <w:t>Akių hiperemija, akių dirginimas, padidėjęs ašarojimas</w:t>
            </w:r>
          </w:p>
        </w:tc>
      </w:tr>
      <w:tr w:rsidR="00CF79EF" w:rsidRPr="0021068E" w14:paraId="04413EF5" w14:textId="77777777" w:rsidTr="00572022">
        <w:tc>
          <w:tcPr>
            <w:tcW w:w="1020" w:type="pct"/>
            <w:vMerge w:val="restart"/>
          </w:tcPr>
          <w:p w14:paraId="1A7A5401" w14:textId="77777777" w:rsidR="00CF79EF" w:rsidRPr="0021068E" w:rsidRDefault="00CF79EF" w:rsidP="00572022">
            <w:pPr>
              <w:widowControl w:val="0"/>
              <w:rPr>
                <w:szCs w:val="22"/>
                <w:lang w:val="lt-LT"/>
              </w:rPr>
            </w:pPr>
            <w:r w:rsidRPr="0021068E">
              <w:rPr>
                <w:szCs w:val="22"/>
                <w:lang w:val="lt-LT" w:bidi="lt-LT"/>
              </w:rPr>
              <w:t>Ausies ir ausies labirinto sutrikimai</w:t>
            </w:r>
          </w:p>
        </w:tc>
        <w:tc>
          <w:tcPr>
            <w:tcW w:w="960" w:type="pct"/>
          </w:tcPr>
          <w:p w14:paraId="61F5694D" w14:textId="77777777" w:rsidR="00CF79EF" w:rsidRPr="0021068E" w:rsidRDefault="00CF79EF" w:rsidP="00572022">
            <w:pPr>
              <w:widowControl w:val="0"/>
              <w:rPr>
                <w:b/>
                <w:i/>
                <w:szCs w:val="22"/>
                <w:lang w:val="lt-LT"/>
              </w:rPr>
            </w:pPr>
            <w:r w:rsidRPr="0021068E">
              <w:rPr>
                <w:b/>
                <w:i/>
                <w:szCs w:val="22"/>
                <w:lang w:val="lt-LT" w:bidi="lt-LT"/>
              </w:rPr>
              <w:t>Labai dažnas</w:t>
            </w:r>
          </w:p>
        </w:tc>
        <w:tc>
          <w:tcPr>
            <w:tcW w:w="3020" w:type="pct"/>
          </w:tcPr>
          <w:p w14:paraId="1ED59EFE" w14:textId="77777777" w:rsidR="00CF79EF" w:rsidRPr="0021068E" w:rsidRDefault="00CF79EF" w:rsidP="00572022">
            <w:pPr>
              <w:rPr>
                <w:szCs w:val="22"/>
                <w:lang w:val="lt-LT"/>
              </w:rPr>
            </w:pPr>
            <w:r w:rsidRPr="0021068E">
              <w:rPr>
                <w:szCs w:val="22"/>
                <w:lang w:val="lt-LT" w:bidi="lt-LT"/>
              </w:rPr>
              <w:t>Ausų niež</w:t>
            </w:r>
            <w:r w:rsidR="00886995">
              <w:rPr>
                <w:szCs w:val="22"/>
                <w:lang w:val="lt-LT" w:bidi="lt-LT"/>
              </w:rPr>
              <w:t>ėjimas</w:t>
            </w:r>
          </w:p>
        </w:tc>
      </w:tr>
      <w:tr w:rsidR="00CF79EF" w:rsidRPr="0021068E" w14:paraId="3D21B9E0" w14:textId="77777777" w:rsidTr="00572022">
        <w:tc>
          <w:tcPr>
            <w:tcW w:w="1020" w:type="pct"/>
            <w:vMerge/>
          </w:tcPr>
          <w:p w14:paraId="5618F7D2" w14:textId="77777777" w:rsidR="00CF79EF" w:rsidRPr="0021068E" w:rsidRDefault="00CF79EF" w:rsidP="00572022">
            <w:pPr>
              <w:widowControl w:val="0"/>
              <w:rPr>
                <w:szCs w:val="22"/>
                <w:lang w:val="lt-LT"/>
              </w:rPr>
            </w:pPr>
          </w:p>
        </w:tc>
        <w:tc>
          <w:tcPr>
            <w:tcW w:w="960" w:type="pct"/>
          </w:tcPr>
          <w:p w14:paraId="16E823AF" w14:textId="77777777" w:rsidR="00CF79EF" w:rsidRPr="0021068E" w:rsidRDefault="00CF79EF" w:rsidP="00572022">
            <w:pPr>
              <w:widowControl w:val="0"/>
              <w:rPr>
                <w:b/>
                <w:i/>
                <w:szCs w:val="22"/>
                <w:lang w:val="lt-LT"/>
              </w:rPr>
            </w:pPr>
            <w:r w:rsidRPr="0021068E">
              <w:rPr>
                <w:b/>
                <w:i/>
                <w:szCs w:val="22"/>
                <w:lang w:val="lt-LT" w:bidi="lt-LT"/>
              </w:rPr>
              <w:t>Nedažnas</w:t>
            </w:r>
          </w:p>
        </w:tc>
        <w:tc>
          <w:tcPr>
            <w:tcW w:w="3020" w:type="pct"/>
          </w:tcPr>
          <w:p w14:paraId="62ADB5BB" w14:textId="77777777" w:rsidR="00CF79EF" w:rsidRPr="0021068E" w:rsidRDefault="00CF79EF" w:rsidP="00572022">
            <w:pPr>
              <w:rPr>
                <w:szCs w:val="22"/>
                <w:lang w:val="lt-LT"/>
              </w:rPr>
            </w:pPr>
            <w:r w:rsidRPr="0021068E">
              <w:rPr>
                <w:szCs w:val="22"/>
                <w:lang w:val="lt-LT" w:bidi="lt-LT"/>
              </w:rPr>
              <w:t>Ausies diskomfortas ir skausmas</w:t>
            </w:r>
          </w:p>
        </w:tc>
      </w:tr>
      <w:tr w:rsidR="00CF79EF" w:rsidRPr="0021068E" w14:paraId="48B20EF6" w14:textId="77777777" w:rsidTr="00572022">
        <w:tc>
          <w:tcPr>
            <w:tcW w:w="1020" w:type="pct"/>
            <w:vMerge/>
          </w:tcPr>
          <w:p w14:paraId="51E49247" w14:textId="77777777" w:rsidR="00CF79EF" w:rsidRPr="0021068E" w:rsidRDefault="00CF79EF" w:rsidP="00572022">
            <w:pPr>
              <w:widowControl w:val="0"/>
              <w:rPr>
                <w:szCs w:val="22"/>
                <w:lang w:val="lt-LT"/>
              </w:rPr>
            </w:pPr>
          </w:p>
        </w:tc>
        <w:tc>
          <w:tcPr>
            <w:tcW w:w="960" w:type="pct"/>
          </w:tcPr>
          <w:p w14:paraId="48CC87B5" w14:textId="77777777" w:rsidR="00CF79EF" w:rsidRPr="0021068E" w:rsidRDefault="00CF79EF" w:rsidP="00572022">
            <w:pPr>
              <w:widowControl w:val="0"/>
              <w:rPr>
                <w:b/>
                <w:i/>
                <w:szCs w:val="22"/>
                <w:lang w:val="lt-LT"/>
              </w:rPr>
            </w:pPr>
            <w:r w:rsidRPr="0021068E">
              <w:rPr>
                <w:b/>
                <w:i/>
                <w:szCs w:val="22"/>
                <w:lang w:val="lt-LT" w:bidi="lt-LT"/>
              </w:rPr>
              <w:t>Retas</w:t>
            </w:r>
          </w:p>
        </w:tc>
        <w:tc>
          <w:tcPr>
            <w:tcW w:w="3020" w:type="pct"/>
          </w:tcPr>
          <w:p w14:paraId="697F0364" w14:textId="77777777" w:rsidR="00CF79EF" w:rsidRPr="0021068E" w:rsidRDefault="00CF79EF" w:rsidP="00572022">
            <w:pPr>
              <w:rPr>
                <w:szCs w:val="22"/>
                <w:lang w:val="lt-LT"/>
              </w:rPr>
            </w:pPr>
            <w:r w:rsidRPr="0021068E">
              <w:rPr>
                <w:szCs w:val="22"/>
                <w:lang w:val="lt-LT" w:bidi="lt-LT"/>
              </w:rPr>
              <w:t>Ausies patinimas</w:t>
            </w:r>
          </w:p>
        </w:tc>
      </w:tr>
      <w:tr w:rsidR="00CF79EF" w:rsidRPr="0021068E" w14:paraId="003EA739" w14:textId="77777777" w:rsidTr="00572022">
        <w:tc>
          <w:tcPr>
            <w:tcW w:w="1020" w:type="pct"/>
          </w:tcPr>
          <w:p w14:paraId="71F4C1F7" w14:textId="77777777" w:rsidR="00CF79EF" w:rsidRPr="0021068E" w:rsidRDefault="00CF79EF" w:rsidP="00572022">
            <w:pPr>
              <w:widowControl w:val="0"/>
              <w:rPr>
                <w:szCs w:val="22"/>
                <w:lang w:val="lt-LT"/>
              </w:rPr>
            </w:pPr>
            <w:r w:rsidRPr="0021068E">
              <w:rPr>
                <w:szCs w:val="22"/>
                <w:lang w:val="lt-LT" w:bidi="lt-LT"/>
              </w:rPr>
              <w:t>Širdies sutrikimai</w:t>
            </w:r>
          </w:p>
        </w:tc>
        <w:tc>
          <w:tcPr>
            <w:tcW w:w="960" w:type="pct"/>
          </w:tcPr>
          <w:p w14:paraId="55C20F53" w14:textId="77777777" w:rsidR="00CF79EF" w:rsidRPr="0021068E" w:rsidRDefault="00CF79EF" w:rsidP="00572022">
            <w:pPr>
              <w:widowControl w:val="0"/>
              <w:rPr>
                <w:b/>
                <w:i/>
                <w:szCs w:val="22"/>
                <w:lang w:val="lt-LT"/>
              </w:rPr>
            </w:pPr>
            <w:r w:rsidRPr="0021068E">
              <w:rPr>
                <w:b/>
                <w:i/>
                <w:szCs w:val="22"/>
                <w:lang w:val="lt-LT" w:bidi="lt-LT"/>
              </w:rPr>
              <w:t>Nedažnas</w:t>
            </w:r>
          </w:p>
        </w:tc>
        <w:tc>
          <w:tcPr>
            <w:tcW w:w="3020" w:type="pct"/>
          </w:tcPr>
          <w:p w14:paraId="10D2C0E4" w14:textId="77777777" w:rsidR="00CF79EF" w:rsidRPr="0021068E" w:rsidRDefault="00CF79EF" w:rsidP="00572022">
            <w:pPr>
              <w:rPr>
                <w:szCs w:val="22"/>
                <w:lang w:val="lt-LT"/>
              </w:rPr>
            </w:pPr>
            <w:r w:rsidRPr="0021068E">
              <w:rPr>
                <w:szCs w:val="22"/>
                <w:lang w:val="lt-LT" w:bidi="lt-LT"/>
              </w:rPr>
              <w:t>Smarkus širdies plakimas</w:t>
            </w:r>
          </w:p>
        </w:tc>
      </w:tr>
      <w:tr w:rsidR="00CF79EF" w:rsidRPr="0021068E" w14:paraId="5CD0F275" w14:textId="77777777" w:rsidTr="00572022">
        <w:tc>
          <w:tcPr>
            <w:tcW w:w="1020" w:type="pct"/>
            <w:vMerge w:val="restart"/>
          </w:tcPr>
          <w:p w14:paraId="7EA1F89D" w14:textId="77777777" w:rsidR="00CF79EF" w:rsidRPr="0021068E" w:rsidRDefault="00CF79EF" w:rsidP="00572022">
            <w:pPr>
              <w:widowControl w:val="0"/>
              <w:rPr>
                <w:szCs w:val="22"/>
                <w:lang w:val="lt-LT"/>
              </w:rPr>
            </w:pPr>
            <w:r w:rsidRPr="0021068E">
              <w:rPr>
                <w:szCs w:val="22"/>
                <w:lang w:val="lt-LT" w:bidi="lt-LT"/>
              </w:rPr>
              <w:t>Kvėpavimo sistemos, krūtinės ląstos ir tarpuplaučio sutrikimai</w:t>
            </w:r>
          </w:p>
        </w:tc>
        <w:tc>
          <w:tcPr>
            <w:tcW w:w="960" w:type="pct"/>
            <w:tcBorders>
              <w:bottom w:val="single" w:sz="4" w:space="0" w:color="auto"/>
            </w:tcBorders>
          </w:tcPr>
          <w:p w14:paraId="26CBA71C" w14:textId="77777777" w:rsidR="00CF79EF" w:rsidRPr="0021068E" w:rsidRDefault="00CF79EF" w:rsidP="00572022">
            <w:pPr>
              <w:widowControl w:val="0"/>
              <w:rPr>
                <w:b/>
                <w:i/>
                <w:szCs w:val="22"/>
                <w:lang w:val="lt-LT"/>
              </w:rPr>
            </w:pPr>
            <w:r w:rsidRPr="0021068E">
              <w:rPr>
                <w:b/>
                <w:i/>
                <w:szCs w:val="22"/>
                <w:lang w:val="lt-LT" w:bidi="lt-LT"/>
              </w:rPr>
              <w:t xml:space="preserve">Labai dažnas </w:t>
            </w:r>
          </w:p>
        </w:tc>
        <w:tc>
          <w:tcPr>
            <w:tcW w:w="3020" w:type="pct"/>
            <w:tcBorders>
              <w:bottom w:val="single" w:sz="4" w:space="0" w:color="auto"/>
            </w:tcBorders>
          </w:tcPr>
          <w:p w14:paraId="6DD699A3" w14:textId="77777777" w:rsidR="00CF79EF" w:rsidRPr="0021068E" w:rsidRDefault="00CF79EF" w:rsidP="00572022">
            <w:pPr>
              <w:rPr>
                <w:szCs w:val="22"/>
                <w:lang w:val="lt-LT"/>
              </w:rPr>
            </w:pPr>
            <w:r w:rsidRPr="0021068E">
              <w:rPr>
                <w:szCs w:val="22"/>
                <w:lang w:val="lt-LT" w:bidi="lt-LT"/>
              </w:rPr>
              <w:t>Gerklės dirginimas</w:t>
            </w:r>
          </w:p>
        </w:tc>
      </w:tr>
      <w:tr w:rsidR="00CF79EF" w:rsidRPr="00B56A44" w14:paraId="0C95C3DE" w14:textId="77777777" w:rsidTr="00572022">
        <w:tc>
          <w:tcPr>
            <w:tcW w:w="1020" w:type="pct"/>
            <w:vMerge/>
          </w:tcPr>
          <w:p w14:paraId="56F2503D" w14:textId="77777777" w:rsidR="00CF79EF" w:rsidRPr="0021068E" w:rsidRDefault="00CF79EF" w:rsidP="00572022">
            <w:pPr>
              <w:widowControl w:val="0"/>
              <w:rPr>
                <w:szCs w:val="22"/>
                <w:lang w:val="lt-LT"/>
              </w:rPr>
            </w:pPr>
          </w:p>
        </w:tc>
        <w:tc>
          <w:tcPr>
            <w:tcW w:w="960" w:type="pct"/>
            <w:tcBorders>
              <w:bottom w:val="single" w:sz="4" w:space="0" w:color="auto"/>
            </w:tcBorders>
          </w:tcPr>
          <w:p w14:paraId="28FD16EB" w14:textId="77777777" w:rsidR="00CF79EF" w:rsidRPr="0021068E" w:rsidRDefault="00CF79EF" w:rsidP="00572022">
            <w:pPr>
              <w:widowControl w:val="0"/>
              <w:rPr>
                <w:b/>
                <w:i/>
                <w:szCs w:val="22"/>
                <w:lang w:val="lt-LT"/>
              </w:rPr>
            </w:pPr>
            <w:r w:rsidRPr="0021068E">
              <w:rPr>
                <w:b/>
                <w:i/>
                <w:szCs w:val="22"/>
                <w:lang w:val="lt-LT" w:bidi="lt-LT"/>
              </w:rPr>
              <w:t xml:space="preserve">Dažnas </w:t>
            </w:r>
          </w:p>
        </w:tc>
        <w:tc>
          <w:tcPr>
            <w:tcW w:w="3020" w:type="pct"/>
            <w:tcBorders>
              <w:bottom w:val="single" w:sz="4" w:space="0" w:color="auto"/>
            </w:tcBorders>
          </w:tcPr>
          <w:p w14:paraId="1064F849" w14:textId="77777777" w:rsidR="00CF79EF" w:rsidRPr="0021068E" w:rsidRDefault="00CF79EF" w:rsidP="00572022">
            <w:pPr>
              <w:rPr>
                <w:szCs w:val="22"/>
                <w:lang w:val="lt-LT"/>
              </w:rPr>
            </w:pPr>
            <w:r w:rsidRPr="0021068E">
              <w:rPr>
                <w:szCs w:val="22"/>
                <w:lang w:val="lt-LT" w:bidi="lt-LT"/>
              </w:rPr>
              <w:t>Čiaudulys, kosulys, gerklės džiūvimas, dusulys, burnos ir ryklės skausmas, ryklės edema, rinorėja, gerklės spaudimas, nosies niež</w:t>
            </w:r>
            <w:r w:rsidR="00886995">
              <w:rPr>
                <w:szCs w:val="22"/>
                <w:lang w:val="lt-LT" w:bidi="lt-LT"/>
              </w:rPr>
              <w:t>ėjimas</w:t>
            </w:r>
            <w:r w:rsidRPr="0021068E">
              <w:rPr>
                <w:szCs w:val="22"/>
                <w:lang w:val="lt-LT" w:bidi="lt-LT"/>
              </w:rPr>
              <w:t xml:space="preserve"> </w:t>
            </w:r>
          </w:p>
        </w:tc>
      </w:tr>
      <w:tr w:rsidR="00CF79EF" w:rsidRPr="00B56A44" w14:paraId="448EB8A0" w14:textId="77777777" w:rsidTr="00572022">
        <w:tc>
          <w:tcPr>
            <w:tcW w:w="1020" w:type="pct"/>
            <w:vMerge/>
            <w:tcBorders>
              <w:right w:val="single" w:sz="4" w:space="0" w:color="auto"/>
            </w:tcBorders>
          </w:tcPr>
          <w:p w14:paraId="6887C9BA" w14:textId="77777777" w:rsidR="00CF79EF" w:rsidRPr="0021068E" w:rsidRDefault="00CF79EF" w:rsidP="00572022">
            <w:pPr>
              <w:widowControl w:val="0"/>
              <w:rPr>
                <w:szCs w:val="22"/>
                <w:lang w:val="lt-LT"/>
              </w:rPr>
            </w:pPr>
          </w:p>
        </w:tc>
        <w:tc>
          <w:tcPr>
            <w:tcW w:w="960" w:type="pct"/>
            <w:tcBorders>
              <w:top w:val="single" w:sz="4" w:space="0" w:color="auto"/>
              <w:left w:val="single" w:sz="4" w:space="0" w:color="auto"/>
              <w:bottom w:val="single" w:sz="4" w:space="0" w:color="auto"/>
              <w:right w:val="single" w:sz="4" w:space="0" w:color="auto"/>
            </w:tcBorders>
          </w:tcPr>
          <w:p w14:paraId="3C52D99C" w14:textId="77777777" w:rsidR="00CF79EF" w:rsidRPr="0021068E" w:rsidRDefault="00CF79EF" w:rsidP="00572022">
            <w:pPr>
              <w:widowControl w:val="0"/>
              <w:rPr>
                <w:b/>
                <w:i/>
                <w:szCs w:val="22"/>
                <w:lang w:val="lt-LT"/>
              </w:rPr>
            </w:pPr>
            <w:r w:rsidRPr="0021068E">
              <w:rPr>
                <w:b/>
                <w:i/>
                <w:szCs w:val="22"/>
                <w:lang w:val="lt-LT" w:bidi="lt-LT"/>
              </w:rPr>
              <w:t>Nedažnas</w:t>
            </w:r>
          </w:p>
        </w:tc>
        <w:tc>
          <w:tcPr>
            <w:tcW w:w="3020" w:type="pct"/>
            <w:tcBorders>
              <w:top w:val="single" w:sz="4" w:space="0" w:color="auto"/>
              <w:left w:val="single" w:sz="4" w:space="0" w:color="auto"/>
              <w:bottom w:val="single" w:sz="4" w:space="0" w:color="auto"/>
              <w:right w:val="single" w:sz="4" w:space="0" w:color="auto"/>
            </w:tcBorders>
          </w:tcPr>
          <w:p w14:paraId="517304DF" w14:textId="77777777" w:rsidR="00CF79EF" w:rsidRPr="0021068E" w:rsidRDefault="00CF79EF" w:rsidP="00572022">
            <w:pPr>
              <w:rPr>
                <w:szCs w:val="22"/>
                <w:lang w:val="lt-LT"/>
              </w:rPr>
            </w:pPr>
            <w:r w:rsidRPr="0021068E">
              <w:rPr>
                <w:szCs w:val="22"/>
                <w:lang w:val="lt-LT" w:bidi="lt-LT"/>
              </w:rPr>
              <w:t xml:space="preserve">Ryklės hipestezija, tonzilių hipertrofija, gerklų edema, disfonija, ryklės eritema </w:t>
            </w:r>
          </w:p>
        </w:tc>
      </w:tr>
      <w:tr w:rsidR="00CF79EF" w:rsidRPr="0021068E" w14:paraId="69966891" w14:textId="77777777" w:rsidTr="00572022">
        <w:tc>
          <w:tcPr>
            <w:tcW w:w="1020" w:type="pct"/>
            <w:vMerge/>
          </w:tcPr>
          <w:p w14:paraId="324DB542" w14:textId="77777777" w:rsidR="00CF79EF" w:rsidRPr="0021068E" w:rsidRDefault="00CF79EF" w:rsidP="00572022">
            <w:pPr>
              <w:widowControl w:val="0"/>
              <w:rPr>
                <w:szCs w:val="22"/>
                <w:lang w:val="lt-LT"/>
              </w:rPr>
            </w:pPr>
          </w:p>
        </w:tc>
        <w:tc>
          <w:tcPr>
            <w:tcW w:w="960" w:type="pct"/>
            <w:tcBorders>
              <w:top w:val="single" w:sz="4" w:space="0" w:color="auto"/>
              <w:bottom w:val="nil"/>
            </w:tcBorders>
          </w:tcPr>
          <w:p w14:paraId="6A2F645D" w14:textId="77777777" w:rsidR="00CF79EF" w:rsidRPr="0021068E" w:rsidRDefault="00CF79EF" w:rsidP="00572022">
            <w:pPr>
              <w:widowControl w:val="0"/>
              <w:rPr>
                <w:b/>
                <w:i/>
                <w:szCs w:val="22"/>
                <w:lang w:val="lt-LT"/>
              </w:rPr>
            </w:pPr>
            <w:r w:rsidRPr="0021068E">
              <w:rPr>
                <w:b/>
                <w:i/>
                <w:szCs w:val="22"/>
                <w:lang w:val="lt-LT" w:bidi="lt-LT"/>
              </w:rPr>
              <w:t>Retas</w:t>
            </w:r>
          </w:p>
        </w:tc>
        <w:tc>
          <w:tcPr>
            <w:tcW w:w="3020" w:type="pct"/>
            <w:tcBorders>
              <w:top w:val="single" w:sz="4" w:space="0" w:color="auto"/>
              <w:bottom w:val="nil"/>
            </w:tcBorders>
          </w:tcPr>
          <w:p w14:paraId="372A3740" w14:textId="77777777" w:rsidR="00CF79EF" w:rsidRPr="0021068E" w:rsidRDefault="00CF79EF" w:rsidP="00572022">
            <w:pPr>
              <w:rPr>
                <w:szCs w:val="22"/>
                <w:lang w:val="lt-LT"/>
              </w:rPr>
            </w:pPr>
            <w:r w:rsidRPr="0021068E">
              <w:rPr>
                <w:szCs w:val="22"/>
                <w:lang w:val="lt-LT" w:bidi="lt-LT"/>
              </w:rPr>
              <w:t>Bronchų spazmai</w:t>
            </w:r>
          </w:p>
        </w:tc>
      </w:tr>
      <w:tr w:rsidR="00CF79EF" w:rsidRPr="0021068E" w14:paraId="58784422" w14:textId="77777777" w:rsidTr="00572022">
        <w:tc>
          <w:tcPr>
            <w:tcW w:w="1020" w:type="pct"/>
            <w:vMerge w:val="restart"/>
          </w:tcPr>
          <w:p w14:paraId="4A36661B" w14:textId="77777777" w:rsidR="00CF79EF" w:rsidRPr="0021068E" w:rsidRDefault="00CF79EF" w:rsidP="00572022">
            <w:pPr>
              <w:widowControl w:val="0"/>
              <w:rPr>
                <w:szCs w:val="22"/>
                <w:lang w:val="lt-LT"/>
              </w:rPr>
            </w:pPr>
            <w:r w:rsidRPr="0021068E">
              <w:rPr>
                <w:szCs w:val="22"/>
                <w:lang w:val="lt-LT" w:bidi="lt-LT"/>
              </w:rPr>
              <w:t xml:space="preserve">Virškinimo trakto sutrikimai </w:t>
            </w:r>
          </w:p>
        </w:tc>
        <w:tc>
          <w:tcPr>
            <w:tcW w:w="960" w:type="pct"/>
          </w:tcPr>
          <w:p w14:paraId="23F7F513" w14:textId="77777777" w:rsidR="00CF79EF" w:rsidRPr="0021068E" w:rsidRDefault="00CF79EF" w:rsidP="00572022">
            <w:pPr>
              <w:widowControl w:val="0"/>
              <w:rPr>
                <w:b/>
                <w:i/>
                <w:szCs w:val="22"/>
                <w:lang w:val="lt-LT"/>
              </w:rPr>
            </w:pPr>
            <w:r w:rsidRPr="0021068E">
              <w:rPr>
                <w:b/>
                <w:i/>
                <w:szCs w:val="22"/>
                <w:lang w:val="lt-LT" w:bidi="lt-LT"/>
              </w:rPr>
              <w:t xml:space="preserve">Labai dažnas </w:t>
            </w:r>
          </w:p>
        </w:tc>
        <w:tc>
          <w:tcPr>
            <w:tcW w:w="3020" w:type="pct"/>
          </w:tcPr>
          <w:p w14:paraId="7A819684" w14:textId="77777777" w:rsidR="00CF79EF" w:rsidRPr="0021068E" w:rsidRDefault="00CF79EF" w:rsidP="00572022">
            <w:pPr>
              <w:rPr>
                <w:szCs w:val="22"/>
                <w:lang w:val="lt-LT"/>
              </w:rPr>
            </w:pPr>
            <w:r w:rsidRPr="0021068E">
              <w:rPr>
                <w:szCs w:val="22"/>
                <w:lang w:val="lt-LT" w:bidi="lt-LT"/>
              </w:rPr>
              <w:t>Burnos niež</w:t>
            </w:r>
            <w:r w:rsidR="00886995">
              <w:rPr>
                <w:szCs w:val="22"/>
                <w:lang w:val="lt-LT" w:bidi="lt-LT"/>
              </w:rPr>
              <w:t>ėjimas</w:t>
            </w:r>
            <w:r w:rsidRPr="0021068E">
              <w:rPr>
                <w:szCs w:val="22"/>
                <w:lang w:val="lt-LT" w:bidi="lt-LT"/>
              </w:rPr>
              <w:t xml:space="preserve">, burnos edema </w:t>
            </w:r>
          </w:p>
        </w:tc>
      </w:tr>
      <w:tr w:rsidR="00CF79EF" w:rsidRPr="00B56A44" w14:paraId="24C8F665" w14:textId="77777777" w:rsidTr="00572022">
        <w:tc>
          <w:tcPr>
            <w:tcW w:w="1020" w:type="pct"/>
            <w:vMerge/>
          </w:tcPr>
          <w:p w14:paraId="18DAA1B3" w14:textId="77777777" w:rsidR="00CF79EF" w:rsidRPr="0021068E" w:rsidRDefault="00CF79EF" w:rsidP="00572022">
            <w:pPr>
              <w:widowControl w:val="0"/>
              <w:rPr>
                <w:szCs w:val="22"/>
                <w:lang w:val="lt-LT"/>
              </w:rPr>
            </w:pPr>
          </w:p>
        </w:tc>
        <w:tc>
          <w:tcPr>
            <w:tcW w:w="960" w:type="pct"/>
          </w:tcPr>
          <w:p w14:paraId="1679FF3C" w14:textId="77777777" w:rsidR="00CF79EF" w:rsidRPr="0021068E" w:rsidRDefault="00CF79EF" w:rsidP="00572022">
            <w:pPr>
              <w:widowControl w:val="0"/>
              <w:rPr>
                <w:b/>
                <w:i/>
                <w:szCs w:val="22"/>
                <w:lang w:val="lt-LT"/>
              </w:rPr>
            </w:pPr>
            <w:r w:rsidRPr="0021068E">
              <w:rPr>
                <w:b/>
                <w:i/>
                <w:szCs w:val="22"/>
                <w:lang w:val="lt-LT" w:bidi="lt-LT"/>
              </w:rPr>
              <w:t xml:space="preserve">Dažnas </w:t>
            </w:r>
          </w:p>
        </w:tc>
        <w:tc>
          <w:tcPr>
            <w:tcW w:w="3020" w:type="pct"/>
            <w:tcBorders>
              <w:bottom w:val="single" w:sz="4" w:space="0" w:color="auto"/>
            </w:tcBorders>
          </w:tcPr>
          <w:p w14:paraId="614164E8" w14:textId="77777777" w:rsidR="00CF79EF" w:rsidRPr="0021068E" w:rsidRDefault="00CF79EF" w:rsidP="00572022">
            <w:pPr>
              <w:rPr>
                <w:color w:val="000000"/>
                <w:szCs w:val="22"/>
                <w:lang w:val="lt-LT"/>
              </w:rPr>
            </w:pPr>
            <w:r w:rsidRPr="0021068E">
              <w:rPr>
                <w:szCs w:val="22"/>
                <w:lang w:val="lt-LT" w:bidi="lt-LT"/>
              </w:rPr>
              <w:t xml:space="preserve">Lūpų patinimas, burnos diskomfortas, burnos parestezija, stomatitas, disfagija, pilvo skausmas, viduriavimas, dispepsija, pykinimas, vėmimas, burnos gleivinės eritema, burnos išopėjimas, burnos skausmas, lūpų niežėjimas. </w:t>
            </w:r>
          </w:p>
        </w:tc>
      </w:tr>
      <w:tr w:rsidR="00CF79EF" w:rsidRPr="00B56A44" w14:paraId="36FC670A" w14:textId="77777777" w:rsidTr="00572022">
        <w:tc>
          <w:tcPr>
            <w:tcW w:w="1020" w:type="pct"/>
            <w:vMerge/>
          </w:tcPr>
          <w:p w14:paraId="4CA13990" w14:textId="77777777" w:rsidR="00CF79EF" w:rsidRPr="0021068E" w:rsidRDefault="00CF79EF" w:rsidP="00572022">
            <w:pPr>
              <w:widowControl w:val="0"/>
              <w:rPr>
                <w:szCs w:val="22"/>
                <w:lang w:val="lt-LT"/>
              </w:rPr>
            </w:pPr>
          </w:p>
        </w:tc>
        <w:tc>
          <w:tcPr>
            <w:tcW w:w="960" w:type="pct"/>
          </w:tcPr>
          <w:p w14:paraId="602A1DFB" w14:textId="77777777" w:rsidR="00CF79EF" w:rsidRPr="0021068E" w:rsidRDefault="00CF79EF" w:rsidP="00572022">
            <w:pPr>
              <w:widowControl w:val="0"/>
              <w:rPr>
                <w:szCs w:val="22"/>
                <w:lang w:val="lt-LT"/>
              </w:rPr>
            </w:pPr>
            <w:r w:rsidRPr="0021068E">
              <w:rPr>
                <w:b/>
                <w:i/>
                <w:szCs w:val="22"/>
                <w:lang w:val="lt-LT" w:bidi="lt-LT"/>
              </w:rPr>
              <w:t xml:space="preserve">Nedažnas </w:t>
            </w:r>
          </w:p>
        </w:tc>
        <w:tc>
          <w:tcPr>
            <w:tcW w:w="3020" w:type="pct"/>
            <w:tcBorders>
              <w:bottom w:val="single" w:sz="4" w:space="0" w:color="auto"/>
            </w:tcBorders>
          </w:tcPr>
          <w:p w14:paraId="4ACD09C3" w14:textId="77777777" w:rsidR="00CF79EF" w:rsidRPr="0021068E" w:rsidRDefault="00CF79EF" w:rsidP="00572022">
            <w:pPr>
              <w:rPr>
                <w:szCs w:val="22"/>
                <w:lang w:val="lt-LT"/>
              </w:rPr>
            </w:pPr>
            <w:r w:rsidRPr="0021068E">
              <w:rPr>
                <w:szCs w:val="22"/>
                <w:lang w:val="lt-LT" w:bidi="lt-LT"/>
              </w:rPr>
              <w:t>Burnos džiūvimas, lūpų pūslė, cheilitas, odinofagija, seilių liaukų padidėjimas</w:t>
            </w:r>
            <w:r w:rsidRPr="0021068E">
              <w:rPr>
                <w:b/>
                <w:color w:val="000000"/>
                <w:szCs w:val="22"/>
                <w:lang w:val="lt-LT" w:bidi="lt-LT"/>
              </w:rPr>
              <w:t xml:space="preserve">, </w:t>
            </w:r>
            <w:r w:rsidRPr="0021068E">
              <w:rPr>
                <w:color w:val="000000"/>
                <w:szCs w:val="22"/>
                <w:lang w:val="lt-LT" w:bidi="lt-LT"/>
              </w:rPr>
              <w:t xml:space="preserve">padidėjęs seilių išsiskyrimas, liežuvio sutrikimas, glositas, gastritas, gastroezofaginis refliuksas, diskomfortas pilve, lūpų opos, burnos gleivinės pūslelinė. </w:t>
            </w:r>
          </w:p>
        </w:tc>
      </w:tr>
      <w:tr w:rsidR="00CF79EF" w:rsidRPr="0021068E" w14:paraId="772B5C78" w14:textId="77777777" w:rsidTr="00572022">
        <w:tc>
          <w:tcPr>
            <w:tcW w:w="1020" w:type="pct"/>
            <w:vMerge/>
          </w:tcPr>
          <w:p w14:paraId="0C09C560" w14:textId="77777777" w:rsidR="00CF79EF" w:rsidRPr="0021068E" w:rsidRDefault="00CF79EF" w:rsidP="00572022">
            <w:pPr>
              <w:widowControl w:val="0"/>
              <w:rPr>
                <w:szCs w:val="22"/>
                <w:lang w:val="lt-LT"/>
              </w:rPr>
            </w:pPr>
          </w:p>
        </w:tc>
        <w:tc>
          <w:tcPr>
            <w:tcW w:w="960" w:type="pct"/>
          </w:tcPr>
          <w:p w14:paraId="6DE5A613" w14:textId="77777777" w:rsidR="00CF79EF" w:rsidRPr="0021068E" w:rsidRDefault="00CF79EF" w:rsidP="00572022">
            <w:pPr>
              <w:widowControl w:val="0"/>
              <w:rPr>
                <w:b/>
                <w:i/>
                <w:szCs w:val="22"/>
                <w:lang w:val="lt-LT"/>
              </w:rPr>
            </w:pPr>
            <w:r w:rsidRPr="0021068E">
              <w:rPr>
                <w:b/>
                <w:i/>
                <w:szCs w:val="22"/>
                <w:lang w:val="lt-LT" w:bidi="lt-LT"/>
              </w:rPr>
              <w:t>Retas</w:t>
            </w:r>
          </w:p>
        </w:tc>
        <w:tc>
          <w:tcPr>
            <w:tcW w:w="3020" w:type="pct"/>
            <w:tcBorders>
              <w:top w:val="single" w:sz="4" w:space="0" w:color="auto"/>
            </w:tcBorders>
          </w:tcPr>
          <w:p w14:paraId="1E211B91" w14:textId="77777777" w:rsidR="00CF79EF" w:rsidRPr="0021068E" w:rsidRDefault="00CF79EF" w:rsidP="00572022">
            <w:pPr>
              <w:rPr>
                <w:szCs w:val="22"/>
                <w:lang w:val="lt-LT"/>
              </w:rPr>
            </w:pPr>
            <w:r w:rsidRPr="0021068E">
              <w:rPr>
                <w:szCs w:val="22"/>
                <w:lang w:val="lt-LT" w:bidi="lt-LT"/>
              </w:rPr>
              <w:t xml:space="preserve">Eozinofilinis ezofagitas </w:t>
            </w:r>
          </w:p>
        </w:tc>
      </w:tr>
      <w:tr w:rsidR="00CF79EF" w:rsidRPr="0021068E" w14:paraId="033B94C8" w14:textId="77777777" w:rsidTr="00572022">
        <w:tc>
          <w:tcPr>
            <w:tcW w:w="1020" w:type="pct"/>
            <w:vMerge w:val="restart"/>
          </w:tcPr>
          <w:p w14:paraId="55875CC8" w14:textId="77777777" w:rsidR="00CF79EF" w:rsidRPr="0021068E" w:rsidRDefault="00CF79EF" w:rsidP="00572022">
            <w:pPr>
              <w:keepNext/>
              <w:keepLines/>
              <w:rPr>
                <w:szCs w:val="22"/>
                <w:lang w:val="lt-LT"/>
              </w:rPr>
            </w:pPr>
            <w:r w:rsidRPr="0021068E">
              <w:rPr>
                <w:szCs w:val="22"/>
                <w:lang w:val="lt-LT" w:bidi="lt-LT"/>
              </w:rPr>
              <w:t xml:space="preserve">Odos ir poodinio audinio sutrikimai </w:t>
            </w:r>
          </w:p>
        </w:tc>
        <w:tc>
          <w:tcPr>
            <w:tcW w:w="960" w:type="pct"/>
          </w:tcPr>
          <w:p w14:paraId="44FF41CB" w14:textId="77777777" w:rsidR="00CF79EF" w:rsidRPr="0021068E" w:rsidRDefault="00CF79EF" w:rsidP="00572022">
            <w:pPr>
              <w:keepNext/>
              <w:keepLines/>
              <w:rPr>
                <w:b/>
                <w:i/>
                <w:szCs w:val="22"/>
                <w:lang w:val="lt-LT"/>
              </w:rPr>
            </w:pPr>
            <w:r w:rsidRPr="0021068E">
              <w:rPr>
                <w:b/>
                <w:i/>
                <w:szCs w:val="22"/>
                <w:lang w:val="lt-LT" w:bidi="lt-LT"/>
              </w:rPr>
              <w:t xml:space="preserve">Dažnas </w:t>
            </w:r>
          </w:p>
        </w:tc>
        <w:tc>
          <w:tcPr>
            <w:tcW w:w="3020" w:type="pct"/>
          </w:tcPr>
          <w:p w14:paraId="0F8BDA1F" w14:textId="77777777" w:rsidR="00CF79EF" w:rsidRPr="0021068E" w:rsidRDefault="00CF79EF" w:rsidP="00572022">
            <w:pPr>
              <w:keepNext/>
              <w:keepLines/>
              <w:rPr>
                <w:szCs w:val="22"/>
                <w:lang w:val="lt-LT"/>
              </w:rPr>
            </w:pPr>
            <w:r w:rsidRPr="0021068E">
              <w:rPr>
                <w:szCs w:val="22"/>
                <w:lang w:val="lt-LT" w:bidi="lt-LT"/>
              </w:rPr>
              <w:t>Niež</w:t>
            </w:r>
            <w:r w:rsidR="00886995">
              <w:rPr>
                <w:szCs w:val="22"/>
                <w:lang w:val="lt-LT" w:bidi="lt-LT"/>
              </w:rPr>
              <w:t>ėjimas</w:t>
            </w:r>
            <w:r w:rsidRPr="0021068E">
              <w:rPr>
                <w:szCs w:val="22"/>
                <w:lang w:val="lt-LT" w:bidi="lt-LT"/>
              </w:rPr>
              <w:t xml:space="preserve">, dilgėlinė, bėrimas </w:t>
            </w:r>
          </w:p>
        </w:tc>
      </w:tr>
      <w:tr w:rsidR="00CF79EF" w:rsidRPr="0021068E" w14:paraId="2285D1BE" w14:textId="77777777" w:rsidTr="00572022">
        <w:trPr>
          <w:cantSplit/>
        </w:trPr>
        <w:tc>
          <w:tcPr>
            <w:tcW w:w="1020" w:type="pct"/>
            <w:vMerge/>
            <w:tcBorders>
              <w:bottom w:val="single" w:sz="4" w:space="0" w:color="auto"/>
            </w:tcBorders>
          </w:tcPr>
          <w:p w14:paraId="1FC77501" w14:textId="77777777" w:rsidR="00CF79EF" w:rsidRPr="0021068E" w:rsidRDefault="00CF79EF" w:rsidP="00572022">
            <w:pPr>
              <w:keepNext/>
              <w:keepLines/>
              <w:rPr>
                <w:szCs w:val="22"/>
                <w:lang w:val="lt-LT"/>
              </w:rPr>
            </w:pPr>
          </w:p>
        </w:tc>
        <w:tc>
          <w:tcPr>
            <w:tcW w:w="960" w:type="pct"/>
            <w:tcBorders>
              <w:top w:val="nil"/>
              <w:bottom w:val="single" w:sz="4" w:space="0" w:color="auto"/>
            </w:tcBorders>
          </w:tcPr>
          <w:p w14:paraId="41E0719F" w14:textId="77777777" w:rsidR="00CF79EF" w:rsidRPr="0021068E" w:rsidRDefault="00CF79EF" w:rsidP="00572022">
            <w:pPr>
              <w:keepNext/>
              <w:keepLines/>
              <w:rPr>
                <w:b/>
                <w:i/>
                <w:szCs w:val="22"/>
                <w:lang w:val="lt-LT"/>
              </w:rPr>
            </w:pPr>
            <w:r w:rsidRPr="0021068E">
              <w:rPr>
                <w:b/>
                <w:i/>
                <w:szCs w:val="22"/>
                <w:lang w:val="lt-LT" w:bidi="lt-LT"/>
              </w:rPr>
              <w:t>Nedažnas</w:t>
            </w:r>
          </w:p>
        </w:tc>
        <w:tc>
          <w:tcPr>
            <w:tcW w:w="3020" w:type="pct"/>
            <w:tcBorders>
              <w:top w:val="nil"/>
              <w:bottom w:val="single" w:sz="4" w:space="0" w:color="auto"/>
            </w:tcBorders>
          </w:tcPr>
          <w:p w14:paraId="5A73AB77" w14:textId="77777777" w:rsidR="00CF79EF" w:rsidRPr="0021068E" w:rsidRDefault="00CF79EF" w:rsidP="00572022">
            <w:pPr>
              <w:keepNext/>
              <w:keepLines/>
              <w:rPr>
                <w:szCs w:val="22"/>
                <w:lang w:val="lt-LT"/>
              </w:rPr>
            </w:pPr>
            <w:r w:rsidRPr="0021068E">
              <w:rPr>
                <w:szCs w:val="22"/>
                <w:lang w:val="lt-LT" w:bidi="lt-LT"/>
              </w:rPr>
              <w:t>Angio</w:t>
            </w:r>
            <w:r w:rsidR="00823112">
              <w:rPr>
                <w:szCs w:val="22"/>
                <w:lang w:val="lt-LT" w:bidi="lt-LT"/>
              </w:rPr>
              <w:t xml:space="preserve">neurozinė </w:t>
            </w:r>
            <w:r w:rsidRPr="0021068E">
              <w:rPr>
                <w:szCs w:val="22"/>
                <w:lang w:val="lt-LT" w:bidi="lt-LT"/>
              </w:rPr>
              <w:t>edema, eritema</w:t>
            </w:r>
          </w:p>
        </w:tc>
      </w:tr>
      <w:tr w:rsidR="00CF79EF" w:rsidRPr="0021068E" w14:paraId="6584197A" w14:textId="77777777" w:rsidTr="00572022">
        <w:tc>
          <w:tcPr>
            <w:tcW w:w="1020" w:type="pct"/>
            <w:vMerge w:val="restart"/>
          </w:tcPr>
          <w:p w14:paraId="02CC33E1" w14:textId="77777777" w:rsidR="00CF79EF" w:rsidRPr="0021068E" w:rsidRDefault="00CF79EF" w:rsidP="00572022">
            <w:pPr>
              <w:rPr>
                <w:szCs w:val="22"/>
                <w:lang w:val="lt-LT"/>
              </w:rPr>
            </w:pPr>
            <w:r w:rsidRPr="0021068E">
              <w:rPr>
                <w:szCs w:val="22"/>
                <w:lang w:val="lt-LT" w:bidi="lt-LT"/>
              </w:rPr>
              <w:t xml:space="preserve">Bendrieji sutrikimai ir vartojimo vietos pažeidimai </w:t>
            </w:r>
          </w:p>
        </w:tc>
        <w:tc>
          <w:tcPr>
            <w:tcW w:w="960" w:type="pct"/>
          </w:tcPr>
          <w:p w14:paraId="6EEEE7A6" w14:textId="77777777" w:rsidR="00CF79EF" w:rsidRPr="0021068E" w:rsidRDefault="00CF79EF" w:rsidP="00572022">
            <w:pPr>
              <w:rPr>
                <w:b/>
                <w:i/>
                <w:szCs w:val="22"/>
                <w:lang w:val="lt-LT"/>
              </w:rPr>
            </w:pPr>
            <w:r w:rsidRPr="0021068E">
              <w:rPr>
                <w:b/>
                <w:i/>
                <w:szCs w:val="22"/>
                <w:lang w:val="lt-LT" w:bidi="lt-LT"/>
              </w:rPr>
              <w:t xml:space="preserve">Dažnas </w:t>
            </w:r>
          </w:p>
        </w:tc>
        <w:tc>
          <w:tcPr>
            <w:tcW w:w="3020" w:type="pct"/>
          </w:tcPr>
          <w:p w14:paraId="5E39ABE3" w14:textId="77777777" w:rsidR="00CF79EF" w:rsidRPr="0021068E" w:rsidRDefault="00CF79EF" w:rsidP="00572022">
            <w:pPr>
              <w:rPr>
                <w:szCs w:val="22"/>
                <w:lang w:val="lt-LT"/>
              </w:rPr>
            </w:pPr>
            <w:r w:rsidRPr="0021068E">
              <w:rPr>
                <w:szCs w:val="22"/>
                <w:lang w:val="lt-LT" w:bidi="lt-LT"/>
              </w:rPr>
              <w:t>Nuovargis, diskomfortas krūtinės srityje</w:t>
            </w:r>
          </w:p>
        </w:tc>
      </w:tr>
      <w:tr w:rsidR="00CF79EF" w:rsidRPr="0021068E" w14:paraId="78FCD01E" w14:textId="77777777" w:rsidTr="00572022">
        <w:tc>
          <w:tcPr>
            <w:tcW w:w="1020" w:type="pct"/>
            <w:vMerge/>
          </w:tcPr>
          <w:p w14:paraId="17D23A62" w14:textId="77777777" w:rsidR="00CF79EF" w:rsidRPr="0021068E" w:rsidRDefault="00CF79EF" w:rsidP="00572022">
            <w:pPr>
              <w:rPr>
                <w:szCs w:val="22"/>
                <w:lang w:val="lt-LT"/>
              </w:rPr>
            </w:pPr>
          </w:p>
        </w:tc>
        <w:tc>
          <w:tcPr>
            <w:tcW w:w="960" w:type="pct"/>
          </w:tcPr>
          <w:p w14:paraId="77168C01" w14:textId="77777777" w:rsidR="00CF79EF" w:rsidRPr="0021068E" w:rsidRDefault="00CF79EF" w:rsidP="00572022">
            <w:pPr>
              <w:rPr>
                <w:b/>
                <w:i/>
                <w:szCs w:val="22"/>
                <w:lang w:val="lt-LT"/>
              </w:rPr>
            </w:pPr>
            <w:r w:rsidRPr="0021068E">
              <w:rPr>
                <w:b/>
                <w:i/>
                <w:szCs w:val="22"/>
                <w:lang w:val="lt-LT" w:bidi="lt-LT"/>
              </w:rPr>
              <w:t>Nedažnas</w:t>
            </w:r>
          </w:p>
        </w:tc>
        <w:tc>
          <w:tcPr>
            <w:tcW w:w="3020" w:type="pct"/>
          </w:tcPr>
          <w:p w14:paraId="3705EA5D" w14:textId="77777777" w:rsidR="00CF79EF" w:rsidRPr="0021068E" w:rsidRDefault="00CF79EF" w:rsidP="00572022">
            <w:pPr>
              <w:rPr>
                <w:szCs w:val="22"/>
                <w:lang w:val="lt-LT"/>
              </w:rPr>
            </w:pPr>
            <w:r w:rsidRPr="0021068E">
              <w:rPr>
                <w:szCs w:val="22"/>
                <w:lang w:val="lt-LT" w:bidi="lt-LT"/>
              </w:rPr>
              <w:t xml:space="preserve">Svetimkūnio pojūtis </w:t>
            </w:r>
          </w:p>
        </w:tc>
      </w:tr>
    </w:tbl>
    <w:p w14:paraId="15C9030A" w14:textId="77777777" w:rsidR="00CF79EF" w:rsidRPr="0021068E" w:rsidRDefault="00CF79EF" w:rsidP="00CF79EF">
      <w:pPr>
        <w:rPr>
          <w:i/>
          <w:szCs w:val="22"/>
          <w:lang w:val="lt-LT"/>
        </w:rPr>
      </w:pPr>
    </w:p>
    <w:p w14:paraId="5B865F16" w14:textId="77777777" w:rsidR="00CF79EF" w:rsidRPr="0021068E" w:rsidRDefault="00CF79EF" w:rsidP="00CF79EF">
      <w:pPr>
        <w:rPr>
          <w:szCs w:val="22"/>
          <w:u w:val="single"/>
          <w:lang w:val="lt-LT"/>
        </w:rPr>
      </w:pPr>
      <w:r w:rsidRPr="0021068E">
        <w:rPr>
          <w:szCs w:val="22"/>
          <w:u w:val="single"/>
          <w:lang w:val="lt-LT" w:bidi="lt-LT"/>
        </w:rPr>
        <w:t>Atrinktų nepageidaujamų reakcijų ap</w:t>
      </w:r>
      <w:r w:rsidR="00D664DF" w:rsidRPr="0021068E">
        <w:rPr>
          <w:szCs w:val="22"/>
          <w:u w:val="single"/>
          <w:lang w:val="lt-LT" w:bidi="lt-LT"/>
        </w:rPr>
        <w:t>ibūdinimas</w:t>
      </w:r>
    </w:p>
    <w:p w14:paraId="4CFAC1A2" w14:textId="77777777" w:rsidR="00CF79EF" w:rsidRPr="0021068E" w:rsidRDefault="00CF79EF" w:rsidP="00CF79EF">
      <w:pPr>
        <w:rPr>
          <w:szCs w:val="22"/>
          <w:lang w:val="lt-LT"/>
        </w:rPr>
      </w:pPr>
      <w:r w:rsidRPr="0021068E">
        <w:rPr>
          <w:szCs w:val="22"/>
          <w:lang w:val="lt-LT" w:bidi="lt-LT"/>
        </w:rPr>
        <w:t>Jei pacientui pasireiškia ryškios vietinės nepageidaujamos reakcijos, reikia apsvarstyti galimybę skirti priešalerginius vaist</w:t>
      </w:r>
      <w:r w:rsidR="00CD4DED" w:rsidRPr="0021068E">
        <w:rPr>
          <w:szCs w:val="22"/>
          <w:lang w:val="lt-LT" w:bidi="lt-LT"/>
        </w:rPr>
        <w:t>inius preparatus</w:t>
      </w:r>
      <w:r w:rsidRPr="0021068E">
        <w:rPr>
          <w:szCs w:val="22"/>
          <w:lang w:val="lt-LT" w:bidi="lt-LT"/>
        </w:rPr>
        <w:t xml:space="preserve">. </w:t>
      </w:r>
    </w:p>
    <w:p w14:paraId="4AE33A3E" w14:textId="77777777" w:rsidR="00CF79EF" w:rsidRPr="0021068E" w:rsidRDefault="00CF79EF" w:rsidP="00CF79EF">
      <w:pPr>
        <w:rPr>
          <w:szCs w:val="22"/>
          <w:lang w:val="lt-LT"/>
        </w:rPr>
      </w:pPr>
    </w:p>
    <w:p w14:paraId="0A3E46ED" w14:textId="77777777" w:rsidR="00CF79EF" w:rsidRPr="0021068E" w:rsidRDefault="00CF79EF" w:rsidP="00CF79EF">
      <w:pPr>
        <w:rPr>
          <w:szCs w:val="22"/>
          <w:lang w:val="lt-LT"/>
        </w:rPr>
      </w:pPr>
      <w:r w:rsidRPr="0021068E">
        <w:rPr>
          <w:szCs w:val="22"/>
          <w:lang w:val="lt-LT" w:bidi="lt-LT"/>
        </w:rPr>
        <w:t xml:space="preserve">Po patekimo į rinką buvo pranešta apie sunkias anafilaksines reakcijas, įskaitant anafilaksinį šoką. Todėl gydymo pradžioje svarbi atsargumo priemonė yra gydytojo priežiūra. Kai kuriais atvejais sunki anafilaksinė reakcija pasireiškė vartojant kitas dozes po pradinės dozės. Žr. 4.2 ir 4.4 skyrius. </w:t>
      </w:r>
    </w:p>
    <w:p w14:paraId="1233A2E1" w14:textId="77777777" w:rsidR="00CF79EF" w:rsidRPr="0021068E" w:rsidRDefault="00CF79EF" w:rsidP="00CF79EF">
      <w:pPr>
        <w:rPr>
          <w:szCs w:val="22"/>
          <w:lang w:val="lt-LT"/>
        </w:rPr>
      </w:pPr>
    </w:p>
    <w:p w14:paraId="61FC4EBA" w14:textId="77777777" w:rsidR="00CF79EF" w:rsidRPr="0021068E" w:rsidRDefault="00CF79EF" w:rsidP="00CF79EF">
      <w:pPr>
        <w:rPr>
          <w:szCs w:val="22"/>
          <w:lang w:val="lt-LT"/>
        </w:rPr>
      </w:pPr>
      <w:r w:rsidRPr="0021068E">
        <w:rPr>
          <w:szCs w:val="22"/>
          <w:lang w:val="lt-LT" w:bidi="lt-LT"/>
        </w:rPr>
        <w:t>Sunkių sisteminių reakcijų, angioedemos, rijimo pasunkėjimo, kvėpavimo pasunkėjimo, balso pokyčių, hipotenzijos ar pilnumo gerklėje pojūčio atveju reikia nedelsiant kreiptis į gydytoją. Tokiais atvejais gydymas turi būti nutrauktas visam laikui arba tol, kol gydytojas nenurodys kitaip.</w:t>
      </w:r>
    </w:p>
    <w:p w14:paraId="2765303B" w14:textId="77777777" w:rsidR="00CF79EF" w:rsidRPr="0021068E" w:rsidRDefault="00CF79EF" w:rsidP="00CF79EF">
      <w:pPr>
        <w:rPr>
          <w:szCs w:val="22"/>
          <w:lang w:val="lt-LT"/>
        </w:rPr>
      </w:pPr>
    </w:p>
    <w:p w14:paraId="6FF8082B" w14:textId="77777777" w:rsidR="00CF79EF" w:rsidRPr="0021068E" w:rsidRDefault="00CF79EF" w:rsidP="00CF79EF">
      <w:pPr>
        <w:rPr>
          <w:szCs w:val="22"/>
          <w:u w:val="single"/>
          <w:lang w:val="lt-LT"/>
        </w:rPr>
      </w:pPr>
      <w:r w:rsidRPr="0021068E">
        <w:rPr>
          <w:szCs w:val="22"/>
          <w:u w:val="single"/>
          <w:lang w:val="lt-LT" w:bidi="lt-LT"/>
        </w:rPr>
        <w:t>Vaikų populiacija</w:t>
      </w:r>
    </w:p>
    <w:p w14:paraId="195E576E" w14:textId="75867655" w:rsidR="00CF79EF" w:rsidRPr="0021068E" w:rsidRDefault="00CF79EF" w:rsidP="00CF79EF">
      <w:pPr>
        <w:rPr>
          <w:szCs w:val="22"/>
          <w:lang w:val="lt-LT"/>
        </w:rPr>
      </w:pPr>
      <w:r w:rsidRPr="0021068E">
        <w:rPr>
          <w:szCs w:val="22"/>
          <w:lang w:val="lt-LT" w:bidi="lt-LT"/>
        </w:rPr>
        <w:t xml:space="preserve">Apskritai nepageidaujamų reiškinių pobūdis vaikams, gydytiems </w:t>
      </w:r>
      <w:r w:rsidR="004A5E0C">
        <w:rPr>
          <w:szCs w:val="22"/>
          <w:lang w:val="lt-LT" w:bidi="lt-LT"/>
        </w:rPr>
        <w:t>GRAZAX</w:t>
      </w:r>
      <w:r w:rsidRPr="0021068E">
        <w:rPr>
          <w:szCs w:val="22"/>
          <w:lang w:val="lt-LT" w:bidi="lt-LT"/>
        </w:rPr>
        <w:t>, buvo panašus kaip ir suaugusie</w:t>
      </w:r>
      <w:r w:rsidR="00823112">
        <w:rPr>
          <w:szCs w:val="22"/>
          <w:lang w:val="lt-LT" w:bidi="lt-LT"/>
        </w:rPr>
        <w:t>sie</w:t>
      </w:r>
      <w:r w:rsidRPr="0021068E">
        <w:rPr>
          <w:szCs w:val="22"/>
          <w:lang w:val="lt-LT" w:bidi="lt-LT"/>
        </w:rPr>
        <w:t>ms. Daugiausia atvejų buvo panašaus dažnio kategorijos vaikams, kaip ir suaugusie</w:t>
      </w:r>
      <w:r w:rsidR="00CA6989">
        <w:rPr>
          <w:szCs w:val="22"/>
          <w:lang w:val="lt-LT" w:bidi="lt-LT"/>
        </w:rPr>
        <w:t>sie</w:t>
      </w:r>
      <w:r w:rsidRPr="0021068E">
        <w:rPr>
          <w:szCs w:val="22"/>
          <w:lang w:val="lt-LT" w:bidi="lt-LT"/>
        </w:rPr>
        <w:t xml:space="preserve">ms. </w:t>
      </w:r>
      <w:bookmarkStart w:id="0" w:name="_Hlk28941803"/>
      <w:r w:rsidRPr="0021068E">
        <w:rPr>
          <w:szCs w:val="22"/>
          <w:lang w:val="lt-LT" w:bidi="lt-LT"/>
        </w:rPr>
        <w:t>Vaikų populiacijoje akių dirginimas, ausų skausmas, ausų patinimas, ryklės eritema ir burnos gleivinės pūslės buvo stebimos dažniau nei 1 lentelėje: akių dirginimas, ausų skausmas, ryklės eritema ir burnos gleivinės pūslės buvo dažnos, o ausų patinimas nedažnas.</w:t>
      </w:r>
      <w:bookmarkEnd w:id="0"/>
      <w:r w:rsidRPr="0021068E">
        <w:rPr>
          <w:szCs w:val="22"/>
          <w:lang w:val="lt-LT" w:bidi="lt-LT"/>
        </w:rPr>
        <w:t xml:space="preserve"> Šie atvejai dažniausiai buvo lengvi arba vidutinio sunkumo.</w:t>
      </w:r>
    </w:p>
    <w:p w14:paraId="534CC989" w14:textId="77777777" w:rsidR="00CF79EF" w:rsidRPr="0021068E" w:rsidRDefault="00CF79EF" w:rsidP="00CF79EF">
      <w:pPr>
        <w:rPr>
          <w:szCs w:val="22"/>
          <w:lang w:val="lt-LT"/>
        </w:rPr>
      </w:pPr>
    </w:p>
    <w:p w14:paraId="43DC7DE9" w14:textId="77777777" w:rsidR="00CB6F7F" w:rsidRPr="0021068E" w:rsidRDefault="00CB6F7F" w:rsidP="00CB6F7F">
      <w:pPr>
        <w:autoSpaceDE w:val="0"/>
        <w:autoSpaceDN w:val="0"/>
        <w:adjustRightInd w:val="0"/>
        <w:jc w:val="both"/>
        <w:rPr>
          <w:szCs w:val="22"/>
          <w:u w:val="single"/>
          <w:lang w:val="lt-LT"/>
        </w:rPr>
      </w:pPr>
      <w:r w:rsidRPr="0021068E">
        <w:rPr>
          <w:noProof/>
          <w:szCs w:val="22"/>
          <w:u w:val="single"/>
          <w:lang w:val="lt-LT"/>
        </w:rPr>
        <w:t>Pranešimas apie įtariamas nepageidaujamas reakcijas</w:t>
      </w:r>
    </w:p>
    <w:p w14:paraId="7CD7381F" w14:textId="6C0B1F00" w:rsidR="00FA2444" w:rsidRPr="0021068E" w:rsidRDefault="00D9435B" w:rsidP="007E6D4F">
      <w:pPr>
        <w:autoSpaceDE w:val="0"/>
        <w:autoSpaceDN w:val="0"/>
        <w:adjustRightInd w:val="0"/>
        <w:rPr>
          <w:szCs w:val="22"/>
          <w:lang w:val="lt-LT"/>
        </w:rPr>
      </w:pPr>
      <w:r w:rsidRPr="00D9435B">
        <w:rPr>
          <w:noProof/>
          <w:szCs w:val="22"/>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reakcijas,užpildę </w:t>
      </w:r>
      <w:r w:rsidR="00EE7AFE" w:rsidRPr="00B56A44">
        <w:rPr>
          <w:szCs w:val="22"/>
          <w:lang w:val="lt-LT" w:eastAsia="lt-LT"/>
        </w:rPr>
        <w:t xml:space="preserve">ir pateikę </w:t>
      </w:r>
      <w:r w:rsidRPr="00D9435B">
        <w:rPr>
          <w:noProof/>
          <w:szCs w:val="22"/>
          <w:lang w:val="lt-LT"/>
        </w:rPr>
        <w:t xml:space="preserve">pranešimo formą </w:t>
      </w:r>
      <w:r w:rsidR="00B16EBD" w:rsidRPr="00B56A44">
        <w:rPr>
          <w:szCs w:val="22"/>
          <w:lang w:val="lt-LT" w:eastAsia="lt-LT"/>
        </w:rPr>
        <w:t xml:space="preserve">Valstybinės vaistų kontrolės tarnybos prie Lietuvos Respublikos sveikatos apsaugos ministerijos tinklalapyje </w:t>
      </w:r>
      <w:r w:rsidR="00B16EBD" w:rsidRPr="00B56A44">
        <w:rPr>
          <w:color w:val="0000EE"/>
          <w:szCs w:val="22"/>
          <w:u w:val="single"/>
          <w:lang w:val="lt-LT" w:eastAsia="lt-LT"/>
        </w:rPr>
        <w:t>https://vvkt.lrv.lt/lt/</w:t>
      </w:r>
      <w:r w:rsidR="00B16EBD" w:rsidRPr="00B56A44">
        <w:rPr>
          <w:szCs w:val="22"/>
          <w:lang w:val="lt-LT" w:eastAsia="lt-LT"/>
        </w:rPr>
        <w:t xml:space="preserve"> nurodytais būdais.</w:t>
      </w:r>
      <w:r w:rsidR="00B16EBD" w:rsidRPr="00D9435B">
        <w:rPr>
          <w:noProof/>
          <w:szCs w:val="22"/>
          <w:lang w:val="lt-LT"/>
        </w:rPr>
        <w:t xml:space="preserve"> </w:t>
      </w:r>
    </w:p>
    <w:p w14:paraId="6790ED5A" w14:textId="77777777" w:rsidR="00F34163" w:rsidRPr="0021068E" w:rsidRDefault="00F34163" w:rsidP="00F34163">
      <w:pPr>
        <w:rPr>
          <w:szCs w:val="22"/>
          <w:lang w:val="lt-LT"/>
        </w:rPr>
      </w:pPr>
    </w:p>
    <w:p w14:paraId="3DEE8BB5" w14:textId="77777777" w:rsidR="00F34163" w:rsidRPr="0021068E" w:rsidRDefault="00F34163" w:rsidP="00F34163">
      <w:pPr>
        <w:pStyle w:val="Antrat4"/>
        <w:rPr>
          <w:rFonts w:ascii="Times New Roman" w:hAnsi="Times New Roman"/>
          <w:sz w:val="22"/>
          <w:szCs w:val="22"/>
          <w:lang w:val="lt-LT"/>
        </w:rPr>
      </w:pPr>
      <w:r w:rsidRPr="0021068E">
        <w:rPr>
          <w:rFonts w:ascii="Times New Roman" w:hAnsi="Times New Roman"/>
          <w:sz w:val="22"/>
          <w:szCs w:val="22"/>
          <w:lang w:val="lt-LT"/>
        </w:rPr>
        <w:t>4.9</w:t>
      </w:r>
      <w:r w:rsidRPr="0021068E">
        <w:rPr>
          <w:rFonts w:ascii="Times New Roman" w:hAnsi="Times New Roman"/>
          <w:sz w:val="22"/>
          <w:szCs w:val="22"/>
          <w:lang w:val="lt-LT"/>
        </w:rPr>
        <w:tab/>
        <w:t>Perdozavimas</w:t>
      </w:r>
    </w:p>
    <w:p w14:paraId="03727BD2" w14:textId="77777777" w:rsidR="00F34163" w:rsidRPr="0021068E" w:rsidRDefault="00F34163" w:rsidP="00F34163">
      <w:pPr>
        <w:rPr>
          <w:szCs w:val="22"/>
          <w:lang w:val="lt-LT"/>
        </w:rPr>
      </w:pPr>
    </w:p>
    <w:p w14:paraId="5A04CB54" w14:textId="77777777" w:rsidR="00CF79EF" w:rsidRPr="0021068E" w:rsidRDefault="00CF79EF" w:rsidP="00CF79EF">
      <w:pPr>
        <w:rPr>
          <w:szCs w:val="22"/>
          <w:lang w:val="lt-LT"/>
        </w:rPr>
      </w:pPr>
      <w:r w:rsidRPr="0021068E">
        <w:rPr>
          <w:szCs w:val="22"/>
          <w:lang w:val="lt-LT" w:bidi="lt-LT"/>
        </w:rPr>
        <w:t xml:space="preserve">I fazės </w:t>
      </w:r>
      <w:r w:rsidR="00CB6F7F" w:rsidRPr="0021068E">
        <w:rPr>
          <w:szCs w:val="22"/>
          <w:lang w:val="lt-LT" w:bidi="lt-LT"/>
        </w:rPr>
        <w:t xml:space="preserve">klinikiniuose </w:t>
      </w:r>
      <w:r w:rsidRPr="0021068E">
        <w:rPr>
          <w:szCs w:val="22"/>
          <w:lang w:val="lt-LT" w:bidi="lt-LT"/>
        </w:rPr>
        <w:t xml:space="preserve">tyrimuose suaugę pacientai, </w:t>
      </w:r>
      <w:r w:rsidR="0064235A" w:rsidRPr="0021068E">
        <w:rPr>
          <w:szCs w:val="22"/>
          <w:lang w:val="lt-LT" w:bidi="lt-LT"/>
        </w:rPr>
        <w:t>sergantys</w:t>
      </w:r>
      <w:r w:rsidRPr="0021068E">
        <w:rPr>
          <w:szCs w:val="22"/>
          <w:lang w:val="lt-LT" w:bidi="lt-LT"/>
        </w:rPr>
        <w:t xml:space="preserve"> alergija žolių žiedadulkėms, buvo veikiami iki 1 000 000 S</w:t>
      </w:r>
      <w:r w:rsidR="00D83B91">
        <w:rPr>
          <w:szCs w:val="22"/>
          <w:lang w:val="lt-LT" w:bidi="lt-LT"/>
        </w:rPr>
        <w:t>Q</w:t>
      </w:r>
      <w:r w:rsidRPr="0021068E">
        <w:rPr>
          <w:szCs w:val="22"/>
          <w:lang w:val="lt-LT" w:bidi="lt-LT"/>
        </w:rPr>
        <w:t>-T doze. Duomenų apie dozes, viršijančias rekomenduojamą 75 000 S</w:t>
      </w:r>
      <w:r w:rsidR="00D83B91">
        <w:rPr>
          <w:szCs w:val="22"/>
          <w:lang w:val="lt-LT" w:bidi="lt-LT"/>
        </w:rPr>
        <w:t>Q</w:t>
      </w:r>
      <w:r w:rsidRPr="0021068E">
        <w:rPr>
          <w:szCs w:val="22"/>
          <w:lang w:val="lt-LT" w:bidi="lt-LT"/>
        </w:rPr>
        <w:t>-T paros dozę</w:t>
      </w:r>
      <w:r w:rsidR="0064235A" w:rsidRPr="0021068E">
        <w:rPr>
          <w:szCs w:val="22"/>
          <w:lang w:val="lt-LT" w:bidi="lt-LT"/>
        </w:rPr>
        <w:t xml:space="preserve"> vaikams</w:t>
      </w:r>
      <w:r w:rsidRPr="0021068E">
        <w:rPr>
          <w:szCs w:val="22"/>
          <w:lang w:val="lt-LT" w:bidi="lt-LT"/>
        </w:rPr>
        <w:t>, nėra.</w:t>
      </w:r>
    </w:p>
    <w:p w14:paraId="04F93D85" w14:textId="77777777" w:rsidR="00CF79EF" w:rsidRPr="0021068E" w:rsidRDefault="00CF79EF" w:rsidP="00CF79EF">
      <w:pPr>
        <w:rPr>
          <w:szCs w:val="22"/>
          <w:lang w:val="lt-LT"/>
        </w:rPr>
      </w:pPr>
    </w:p>
    <w:p w14:paraId="68B9CF49" w14:textId="77777777" w:rsidR="00CF79EF" w:rsidRPr="0021068E" w:rsidRDefault="00CF79EF" w:rsidP="00CF79EF">
      <w:pPr>
        <w:rPr>
          <w:szCs w:val="22"/>
          <w:lang w:val="lt-LT"/>
        </w:rPr>
      </w:pPr>
      <w:r w:rsidRPr="0021068E">
        <w:rPr>
          <w:szCs w:val="22"/>
          <w:lang w:val="lt-LT" w:bidi="lt-LT"/>
        </w:rPr>
        <w:t>Jei vartojamos didesnės nei rekomenduojamos paros dozės, šalutinio poveikio rizika gali padidėti, įskaitant sisteminių alerginių ar sunkių vietinių alerginių reakcijų riziką. Sunkių sisteminių reakcijų, kaip pvz., angioedemos, rijimo pasunkėjimo, kvėpavimo pasunkėjimo, balso pokyčių ar pilnumo jausmo gerklėje atveju reikia nedelsiant kreiptis į gydytoją. Šios reakcijos turėtų būti gydomos atitinkamais simptominiais vaist</w:t>
      </w:r>
      <w:r w:rsidR="00CD4DED" w:rsidRPr="0021068E">
        <w:rPr>
          <w:szCs w:val="22"/>
          <w:lang w:val="lt-LT" w:bidi="lt-LT"/>
        </w:rPr>
        <w:t>iniais preparatais</w:t>
      </w:r>
      <w:r w:rsidRPr="0021068E">
        <w:rPr>
          <w:szCs w:val="22"/>
          <w:lang w:val="lt-LT" w:bidi="lt-LT"/>
        </w:rPr>
        <w:t>.</w:t>
      </w:r>
    </w:p>
    <w:p w14:paraId="3B5217A9" w14:textId="77777777" w:rsidR="00CF79EF" w:rsidRPr="0021068E" w:rsidRDefault="00CF79EF" w:rsidP="00CF79EF">
      <w:pPr>
        <w:rPr>
          <w:szCs w:val="22"/>
          <w:lang w:val="lt-LT"/>
        </w:rPr>
      </w:pPr>
    </w:p>
    <w:p w14:paraId="576276B3" w14:textId="77777777" w:rsidR="00CF79EF" w:rsidRPr="0021068E" w:rsidRDefault="00CF79EF" w:rsidP="00CF79EF">
      <w:pPr>
        <w:rPr>
          <w:szCs w:val="22"/>
          <w:lang w:val="lt-LT"/>
        </w:rPr>
      </w:pPr>
      <w:r w:rsidRPr="0021068E">
        <w:rPr>
          <w:szCs w:val="22"/>
          <w:lang w:val="lt-LT" w:bidi="lt-LT"/>
        </w:rPr>
        <w:t xml:space="preserve">Tokiais atvejais gydymas turi būti nutrauktas visam laikui arba tol, kol gydytojas nenurodys kitaip. </w:t>
      </w:r>
    </w:p>
    <w:p w14:paraId="777095BA" w14:textId="77777777" w:rsidR="00F34163" w:rsidRPr="0021068E" w:rsidRDefault="00F34163" w:rsidP="00F34163">
      <w:pPr>
        <w:rPr>
          <w:szCs w:val="22"/>
          <w:lang w:val="lt-LT"/>
        </w:rPr>
      </w:pPr>
    </w:p>
    <w:p w14:paraId="352D0592" w14:textId="77777777" w:rsidR="00F34163" w:rsidRPr="0021068E" w:rsidRDefault="00F34163" w:rsidP="00F34163">
      <w:pPr>
        <w:rPr>
          <w:szCs w:val="22"/>
          <w:lang w:val="lt-LT"/>
        </w:rPr>
      </w:pPr>
    </w:p>
    <w:p w14:paraId="1B3B7567" w14:textId="77777777" w:rsidR="00F34163" w:rsidRPr="0021068E" w:rsidRDefault="00F34163" w:rsidP="00F34163">
      <w:pPr>
        <w:pStyle w:val="Antrat3"/>
        <w:spacing w:before="0" w:after="0" w:line="240" w:lineRule="auto"/>
        <w:rPr>
          <w:rFonts w:ascii="Times New Roman" w:hAnsi="Times New Roman"/>
          <w:sz w:val="22"/>
          <w:szCs w:val="22"/>
          <w:lang w:val="lt-LT"/>
        </w:rPr>
      </w:pPr>
      <w:r w:rsidRPr="0021068E">
        <w:rPr>
          <w:rFonts w:ascii="Times New Roman" w:hAnsi="Times New Roman"/>
          <w:sz w:val="22"/>
          <w:szCs w:val="22"/>
          <w:lang w:val="lt-LT"/>
        </w:rPr>
        <w:lastRenderedPageBreak/>
        <w:t>5.</w:t>
      </w:r>
      <w:r w:rsidRPr="0021068E">
        <w:rPr>
          <w:rFonts w:ascii="Times New Roman" w:hAnsi="Times New Roman"/>
          <w:sz w:val="22"/>
          <w:szCs w:val="22"/>
          <w:lang w:val="lt-LT"/>
        </w:rPr>
        <w:tab/>
        <w:t>FARMAKOLOGINĖS SAVYBĖS</w:t>
      </w:r>
    </w:p>
    <w:p w14:paraId="5313AF35" w14:textId="77777777" w:rsidR="00F34163" w:rsidRPr="0021068E" w:rsidRDefault="00F34163" w:rsidP="00F34163">
      <w:pPr>
        <w:rPr>
          <w:szCs w:val="22"/>
          <w:lang w:val="lt-LT"/>
        </w:rPr>
      </w:pPr>
    </w:p>
    <w:p w14:paraId="35356656" w14:textId="77777777" w:rsidR="00F34163" w:rsidRPr="0021068E" w:rsidRDefault="00F34163" w:rsidP="00F34163">
      <w:pPr>
        <w:pStyle w:val="Antrat4"/>
        <w:rPr>
          <w:rFonts w:ascii="Times New Roman" w:hAnsi="Times New Roman"/>
          <w:sz w:val="22"/>
          <w:szCs w:val="22"/>
          <w:lang w:val="lt-LT"/>
        </w:rPr>
      </w:pPr>
      <w:r w:rsidRPr="0021068E">
        <w:rPr>
          <w:rFonts w:ascii="Times New Roman" w:hAnsi="Times New Roman"/>
          <w:sz w:val="22"/>
          <w:szCs w:val="22"/>
          <w:lang w:val="lt-LT"/>
        </w:rPr>
        <w:t>5.1</w:t>
      </w:r>
      <w:r w:rsidRPr="0021068E">
        <w:rPr>
          <w:rFonts w:ascii="Times New Roman" w:hAnsi="Times New Roman"/>
          <w:bCs w:val="0"/>
          <w:sz w:val="22"/>
          <w:szCs w:val="22"/>
          <w:lang w:val="lt-LT"/>
        </w:rPr>
        <w:t xml:space="preserve"> </w:t>
      </w:r>
      <w:r w:rsidRPr="0021068E">
        <w:rPr>
          <w:rFonts w:ascii="Times New Roman" w:hAnsi="Times New Roman"/>
          <w:sz w:val="22"/>
          <w:szCs w:val="22"/>
          <w:lang w:val="lt-LT"/>
        </w:rPr>
        <w:tab/>
        <w:t>Farmakodinaminės savybės</w:t>
      </w:r>
    </w:p>
    <w:p w14:paraId="5CA3C22A" w14:textId="77777777" w:rsidR="00F34163" w:rsidRPr="0021068E" w:rsidRDefault="00F34163" w:rsidP="00F34163">
      <w:pPr>
        <w:rPr>
          <w:szCs w:val="22"/>
          <w:lang w:val="lt-LT"/>
        </w:rPr>
      </w:pPr>
    </w:p>
    <w:p w14:paraId="115CA5B2" w14:textId="77777777" w:rsidR="00CF79EF" w:rsidRPr="0021068E" w:rsidRDefault="00CF79EF" w:rsidP="00CF79EF">
      <w:pPr>
        <w:rPr>
          <w:szCs w:val="22"/>
          <w:lang w:val="lt-LT"/>
        </w:rPr>
      </w:pPr>
      <w:r w:rsidRPr="0021068E">
        <w:rPr>
          <w:szCs w:val="22"/>
          <w:lang w:val="lt-LT" w:bidi="lt-LT"/>
        </w:rPr>
        <w:t xml:space="preserve">Farmakoterapinė grupė </w:t>
      </w:r>
      <w:r w:rsidR="0064235A" w:rsidRPr="0021068E">
        <w:rPr>
          <w:noProof/>
          <w:szCs w:val="22"/>
          <w:lang w:val="lt-LT"/>
        </w:rPr>
        <w:t xml:space="preserve">– </w:t>
      </w:r>
      <w:r w:rsidR="0064235A" w:rsidRPr="0021068E">
        <w:rPr>
          <w:szCs w:val="22"/>
          <w:lang w:val="lt-LT" w:bidi="lt-LT"/>
        </w:rPr>
        <w:t>a</w:t>
      </w:r>
      <w:r w:rsidRPr="0021068E">
        <w:rPr>
          <w:szCs w:val="22"/>
          <w:lang w:val="lt-LT" w:bidi="lt-LT"/>
        </w:rPr>
        <w:t>lergenų ekstraktas, žolių žiedadulkės</w:t>
      </w:r>
      <w:r w:rsidR="0064235A" w:rsidRPr="0021068E">
        <w:rPr>
          <w:szCs w:val="22"/>
          <w:lang w:val="lt-LT" w:bidi="lt-LT"/>
        </w:rPr>
        <w:t xml:space="preserve">, ATC kodas </w:t>
      </w:r>
      <w:r w:rsidR="0064235A" w:rsidRPr="0021068E">
        <w:rPr>
          <w:noProof/>
          <w:szCs w:val="22"/>
          <w:lang w:val="lt-LT"/>
        </w:rPr>
        <w:t xml:space="preserve">– </w:t>
      </w:r>
      <w:r w:rsidR="0064235A" w:rsidRPr="0021068E">
        <w:rPr>
          <w:szCs w:val="22"/>
          <w:lang w:val="lt-LT" w:bidi="lt-LT"/>
        </w:rPr>
        <w:t>V01AA02.</w:t>
      </w:r>
    </w:p>
    <w:p w14:paraId="2A4D4860" w14:textId="77777777" w:rsidR="00CF79EF" w:rsidRPr="0021068E" w:rsidRDefault="00CF79EF" w:rsidP="00CF79EF">
      <w:pPr>
        <w:rPr>
          <w:szCs w:val="22"/>
          <w:lang w:val="lt-LT"/>
        </w:rPr>
      </w:pPr>
    </w:p>
    <w:p w14:paraId="71DE52E1" w14:textId="77777777" w:rsidR="00CF79EF" w:rsidRPr="0021068E" w:rsidRDefault="00CF79EF" w:rsidP="00CF79EF">
      <w:pPr>
        <w:keepNext/>
        <w:keepLines/>
        <w:rPr>
          <w:szCs w:val="22"/>
          <w:u w:val="single"/>
          <w:lang w:val="lt-LT"/>
        </w:rPr>
      </w:pPr>
      <w:r w:rsidRPr="0021068E">
        <w:rPr>
          <w:szCs w:val="22"/>
          <w:u w:val="single"/>
          <w:lang w:val="lt-LT" w:bidi="lt-LT"/>
        </w:rPr>
        <w:t>Veikimo mechanizmas</w:t>
      </w:r>
    </w:p>
    <w:p w14:paraId="791E70EE" w14:textId="4276A02D" w:rsidR="00CF79EF" w:rsidRPr="0021068E" w:rsidRDefault="004A5E0C" w:rsidP="00CF79EF">
      <w:pPr>
        <w:rPr>
          <w:iCs/>
          <w:szCs w:val="22"/>
          <w:lang w:val="lt-LT"/>
        </w:rPr>
      </w:pPr>
      <w:r>
        <w:rPr>
          <w:szCs w:val="22"/>
          <w:lang w:val="lt-LT" w:bidi="lt-LT"/>
        </w:rPr>
        <w:t>GRAZAX</w:t>
      </w:r>
      <w:r w:rsidR="00CF79EF" w:rsidRPr="0021068E">
        <w:rPr>
          <w:szCs w:val="22"/>
          <w:lang w:val="lt-LT" w:bidi="lt-LT"/>
        </w:rPr>
        <w:t xml:space="preserve"> yra alergijos gydymas imunoterapija. Alergijos gydymas imunoterapija, skiriant alergenų produktus, yra pakartotinis alergenų vartojimas alergiškiems asmenims, siekiant pakeisti imuninį atsaką į alergeną, užtikrinant ilgalaikį simptomų palengvėjimą, mažesnį vaist</w:t>
      </w:r>
      <w:r w:rsidR="00CD4DED" w:rsidRPr="0021068E">
        <w:rPr>
          <w:szCs w:val="22"/>
          <w:lang w:val="lt-LT" w:bidi="lt-LT"/>
        </w:rPr>
        <w:t>inių preparatų</w:t>
      </w:r>
      <w:r w:rsidR="00CF79EF" w:rsidRPr="0021068E">
        <w:rPr>
          <w:szCs w:val="22"/>
          <w:lang w:val="lt-LT" w:bidi="lt-LT"/>
        </w:rPr>
        <w:t xml:space="preserve"> poreikį ir pagerinant gyvenimo kokybę vėliau natūraliai susiduriant su alergenais. </w:t>
      </w:r>
    </w:p>
    <w:p w14:paraId="1FDF4995" w14:textId="77777777" w:rsidR="00CF79EF" w:rsidRPr="0021068E" w:rsidRDefault="00CF79EF" w:rsidP="00CF79EF">
      <w:pPr>
        <w:rPr>
          <w:i/>
          <w:szCs w:val="22"/>
          <w:lang w:val="lt-LT"/>
        </w:rPr>
      </w:pPr>
    </w:p>
    <w:p w14:paraId="54169AFD" w14:textId="7DD4D1CB" w:rsidR="00CF79EF" w:rsidRPr="0021068E" w:rsidRDefault="004A5E0C" w:rsidP="00CF79EF">
      <w:pPr>
        <w:rPr>
          <w:iCs/>
          <w:szCs w:val="22"/>
          <w:lang w:val="lt-LT"/>
        </w:rPr>
      </w:pPr>
      <w:r>
        <w:rPr>
          <w:szCs w:val="22"/>
          <w:lang w:val="lt-LT" w:bidi="lt-LT"/>
        </w:rPr>
        <w:t>GRAZAX</w:t>
      </w:r>
      <w:r w:rsidR="00CF79EF" w:rsidRPr="0021068E">
        <w:rPr>
          <w:szCs w:val="22"/>
          <w:lang w:val="lt-LT" w:bidi="lt-LT"/>
        </w:rPr>
        <w:t xml:space="preserve"> yra ligą keičiantis žolių žiedadulkių sukelto rinito ir konjunktyvito gydymas pacientams, kuriems pasireiškia klinikiniu požiūriu reikšmingi simptomai. Ligos eigos modifikavimas suaugusie</w:t>
      </w:r>
      <w:r w:rsidR="00A517DB">
        <w:rPr>
          <w:szCs w:val="22"/>
          <w:lang w:val="lt-LT" w:bidi="lt-LT"/>
        </w:rPr>
        <w:t>sie</w:t>
      </w:r>
      <w:r w:rsidR="00CF79EF" w:rsidRPr="0021068E">
        <w:rPr>
          <w:szCs w:val="22"/>
          <w:lang w:val="lt-LT" w:bidi="lt-LT"/>
        </w:rPr>
        <w:t xml:space="preserve">ms ir vaikams yra įrodomas ilgalaikiu poveikiu po rinokonjunktivito gydymo, stebint dvejus metus, praėjus trejiems metams po gydymo </w:t>
      </w:r>
      <w:r>
        <w:rPr>
          <w:szCs w:val="22"/>
          <w:lang w:val="lt-LT" w:bidi="lt-LT"/>
        </w:rPr>
        <w:t>GRAZAX</w:t>
      </w:r>
      <w:r w:rsidR="00CF79EF" w:rsidRPr="0021068E">
        <w:rPr>
          <w:szCs w:val="22"/>
          <w:lang w:val="lt-LT" w:bidi="lt-LT"/>
        </w:rPr>
        <w:t xml:space="preserve">. </w:t>
      </w:r>
    </w:p>
    <w:p w14:paraId="0244CF27" w14:textId="77777777" w:rsidR="00CF79EF" w:rsidRPr="0021068E" w:rsidRDefault="00CF79EF" w:rsidP="00CF79EF">
      <w:pPr>
        <w:rPr>
          <w:iCs/>
          <w:szCs w:val="22"/>
          <w:lang w:val="lt-LT"/>
        </w:rPr>
      </w:pPr>
    </w:p>
    <w:p w14:paraId="24CBCC95" w14:textId="46B3E336" w:rsidR="00CF79EF" w:rsidRPr="0021068E" w:rsidRDefault="00CF79EF" w:rsidP="00CF79EF">
      <w:pPr>
        <w:rPr>
          <w:iCs/>
          <w:szCs w:val="22"/>
          <w:lang w:val="lt-LT"/>
        </w:rPr>
      </w:pPr>
      <w:r w:rsidRPr="0021068E">
        <w:rPr>
          <w:szCs w:val="22"/>
          <w:lang w:val="lt-LT" w:bidi="lt-LT"/>
        </w:rPr>
        <w:t xml:space="preserve">Imuninė sistema yra famarkodinaminio poveikio tikslas. Tikslas yra sukelti imuninį atsaką į alergeną, kuriuo pacientas yra gydomas. Visas ir tikslus specifinės imunoterapijos klinikinio poveikio veikimo mechanizmas nėra iki galo suprastas ir dokumentuotas. Gydymas </w:t>
      </w:r>
      <w:r w:rsidR="004A5E0C">
        <w:rPr>
          <w:szCs w:val="22"/>
          <w:lang w:val="lt-LT" w:bidi="lt-LT"/>
        </w:rPr>
        <w:t>GRAZAX</w:t>
      </w:r>
      <w:r w:rsidRPr="0021068E">
        <w:rPr>
          <w:szCs w:val="22"/>
          <w:lang w:val="lt-LT" w:bidi="lt-LT"/>
        </w:rPr>
        <w:t xml:space="preserve"> sukėlė sisteminį konkurencinį antikūnų atsaką į žoles ir sukėlė </w:t>
      </w:r>
      <w:r w:rsidR="003534E7" w:rsidRPr="0021068E">
        <w:rPr>
          <w:szCs w:val="22"/>
          <w:lang w:val="lt-LT" w:bidi="lt-LT"/>
        </w:rPr>
        <w:t>bei</w:t>
      </w:r>
      <w:r w:rsidRPr="0021068E">
        <w:rPr>
          <w:szCs w:val="22"/>
          <w:lang w:val="lt-LT" w:bidi="lt-LT"/>
        </w:rPr>
        <w:t xml:space="preserve"> padidino specifinį IgG</w:t>
      </w:r>
      <w:r w:rsidRPr="0021068E">
        <w:rPr>
          <w:szCs w:val="22"/>
          <w:vertAlign w:val="subscript"/>
          <w:lang w:val="lt-LT" w:bidi="lt-LT"/>
        </w:rPr>
        <w:t>4</w:t>
      </w:r>
      <w:r w:rsidRPr="0021068E">
        <w:rPr>
          <w:szCs w:val="22"/>
          <w:lang w:val="lt-LT" w:bidi="lt-LT"/>
        </w:rPr>
        <w:t xml:space="preserve"> </w:t>
      </w:r>
      <w:r w:rsidR="003534E7" w:rsidRPr="0021068E">
        <w:rPr>
          <w:szCs w:val="22"/>
          <w:lang w:val="lt-LT" w:bidi="lt-LT"/>
        </w:rPr>
        <w:t xml:space="preserve">kiekį </w:t>
      </w:r>
      <w:r w:rsidRPr="0021068E">
        <w:rPr>
          <w:szCs w:val="22"/>
          <w:lang w:val="lt-LT" w:bidi="lt-LT"/>
        </w:rPr>
        <w:t xml:space="preserve">per 3 gydymo metus. Praėjus 2 metams po gydymo </w:t>
      </w:r>
      <w:r w:rsidR="004A5E0C">
        <w:rPr>
          <w:szCs w:val="22"/>
          <w:lang w:val="lt-LT" w:bidi="lt-LT"/>
        </w:rPr>
        <w:t>GRAZAX</w:t>
      </w:r>
      <w:r w:rsidRPr="0021068E">
        <w:rPr>
          <w:szCs w:val="22"/>
          <w:lang w:val="lt-LT" w:bidi="lt-LT"/>
        </w:rPr>
        <w:t>, specifinis IgG</w:t>
      </w:r>
      <w:r w:rsidRPr="0021068E">
        <w:rPr>
          <w:szCs w:val="22"/>
          <w:vertAlign w:val="subscript"/>
          <w:lang w:val="lt-LT" w:bidi="lt-LT"/>
        </w:rPr>
        <w:t>4</w:t>
      </w:r>
      <w:r w:rsidRPr="0021068E">
        <w:rPr>
          <w:szCs w:val="22"/>
          <w:lang w:val="lt-LT" w:bidi="lt-LT"/>
        </w:rPr>
        <w:t xml:space="preserve"> </w:t>
      </w:r>
      <w:r w:rsidR="0026732D" w:rsidRPr="0021068E">
        <w:rPr>
          <w:szCs w:val="22"/>
          <w:lang w:val="lt-LT" w:bidi="lt-LT"/>
        </w:rPr>
        <w:t xml:space="preserve">kiekis </w:t>
      </w:r>
      <w:r w:rsidRPr="0021068E">
        <w:rPr>
          <w:szCs w:val="22"/>
          <w:lang w:val="lt-LT" w:bidi="lt-LT"/>
        </w:rPr>
        <w:t xml:space="preserve">vis dar buvo </w:t>
      </w:r>
      <w:r w:rsidR="0026732D" w:rsidRPr="0021068E">
        <w:rPr>
          <w:szCs w:val="22"/>
          <w:lang w:val="lt-LT" w:bidi="lt-LT"/>
        </w:rPr>
        <w:t>padidėjęs</w:t>
      </w:r>
      <w:r w:rsidRPr="0021068E">
        <w:rPr>
          <w:szCs w:val="22"/>
          <w:lang w:val="lt-LT" w:bidi="lt-LT"/>
        </w:rPr>
        <w:t>. Klinikinė šių rezultatų reikšmė nebuvo nustatyta.</w:t>
      </w:r>
    </w:p>
    <w:p w14:paraId="39743990" w14:textId="77777777" w:rsidR="00CF79EF" w:rsidRPr="0021068E" w:rsidRDefault="00CF79EF" w:rsidP="00CF79EF">
      <w:pPr>
        <w:keepNext/>
        <w:rPr>
          <w:szCs w:val="22"/>
          <w:u w:val="single"/>
          <w:lang w:val="lt-LT"/>
        </w:rPr>
      </w:pPr>
    </w:p>
    <w:p w14:paraId="3AD11417" w14:textId="77777777" w:rsidR="00CF79EF" w:rsidRPr="0021068E" w:rsidRDefault="00CF79EF" w:rsidP="00CF79EF">
      <w:pPr>
        <w:keepNext/>
        <w:rPr>
          <w:szCs w:val="22"/>
          <w:u w:val="single"/>
          <w:lang w:val="lt-LT"/>
        </w:rPr>
      </w:pPr>
      <w:r w:rsidRPr="0021068E">
        <w:rPr>
          <w:szCs w:val="22"/>
          <w:u w:val="single"/>
          <w:lang w:val="lt-LT" w:bidi="lt-LT"/>
        </w:rPr>
        <w:t>Klinikinis veiksmingumas ir saugumas</w:t>
      </w:r>
    </w:p>
    <w:p w14:paraId="01FC9AD7" w14:textId="7E207052" w:rsidR="00CF79EF" w:rsidRPr="0021068E" w:rsidRDefault="004A5E0C" w:rsidP="00CF79EF">
      <w:pPr>
        <w:rPr>
          <w:szCs w:val="22"/>
          <w:lang w:val="lt-LT"/>
        </w:rPr>
      </w:pPr>
      <w:r>
        <w:rPr>
          <w:szCs w:val="22"/>
          <w:lang w:val="lt-LT" w:bidi="lt-LT"/>
        </w:rPr>
        <w:t>GRAZAX</w:t>
      </w:r>
      <w:r w:rsidR="00CF79EF" w:rsidRPr="0021068E">
        <w:rPr>
          <w:szCs w:val="22"/>
          <w:lang w:val="lt-LT" w:bidi="lt-LT"/>
        </w:rPr>
        <w:t xml:space="preserve"> veiksmingumas, vartojant vieną dozę per parą nuo rinokonjunktyvito buvo įvertintas pagal atsitiktines imtis, dvigubai </w:t>
      </w:r>
      <w:r w:rsidR="00886AC7">
        <w:rPr>
          <w:szCs w:val="22"/>
          <w:lang w:val="lt-LT" w:bidi="lt-LT"/>
        </w:rPr>
        <w:t>koduotu</w:t>
      </w:r>
      <w:r w:rsidR="00CF79EF" w:rsidRPr="0021068E">
        <w:rPr>
          <w:szCs w:val="22"/>
          <w:lang w:val="lt-LT" w:bidi="lt-LT"/>
        </w:rPr>
        <w:t xml:space="preserve"> placebu kontroliuojamu daugiašaliu tyrimu (GT-08), kuriame dalyvavo 634 suaugę pacientai, besiskundžiantys žolių žiedadulkių sukeltu rinokonjunktyvitu. 72 </w:t>
      </w:r>
      <w:r w:rsidR="00685B46" w:rsidRPr="0021068E">
        <w:rPr>
          <w:szCs w:val="22"/>
          <w:lang w:val="lt-LT" w:bidi="lt-LT"/>
        </w:rPr>
        <w:t>%</w:t>
      </w:r>
      <w:r w:rsidR="00CF79EF" w:rsidRPr="0021068E">
        <w:rPr>
          <w:szCs w:val="22"/>
          <w:lang w:val="lt-LT" w:bidi="lt-LT"/>
        </w:rPr>
        <w:t xml:space="preserve"> pacientų atlikti odos dūrio tyrimai vienam ar daugiau alergenų, išskyrus žolių žiedadulkes, buvo teigiami. Veiksmingumas buvo pagrįstas vidutiniu paros rinokonjunktyvito simptomu ir vaistinio preparato balu per vieną žolių žiedadulkių sezoną. Gydymas buvo pradėtas likus mažiausiai 16 savaičių prieš numatomą pirmojo žolių žiedadulkių sezono pradžią ir buvo tęsiamas visus metus.</w:t>
      </w:r>
    </w:p>
    <w:p w14:paraId="52CCCD79" w14:textId="77777777" w:rsidR="00CF79EF" w:rsidRPr="0021068E" w:rsidRDefault="00CF79EF" w:rsidP="00CF79EF">
      <w:pPr>
        <w:rPr>
          <w:b/>
          <w:i/>
          <w:szCs w:val="22"/>
          <w:lang w:val="lt-LT"/>
        </w:rPr>
      </w:pPr>
    </w:p>
    <w:p w14:paraId="15F36A9C" w14:textId="3D81F499" w:rsidR="00CF79EF" w:rsidRPr="0021068E" w:rsidRDefault="00CF79EF" w:rsidP="00CF79EF">
      <w:pPr>
        <w:rPr>
          <w:iCs/>
          <w:szCs w:val="22"/>
          <w:lang w:val="lt-LT"/>
        </w:rPr>
      </w:pPr>
      <w:r w:rsidRPr="0021068E">
        <w:rPr>
          <w:szCs w:val="22"/>
          <w:lang w:val="lt-LT" w:bidi="lt-LT"/>
        </w:rPr>
        <w:t xml:space="preserve">Kasdieninis gydymas </w:t>
      </w:r>
      <w:r w:rsidR="004A5E0C">
        <w:rPr>
          <w:szCs w:val="22"/>
          <w:lang w:val="lt-LT" w:bidi="lt-LT"/>
        </w:rPr>
        <w:t>GRAZAX</w:t>
      </w:r>
      <w:r w:rsidRPr="0021068E">
        <w:rPr>
          <w:szCs w:val="22"/>
          <w:lang w:val="lt-LT" w:bidi="lt-LT"/>
        </w:rPr>
        <w:t xml:space="preserve"> suaugusie</w:t>
      </w:r>
      <w:r w:rsidR="00CA6989">
        <w:rPr>
          <w:szCs w:val="22"/>
          <w:lang w:val="lt-LT" w:bidi="lt-LT"/>
        </w:rPr>
        <w:t>sie</w:t>
      </w:r>
      <w:r w:rsidRPr="0021068E">
        <w:rPr>
          <w:szCs w:val="22"/>
          <w:lang w:val="lt-LT" w:bidi="lt-LT"/>
        </w:rPr>
        <w:t>ms pacientams 3 metus pakeitė ligos eigą, kaip rodo ilgalaikis poveikis baigus gydymą (poveikis pasireiškė po 1 ir 2 metų stebėjimo). Poveikio reikšmingumas svyravo per 5 sezonus, o aukščiausias taškas buvo pasiektas 2 sezono metu, nuo 3 iki 5 sezono pasirodė laipsniško mažėjimo tendencija (1 papildomas gydymo sezonas + 2 tolesni gydymo sezonai). Gydymo poveikio kitimas atitiko žolių žiedadulkių poveikio kitimą. Tačiau šiuo metu negalima nustatyti ar žolių žiedadulkių poveikio sumažėjimas yra vienintelis galimo laipsniško gydymo poveikio mažėjimo tendencijos paaiškinimas, stebėtas 3–5 sezonų metu.</w:t>
      </w:r>
    </w:p>
    <w:p w14:paraId="364DB060" w14:textId="77777777" w:rsidR="00CF79EF" w:rsidRPr="0021068E" w:rsidRDefault="00CF79EF" w:rsidP="00CF79EF">
      <w:pPr>
        <w:rPr>
          <w:iCs/>
          <w:szCs w:val="22"/>
          <w:lang w:val="lt-LT"/>
        </w:rPr>
      </w:pPr>
    </w:p>
    <w:p w14:paraId="5D741436" w14:textId="3D916055" w:rsidR="00CF79EF" w:rsidRPr="0021068E" w:rsidRDefault="004A5E0C" w:rsidP="00CF79EF">
      <w:pPr>
        <w:rPr>
          <w:szCs w:val="22"/>
          <w:lang w:val="lt-LT"/>
        </w:rPr>
      </w:pPr>
      <w:r>
        <w:rPr>
          <w:szCs w:val="22"/>
          <w:lang w:val="lt-LT" w:bidi="lt-LT"/>
        </w:rPr>
        <w:t>GRAZAX</w:t>
      </w:r>
      <w:r w:rsidR="00CF79EF" w:rsidRPr="0021068E">
        <w:rPr>
          <w:szCs w:val="22"/>
          <w:lang w:val="lt-LT" w:bidi="lt-LT"/>
        </w:rPr>
        <w:t xml:space="preserve"> veiksmingumas ir saugumas nenustatytas tiems pacientams, kuriems žolių žiedadulkių sezono metu pasireiškia reikšmingi alergijos simptomai, kuriuos sukelia kiti alergenai, išskyrus žolių žiedadulkes. </w:t>
      </w:r>
    </w:p>
    <w:p w14:paraId="49384471" w14:textId="77777777" w:rsidR="00CF79EF" w:rsidRPr="0021068E" w:rsidRDefault="00CF79EF" w:rsidP="00CF79EF">
      <w:pPr>
        <w:rPr>
          <w:b/>
          <w:bCs/>
          <w:i/>
          <w:iCs/>
          <w:szCs w:val="22"/>
          <w:lang w:val="lt-LT"/>
        </w:rPr>
      </w:pPr>
    </w:p>
    <w:p w14:paraId="0EA68150" w14:textId="0D29730D" w:rsidR="00CF79EF" w:rsidRPr="0021068E" w:rsidRDefault="00CF79EF" w:rsidP="00CF79EF">
      <w:pPr>
        <w:tabs>
          <w:tab w:val="left" w:pos="-1440"/>
          <w:tab w:val="left" w:pos="-720"/>
        </w:tabs>
        <w:rPr>
          <w:b/>
          <w:i/>
          <w:szCs w:val="22"/>
          <w:lang w:val="lt-LT"/>
        </w:rPr>
      </w:pPr>
      <w:r w:rsidRPr="0021068E">
        <w:rPr>
          <w:szCs w:val="22"/>
          <w:lang w:val="lt-LT" w:bidi="lt-LT"/>
        </w:rPr>
        <w:t xml:space="preserve">Rezultatai po 3 metų kasdienio gydymo </w:t>
      </w:r>
      <w:r w:rsidR="004A5E0C">
        <w:rPr>
          <w:szCs w:val="22"/>
          <w:lang w:val="lt-LT" w:bidi="lt-LT"/>
        </w:rPr>
        <w:t>GRAZAX</w:t>
      </w:r>
      <w:r w:rsidRPr="0021068E">
        <w:rPr>
          <w:szCs w:val="22"/>
          <w:lang w:val="lt-LT" w:bidi="lt-LT"/>
        </w:rPr>
        <w:t xml:space="preserve"> (1-3 metai) ir 2 metų stebėjimo (4-5 metai) suaugusie</w:t>
      </w:r>
      <w:r w:rsidR="00292FCA">
        <w:rPr>
          <w:szCs w:val="22"/>
          <w:lang w:val="lt-LT" w:bidi="lt-LT"/>
        </w:rPr>
        <w:t>sie</w:t>
      </w:r>
      <w:r w:rsidRPr="0021068E">
        <w:rPr>
          <w:szCs w:val="22"/>
          <w:lang w:val="lt-LT" w:bidi="lt-LT"/>
        </w:rPr>
        <w:t>ms nurodyti 2 ir 3 lentelėse.</w:t>
      </w:r>
    </w:p>
    <w:p w14:paraId="24BBA0DF" w14:textId="77777777" w:rsidR="00CF79EF" w:rsidRPr="0021068E" w:rsidRDefault="00CF79EF" w:rsidP="00CF79EF">
      <w:pPr>
        <w:tabs>
          <w:tab w:val="left" w:pos="-1440"/>
          <w:tab w:val="left" w:pos="-720"/>
        </w:tabs>
        <w:rPr>
          <w:b/>
          <w:i/>
          <w:szCs w:val="22"/>
          <w:lang w:val="lt-LT"/>
        </w:rPr>
      </w:pPr>
    </w:p>
    <w:p w14:paraId="4D175770" w14:textId="77777777" w:rsidR="00CF79EF" w:rsidRPr="0021068E" w:rsidRDefault="00CF79EF" w:rsidP="00CF79EF">
      <w:pPr>
        <w:tabs>
          <w:tab w:val="left" w:pos="-1440"/>
          <w:tab w:val="left" w:pos="-720"/>
        </w:tabs>
        <w:rPr>
          <w:szCs w:val="22"/>
          <w:lang w:val="lt-LT"/>
        </w:rPr>
      </w:pPr>
      <w:r w:rsidRPr="0021068E">
        <w:rPr>
          <w:b/>
          <w:szCs w:val="22"/>
          <w:lang w:val="lt-LT" w:bidi="lt-LT"/>
        </w:rPr>
        <w:t>2 lentelė. Pirminiai veiksmingumo rodikliai suaugusie</w:t>
      </w:r>
      <w:r w:rsidR="00292FCA">
        <w:rPr>
          <w:b/>
          <w:szCs w:val="22"/>
          <w:lang w:val="lt-LT" w:bidi="lt-LT"/>
        </w:rPr>
        <w:t>sie</w:t>
      </w:r>
      <w:r w:rsidRPr="0021068E">
        <w:rPr>
          <w:b/>
          <w:szCs w:val="22"/>
          <w:lang w:val="lt-LT" w:bidi="lt-LT"/>
        </w:rPr>
        <w:t>ms 1–5 metais</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487"/>
        <w:gridCol w:w="1401"/>
        <w:gridCol w:w="1440"/>
        <w:gridCol w:w="1389"/>
        <w:gridCol w:w="1311"/>
        <w:gridCol w:w="1440"/>
      </w:tblGrid>
      <w:tr w:rsidR="00CF79EF" w:rsidRPr="0021068E" w14:paraId="269A0A06" w14:textId="77777777" w:rsidTr="001069A9">
        <w:tc>
          <w:tcPr>
            <w:tcW w:w="2487" w:type="dxa"/>
            <w:tcBorders>
              <w:bottom w:val="single" w:sz="4" w:space="0" w:color="auto"/>
            </w:tcBorders>
          </w:tcPr>
          <w:p w14:paraId="13824805" w14:textId="77777777" w:rsidR="00CF79EF" w:rsidRPr="0021068E" w:rsidRDefault="00CF79EF" w:rsidP="00572022">
            <w:pPr>
              <w:tabs>
                <w:tab w:val="left" w:pos="-1440"/>
                <w:tab w:val="left" w:pos="-720"/>
              </w:tabs>
              <w:rPr>
                <w:szCs w:val="22"/>
                <w:lang w:val="lt-LT"/>
              </w:rPr>
            </w:pPr>
          </w:p>
        </w:tc>
        <w:tc>
          <w:tcPr>
            <w:tcW w:w="1401" w:type="dxa"/>
            <w:tcBorders>
              <w:bottom w:val="single" w:sz="4" w:space="0" w:color="auto"/>
            </w:tcBorders>
          </w:tcPr>
          <w:p w14:paraId="0811A39D" w14:textId="77777777" w:rsidR="00CF79EF" w:rsidRPr="0021068E" w:rsidRDefault="00CF79EF" w:rsidP="00572022">
            <w:pPr>
              <w:tabs>
                <w:tab w:val="left" w:pos="-1440"/>
                <w:tab w:val="left" w:pos="-720"/>
              </w:tabs>
              <w:jc w:val="center"/>
              <w:rPr>
                <w:b/>
                <w:szCs w:val="22"/>
                <w:lang w:val="lt-LT"/>
              </w:rPr>
            </w:pPr>
            <w:r w:rsidRPr="0021068E">
              <w:rPr>
                <w:b/>
                <w:szCs w:val="22"/>
                <w:lang w:val="lt-LT" w:bidi="lt-LT"/>
              </w:rPr>
              <w:t>1-ieji gydymo metai</w:t>
            </w:r>
          </w:p>
        </w:tc>
        <w:tc>
          <w:tcPr>
            <w:tcW w:w="1440" w:type="dxa"/>
            <w:tcBorders>
              <w:bottom w:val="single" w:sz="4" w:space="0" w:color="auto"/>
            </w:tcBorders>
          </w:tcPr>
          <w:p w14:paraId="27BE6F91" w14:textId="77777777" w:rsidR="00CF79EF" w:rsidRPr="0021068E" w:rsidRDefault="00CF79EF" w:rsidP="00572022">
            <w:pPr>
              <w:tabs>
                <w:tab w:val="left" w:pos="-1440"/>
                <w:tab w:val="left" w:pos="-720"/>
              </w:tabs>
              <w:jc w:val="center"/>
              <w:rPr>
                <w:b/>
                <w:szCs w:val="22"/>
                <w:lang w:val="lt-LT"/>
              </w:rPr>
            </w:pPr>
            <w:r w:rsidRPr="0021068E">
              <w:rPr>
                <w:b/>
                <w:szCs w:val="22"/>
                <w:lang w:val="lt-LT" w:bidi="lt-LT"/>
              </w:rPr>
              <w:t>2-ieji gydymo metai</w:t>
            </w:r>
          </w:p>
        </w:tc>
        <w:tc>
          <w:tcPr>
            <w:tcW w:w="1389" w:type="dxa"/>
            <w:tcBorders>
              <w:bottom w:val="single" w:sz="4" w:space="0" w:color="auto"/>
            </w:tcBorders>
          </w:tcPr>
          <w:p w14:paraId="4FCAC3A0" w14:textId="77777777" w:rsidR="00CF79EF" w:rsidRPr="0021068E" w:rsidRDefault="00CF79EF" w:rsidP="00572022">
            <w:pPr>
              <w:tabs>
                <w:tab w:val="left" w:pos="-1440"/>
                <w:tab w:val="left" w:pos="-720"/>
              </w:tabs>
              <w:jc w:val="center"/>
              <w:rPr>
                <w:b/>
                <w:szCs w:val="22"/>
                <w:lang w:val="lt-LT"/>
              </w:rPr>
            </w:pPr>
            <w:r w:rsidRPr="0021068E">
              <w:rPr>
                <w:b/>
                <w:szCs w:val="22"/>
                <w:lang w:val="lt-LT" w:bidi="lt-LT"/>
              </w:rPr>
              <w:t>3-ieji gydymo metai</w:t>
            </w:r>
          </w:p>
        </w:tc>
        <w:tc>
          <w:tcPr>
            <w:tcW w:w="1311" w:type="dxa"/>
            <w:tcBorders>
              <w:bottom w:val="single" w:sz="4" w:space="0" w:color="auto"/>
            </w:tcBorders>
          </w:tcPr>
          <w:p w14:paraId="30BFA293" w14:textId="77777777" w:rsidR="00CF79EF" w:rsidRPr="0021068E" w:rsidRDefault="00CF79EF" w:rsidP="00572022">
            <w:pPr>
              <w:tabs>
                <w:tab w:val="left" w:pos="-1440"/>
                <w:tab w:val="left" w:pos="-720"/>
              </w:tabs>
              <w:jc w:val="center"/>
              <w:rPr>
                <w:b/>
                <w:szCs w:val="22"/>
                <w:lang w:val="lt-LT"/>
              </w:rPr>
            </w:pPr>
            <w:r w:rsidRPr="0021068E">
              <w:rPr>
                <w:b/>
                <w:szCs w:val="22"/>
                <w:lang w:val="lt-LT" w:bidi="lt-LT"/>
              </w:rPr>
              <w:t xml:space="preserve"> Kontrolė</w:t>
            </w:r>
          </w:p>
          <w:p w14:paraId="42CCA5E3" w14:textId="77777777" w:rsidR="00CF79EF" w:rsidRPr="0021068E" w:rsidRDefault="00CF79EF" w:rsidP="00572022">
            <w:pPr>
              <w:tabs>
                <w:tab w:val="left" w:pos="-1440"/>
                <w:tab w:val="left" w:pos="-720"/>
              </w:tabs>
              <w:jc w:val="center"/>
              <w:rPr>
                <w:b/>
                <w:szCs w:val="22"/>
                <w:lang w:val="lt-LT"/>
              </w:rPr>
            </w:pPr>
            <w:r w:rsidRPr="0021068E">
              <w:rPr>
                <w:b/>
                <w:szCs w:val="22"/>
                <w:lang w:val="lt-LT" w:bidi="lt-LT"/>
              </w:rPr>
              <w:t>4-ieji metai</w:t>
            </w:r>
          </w:p>
        </w:tc>
        <w:tc>
          <w:tcPr>
            <w:tcW w:w="1440" w:type="dxa"/>
            <w:tcBorders>
              <w:bottom w:val="single" w:sz="4" w:space="0" w:color="auto"/>
            </w:tcBorders>
          </w:tcPr>
          <w:p w14:paraId="4004D00E" w14:textId="77777777" w:rsidR="00CF79EF" w:rsidRPr="0021068E" w:rsidRDefault="00CF79EF" w:rsidP="00572022">
            <w:pPr>
              <w:tabs>
                <w:tab w:val="left" w:pos="-1440"/>
                <w:tab w:val="left" w:pos="-720"/>
              </w:tabs>
              <w:jc w:val="center"/>
              <w:rPr>
                <w:b/>
                <w:szCs w:val="22"/>
                <w:lang w:val="lt-LT"/>
              </w:rPr>
            </w:pPr>
            <w:r w:rsidRPr="0021068E">
              <w:rPr>
                <w:b/>
                <w:szCs w:val="22"/>
                <w:lang w:val="lt-LT" w:bidi="lt-LT"/>
              </w:rPr>
              <w:t>Kontrolė</w:t>
            </w:r>
          </w:p>
          <w:p w14:paraId="13AE73B8" w14:textId="77777777" w:rsidR="00CF79EF" w:rsidRPr="0021068E" w:rsidDel="007759BD" w:rsidRDefault="00CF79EF" w:rsidP="00572022">
            <w:pPr>
              <w:tabs>
                <w:tab w:val="left" w:pos="-1440"/>
                <w:tab w:val="left" w:pos="-720"/>
              </w:tabs>
              <w:jc w:val="center"/>
              <w:rPr>
                <w:b/>
                <w:szCs w:val="22"/>
                <w:lang w:val="lt-LT"/>
              </w:rPr>
            </w:pPr>
            <w:r w:rsidRPr="0021068E">
              <w:rPr>
                <w:b/>
                <w:szCs w:val="22"/>
                <w:lang w:val="lt-LT" w:bidi="lt-LT"/>
              </w:rPr>
              <w:t>5-ieji metai</w:t>
            </w:r>
          </w:p>
        </w:tc>
      </w:tr>
      <w:tr w:rsidR="00CF79EF" w:rsidRPr="0021068E" w14:paraId="7CEB0216" w14:textId="77777777" w:rsidTr="001069A9">
        <w:tc>
          <w:tcPr>
            <w:tcW w:w="2487" w:type="dxa"/>
            <w:tcBorders>
              <w:bottom w:val="nil"/>
            </w:tcBorders>
          </w:tcPr>
          <w:p w14:paraId="7E7F5A26" w14:textId="77777777" w:rsidR="00CF79EF" w:rsidRPr="0021068E" w:rsidRDefault="00CF79EF" w:rsidP="00572022">
            <w:pPr>
              <w:tabs>
                <w:tab w:val="left" w:pos="-1440"/>
                <w:tab w:val="left" w:pos="-720"/>
              </w:tabs>
              <w:rPr>
                <w:szCs w:val="22"/>
                <w:lang w:val="lt-LT"/>
              </w:rPr>
            </w:pPr>
            <w:r w:rsidRPr="0021068E">
              <w:rPr>
                <w:szCs w:val="22"/>
                <w:lang w:val="lt-LT" w:bidi="lt-LT"/>
              </w:rPr>
              <w:t xml:space="preserve">Tiriamųjų skaičius </w:t>
            </w:r>
            <w:r w:rsidRPr="0021068E">
              <w:rPr>
                <w:szCs w:val="22"/>
                <w:vertAlign w:val="superscript"/>
                <w:lang w:val="lt-LT" w:bidi="lt-LT"/>
              </w:rPr>
              <w:t>A</w:t>
            </w:r>
          </w:p>
        </w:tc>
        <w:tc>
          <w:tcPr>
            <w:tcW w:w="1401" w:type="dxa"/>
            <w:tcBorders>
              <w:bottom w:val="nil"/>
            </w:tcBorders>
          </w:tcPr>
          <w:p w14:paraId="76B25911" w14:textId="77777777" w:rsidR="00CF79EF" w:rsidRPr="0021068E" w:rsidRDefault="00CF79EF" w:rsidP="00572022">
            <w:pPr>
              <w:tabs>
                <w:tab w:val="left" w:pos="-1440"/>
                <w:tab w:val="left" w:pos="-720"/>
              </w:tabs>
              <w:rPr>
                <w:szCs w:val="22"/>
                <w:lang w:val="lt-LT"/>
              </w:rPr>
            </w:pPr>
          </w:p>
        </w:tc>
        <w:tc>
          <w:tcPr>
            <w:tcW w:w="1440" w:type="dxa"/>
            <w:tcBorders>
              <w:bottom w:val="nil"/>
            </w:tcBorders>
          </w:tcPr>
          <w:p w14:paraId="330FC55B" w14:textId="77777777" w:rsidR="00CF79EF" w:rsidRPr="0021068E" w:rsidRDefault="00CF79EF" w:rsidP="00572022">
            <w:pPr>
              <w:tabs>
                <w:tab w:val="left" w:pos="-1440"/>
                <w:tab w:val="left" w:pos="-720"/>
              </w:tabs>
              <w:jc w:val="center"/>
              <w:rPr>
                <w:szCs w:val="22"/>
                <w:lang w:val="lt-LT"/>
              </w:rPr>
            </w:pPr>
          </w:p>
        </w:tc>
        <w:tc>
          <w:tcPr>
            <w:tcW w:w="1389" w:type="dxa"/>
            <w:tcBorders>
              <w:bottom w:val="nil"/>
            </w:tcBorders>
          </w:tcPr>
          <w:p w14:paraId="7F130859" w14:textId="77777777" w:rsidR="00CF79EF" w:rsidRPr="0021068E" w:rsidRDefault="00CF79EF" w:rsidP="00572022">
            <w:pPr>
              <w:tabs>
                <w:tab w:val="left" w:pos="-1440"/>
                <w:tab w:val="left" w:pos="-720"/>
              </w:tabs>
              <w:jc w:val="center"/>
              <w:rPr>
                <w:szCs w:val="22"/>
                <w:lang w:val="lt-LT"/>
              </w:rPr>
            </w:pPr>
          </w:p>
        </w:tc>
        <w:tc>
          <w:tcPr>
            <w:tcW w:w="1311" w:type="dxa"/>
            <w:tcBorders>
              <w:bottom w:val="nil"/>
            </w:tcBorders>
          </w:tcPr>
          <w:p w14:paraId="18344BCD" w14:textId="77777777" w:rsidR="00CF79EF" w:rsidRPr="0021068E" w:rsidRDefault="00CF79EF" w:rsidP="00572022">
            <w:pPr>
              <w:tabs>
                <w:tab w:val="left" w:pos="-1440"/>
                <w:tab w:val="left" w:pos="-720"/>
              </w:tabs>
              <w:jc w:val="center"/>
              <w:rPr>
                <w:szCs w:val="22"/>
                <w:lang w:val="lt-LT"/>
              </w:rPr>
            </w:pPr>
          </w:p>
        </w:tc>
        <w:tc>
          <w:tcPr>
            <w:tcW w:w="1440" w:type="dxa"/>
            <w:tcBorders>
              <w:bottom w:val="nil"/>
            </w:tcBorders>
          </w:tcPr>
          <w:p w14:paraId="294CA88D" w14:textId="77777777" w:rsidR="00CF79EF" w:rsidRPr="0021068E" w:rsidRDefault="00CF79EF" w:rsidP="00572022">
            <w:pPr>
              <w:tabs>
                <w:tab w:val="left" w:pos="-1440"/>
                <w:tab w:val="left" w:pos="-720"/>
              </w:tabs>
              <w:jc w:val="center"/>
              <w:rPr>
                <w:szCs w:val="22"/>
                <w:lang w:val="lt-LT"/>
              </w:rPr>
            </w:pPr>
          </w:p>
        </w:tc>
      </w:tr>
      <w:tr w:rsidR="00CF79EF" w:rsidRPr="0021068E" w14:paraId="1E0A4284" w14:textId="77777777" w:rsidTr="001069A9">
        <w:tc>
          <w:tcPr>
            <w:tcW w:w="2487" w:type="dxa"/>
            <w:tcBorders>
              <w:top w:val="nil"/>
              <w:bottom w:val="nil"/>
            </w:tcBorders>
          </w:tcPr>
          <w:p w14:paraId="5EBBF02A" w14:textId="0A2F68DB" w:rsidR="00CF79EF" w:rsidRPr="0021068E" w:rsidRDefault="004A5E0C" w:rsidP="00A30B39">
            <w:pPr>
              <w:tabs>
                <w:tab w:val="left" w:pos="-1440"/>
                <w:tab w:val="left" w:pos="-720"/>
              </w:tabs>
              <w:ind w:firstLine="180"/>
              <w:rPr>
                <w:szCs w:val="22"/>
                <w:lang w:val="lt-LT"/>
              </w:rPr>
            </w:pPr>
            <w:r>
              <w:rPr>
                <w:szCs w:val="22"/>
                <w:lang w:val="lt-LT" w:bidi="lt-LT"/>
              </w:rPr>
              <w:t>GRAZAX</w:t>
            </w:r>
          </w:p>
        </w:tc>
        <w:tc>
          <w:tcPr>
            <w:tcW w:w="1401" w:type="dxa"/>
            <w:tcBorders>
              <w:top w:val="nil"/>
              <w:bottom w:val="nil"/>
            </w:tcBorders>
          </w:tcPr>
          <w:p w14:paraId="6AF963EE" w14:textId="77777777" w:rsidR="00CF79EF" w:rsidRPr="0021068E" w:rsidRDefault="00CF79EF" w:rsidP="00572022">
            <w:pPr>
              <w:tabs>
                <w:tab w:val="left" w:pos="-1440"/>
                <w:tab w:val="left" w:pos="-720"/>
              </w:tabs>
              <w:jc w:val="center"/>
              <w:rPr>
                <w:szCs w:val="22"/>
                <w:lang w:val="lt-LT"/>
              </w:rPr>
            </w:pPr>
            <w:r w:rsidRPr="0021068E">
              <w:rPr>
                <w:szCs w:val="22"/>
                <w:lang w:val="lt-LT" w:bidi="lt-LT"/>
              </w:rPr>
              <w:t>282</w:t>
            </w:r>
          </w:p>
        </w:tc>
        <w:tc>
          <w:tcPr>
            <w:tcW w:w="1440" w:type="dxa"/>
            <w:tcBorders>
              <w:top w:val="nil"/>
              <w:bottom w:val="nil"/>
            </w:tcBorders>
          </w:tcPr>
          <w:p w14:paraId="7C7B9825" w14:textId="77777777" w:rsidR="00CF79EF" w:rsidRPr="0021068E" w:rsidRDefault="00CF79EF" w:rsidP="00572022">
            <w:pPr>
              <w:tabs>
                <w:tab w:val="left" w:pos="-1440"/>
                <w:tab w:val="left" w:pos="-720"/>
              </w:tabs>
              <w:jc w:val="center"/>
              <w:rPr>
                <w:szCs w:val="22"/>
                <w:lang w:val="lt-LT"/>
              </w:rPr>
            </w:pPr>
            <w:r w:rsidRPr="0021068E">
              <w:rPr>
                <w:szCs w:val="22"/>
                <w:lang w:val="lt-LT" w:bidi="lt-LT"/>
              </w:rPr>
              <w:t>172</w:t>
            </w:r>
          </w:p>
        </w:tc>
        <w:tc>
          <w:tcPr>
            <w:tcW w:w="1389" w:type="dxa"/>
            <w:tcBorders>
              <w:top w:val="nil"/>
              <w:bottom w:val="nil"/>
            </w:tcBorders>
          </w:tcPr>
          <w:p w14:paraId="2C88B8DB" w14:textId="77777777" w:rsidR="00CF79EF" w:rsidRPr="0021068E" w:rsidRDefault="00CF79EF" w:rsidP="00572022">
            <w:pPr>
              <w:tabs>
                <w:tab w:val="left" w:pos="-1440"/>
                <w:tab w:val="left" w:pos="-720"/>
              </w:tabs>
              <w:jc w:val="center"/>
              <w:rPr>
                <w:szCs w:val="22"/>
                <w:lang w:val="lt-LT"/>
              </w:rPr>
            </w:pPr>
            <w:r w:rsidRPr="0021068E">
              <w:rPr>
                <w:szCs w:val="22"/>
                <w:lang w:val="lt-LT" w:bidi="lt-LT"/>
              </w:rPr>
              <w:t>160</w:t>
            </w:r>
          </w:p>
        </w:tc>
        <w:tc>
          <w:tcPr>
            <w:tcW w:w="1311" w:type="dxa"/>
            <w:tcBorders>
              <w:top w:val="nil"/>
              <w:bottom w:val="nil"/>
            </w:tcBorders>
          </w:tcPr>
          <w:p w14:paraId="14287550" w14:textId="77777777" w:rsidR="00CF79EF" w:rsidRPr="0021068E" w:rsidRDefault="00CF79EF" w:rsidP="00572022">
            <w:pPr>
              <w:tabs>
                <w:tab w:val="left" w:pos="-1440"/>
                <w:tab w:val="left" w:pos="-720"/>
              </w:tabs>
              <w:jc w:val="center"/>
              <w:rPr>
                <w:szCs w:val="22"/>
                <w:lang w:val="lt-LT"/>
              </w:rPr>
            </w:pPr>
            <w:r w:rsidRPr="0021068E">
              <w:rPr>
                <w:szCs w:val="22"/>
                <w:lang w:val="lt-LT" w:bidi="lt-LT"/>
              </w:rPr>
              <w:t>142</w:t>
            </w:r>
          </w:p>
        </w:tc>
        <w:tc>
          <w:tcPr>
            <w:tcW w:w="1440" w:type="dxa"/>
            <w:tcBorders>
              <w:top w:val="nil"/>
              <w:bottom w:val="nil"/>
            </w:tcBorders>
          </w:tcPr>
          <w:p w14:paraId="6F294A0A" w14:textId="77777777" w:rsidR="00CF79EF" w:rsidRPr="0021068E" w:rsidRDefault="00CF79EF" w:rsidP="00572022">
            <w:pPr>
              <w:tabs>
                <w:tab w:val="left" w:pos="-1440"/>
                <w:tab w:val="left" w:pos="-720"/>
              </w:tabs>
              <w:jc w:val="center"/>
              <w:rPr>
                <w:szCs w:val="22"/>
                <w:lang w:val="lt-LT"/>
              </w:rPr>
            </w:pPr>
            <w:r w:rsidRPr="0021068E">
              <w:rPr>
                <w:szCs w:val="22"/>
                <w:lang w:val="lt-LT" w:bidi="lt-LT"/>
              </w:rPr>
              <w:t>137</w:t>
            </w:r>
          </w:p>
        </w:tc>
      </w:tr>
      <w:tr w:rsidR="00CF79EF" w:rsidRPr="0021068E" w14:paraId="2177A443" w14:textId="77777777" w:rsidTr="001069A9">
        <w:tc>
          <w:tcPr>
            <w:tcW w:w="2487" w:type="dxa"/>
            <w:tcBorders>
              <w:top w:val="nil"/>
            </w:tcBorders>
          </w:tcPr>
          <w:p w14:paraId="0AA6968D" w14:textId="77777777" w:rsidR="00CF79EF" w:rsidRPr="0021068E" w:rsidRDefault="00CF79EF" w:rsidP="00A30B39">
            <w:pPr>
              <w:tabs>
                <w:tab w:val="left" w:pos="-1440"/>
                <w:tab w:val="left" w:pos="-720"/>
              </w:tabs>
              <w:ind w:firstLine="180"/>
              <w:rPr>
                <w:szCs w:val="22"/>
                <w:lang w:val="lt-LT"/>
              </w:rPr>
            </w:pPr>
            <w:r w:rsidRPr="0021068E">
              <w:rPr>
                <w:szCs w:val="22"/>
                <w:lang w:val="lt-LT" w:bidi="lt-LT"/>
              </w:rPr>
              <w:t>Placebas</w:t>
            </w:r>
          </w:p>
        </w:tc>
        <w:tc>
          <w:tcPr>
            <w:tcW w:w="1401" w:type="dxa"/>
            <w:tcBorders>
              <w:top w:val="nil"/>
            </w:tcBorders>
          </w:tcPr>
          <w:p w14:paraId="33EA5579" w14:textId="77777777" w:rsidR="00CF79EF" w:rsidRPr="0021068E" w:rsidRDefault="00CF79EF" w:rsidP="00572022">
            <w:pPr>
              <w:tabs>
                <w:tab w:val="left" w:pos="-1440"/>
                <w:tab w:val="left" w:pos="-720"/>
              </w:tabs>
              <w:jc w:val="center"/>
              <w:rPr>
                <w:szCs w:val="22"/>
                <w:lang w:val="lt-LT"/>
              </w:rPr>
            </w:pPr>
            <w:r w:rsidRPr="0021068E">
              <w:rPr>
                <w:szCs w:val="22"/>
                <w:lang w:val="lt-LT" w:bidi="lt-LT"/>
              </w:rPr>
              <w:t>286</w:t>
            </w:r>
          </w:p>
        </w:tc>
        <w:tc>
          <w:tcPr>
            <w:tcW w:w="1440" w:type="dxa"/>
            <w:tcBorders>
              <w:top w:val="nil"/>
            </w:tcBorders>
          </w:tcPr>
          <w:p w14:paraId="3FDDC9EA" w14:textId="77777777" w:rsidR="00CF79EF" w:rsidRPr="0021068E" w:rsidRDefault="00CF79EF" w:rsidP="00572022">
            <w:pPr>
              <w:tabs>
                <w:tab w:val="left" w:pos="-1440"/>
                <w:tab w:val="left" w:pos="-720"/>
              </w:tabs>
              <w:jc w:val="center"/>
              <w:rPr>
                <w:szCs w:val="22"/>
                <w:lang w:val="lt-LT"/>
              </w:rPr>
            </w:pPr>
            <w:r w:rsidRPr="0021068E">
              <w:rPr>
                <w:szCs w:val="22"/>
                <w:lang w:val="lt-LT" w:bidi="lt-LT"/>
              </w:rPr>
              <w:t>144</w:t>
            </w:r>
          </w:p>
        </w:tc>
        <w:tc>
          <w:tcPr>
            <w:tcW w:w="1389" w:type="dxa"/>
            <w:tcBorders>
              <w:top w:val="nil"/>
            </w:tcBorders>
          </w:tcPr>
          <w:p w14:paraId="3A97F05F" w14:textId="77777777" w:rsidR="00CF79EF" w:rsidRPr="0021068E" w:rsidRDefault="00CF79EF" w:rsidP="00572022">
            <w:pPr>
              <w:tabs>
                <w:tab w:val="left" w:pos="-1440"/>
                <w:tab w:val="left" w:pos="-720"/>
              </w:tabs>
              <w:jc w:val="center"/>
              <w:rPr>
                <w:szCs w:val="22"/>
                <w:lang w:val="lt-LT"/>
              </w:rPr>
            </w:pPr>
            <w:r w:rsidRPr="0021068E">
              <w:rPr>
                <w:szCs w:val="22"/>
                <w:lang w:val="lt-LT" w:bidi="lt-LT"/>
              </w:rPr>
              <w:t>127</w:t>
            </w:r>
          </w:p>
        </w:tc>
        <w:tc>
          <w:tcPr>
            <w:tcW w:w="1311" w:type="dxa"/>
            <w:tcBorders>
              <w:top w:val="nil"/>
            </w:tcBorders>
          </w:tcPr>
          <w:p w14:paraId="71ED4899" w14:textId="77777777" w:rsidR="00CF79EF" w:rsidRPr="0021068E" w:rsidRDefault="00CF79EF" w:rsidP="00572022">
            <w:pPr>
              <w:tabs>
                <w:tab w:val="left" w:pos="-1440"/>
                <w:tab w:val="left" w:pos="-720"/>
              </w:tabs>
              <w:jc w:val="center"/>
              <w:rPr>
                <w:szCs w:val="22"/>
                <w:lang w:val="lt-LT"/>
              </w:rPr>
            </w:pPr>
            <w:r w:rsidRPr="0021068E">
              <w:rPr>
                <w:szCs w:val="22"/>
                <w:lang w:val="lt-LT" w:bidi="lt-LT"/>
              </w:rPr>
              <w:t>115</w:t>
            </w:r>
          </w:p>
        </w:tc>
        <w:tc>
          <w:tcPr>
            <w:tcW w:w="1440" w:type="dxa"/>
            <w:tcBorders>
              <w:top w:val="nil"/>
            </w:tcBorders>
          </w:tcPr>
          <w:p w14:paraId="3706F87D" w14:textId="77777777" w:rsidR="00CF79EF" w:rsidRPr="0021068E" w:rsidRDefault="00CF79EF" w:rsidP="00572022">
            <w:pPr>
              <w:tabs>
                <w:tab w:val="left" w:pos="-1440"/>
                <w:tab w:val="left" w:pos="-720"/>
              </w:tabs>
              <w:jc w:val="center"/>
              <w:rPr>
                <w:szCs w:val="22"/>
                <w:lang w:val="lt-LT"/>
              </w:rPr>
            </w:pPr>
            <w:r w:rsidRPr="0021068E">
              <w:rPr>
                <w:szCs w:val="22"/>
                <w:lang w:val="lt-LT" w:bidi="lt-LT"/>
              </w:rPr>
              <w:t>104</w:t>
            </w:r>
          </w:p>
        </w:tc>
      </w:tr>
      <w:tr w:rsidR="00CF79EF" w:rsidRPr="0021068E" w14:paraId="4972313E" w14:textId="77777777" w:rsidTr="00572022">
        <w:tc>
          <w:tcPr>
            <w:tcW w:w="9468" w:type="dxa"/>
            <w:gridSpan w:val="6"/>
            <w:shd w:val="clear" w:color="auto" w:fill="D9D9D9"/>
          </w:tcPr>
          <w:p w14:paraId="05E55172" w14:textId="77777777" w:rsidR="00CF79EF" w:rsidRPr="0021068E" w:rsidRDefault="00CF79EF" w:rsidP="00572022">
            <w:pPr>
              <w:tabs>
                <w:tab w:val="left" w:pos="-1440"/>
                <w:tab w:val="left" w:pos="-720"/>
              </w:tabs>
              <w:rPr>
                <w:b/>
                <w:i/>
                <w:szCs w:val="22"/>
                <w:lang w:val="lt-LT"/>
              </w:rPr>
            </w:pPr>
            <w:r w:rsidRPr="0021068E">
              <w:rPr>
                <w:b/>
                <w:i/>
                <w:szCs w:val="22"/>
                <w:lang w:val="lt-LT" w:bidi="lt-LT"/>
              </w:rPr>
              <w:lastRenderedPageBreak/>
              <w:t>Rinokonjunktyvito simptomų balas</w:t>
            </w:r>
            <w:r w:rsidRPr="0021068E">
              <w:rPr>
                <w:i/>
                <w:szCs w:val="22"/>
                <w:vertAlign w:val="superscript"/>
                <w:lang w:val="lt-LT" w:bidi="lt-LT"/>
              </w:rPr>
              <w:t>B</w:t>
            </w:r>
          </w:p>
        </w:tc>
      </w:tr>
      <w:tr w:rsidR="00CF79EF" w:rsidRPr="0021068E" w14:paraId="672413E0" w14:textId="77777777" w:rsidTr="001069A9">
        <w:tc>
          <w:tcPr>
            <w:tcW w:w="2487" w:type="dxa"/>
          </w:tcPr>
          <w:p w14:paraId="3CD80585" w14:textId="57D656B3" w:rsidR="00CF79EF" w:rsidRPr="0021068E" w:rsidRDefault="004A5E0C" w:rsidP="00572022">
            <w:pPr>
              <w:tabs>
                <w:tab w:val="left" w:pos="-1440"/>
                <w:tab w:val="left" w:pos="-720"/>
              </w:tabs>
              <w:rPr>
                <w:szCs w:val="22"/>
                <w:lang w:val="lt-LT"/>
              </w:rPr>
            </w:pPr>
            <w:r>
              <w:rPr>
                <w:szCs w:val="22"/>
                <w:lang w:val="lt-LT" w:bidi="lt-LT"/>
              </w:rPr>
              <w:t>GRAZAX</w:t>
            </w:r>
            <w:r w:rsidR="00CF79EF" w:rsidRPr="0021068E">
              <w:rPr>
                <w:szCs w:val="22"/>
                <w:lang w:val="lt-LT" w:bidi="lt-LT"/>
              </w:rPr>
              <w:t>: vidurkis (mediana)</w:t>
            </w:r>
          </w:p>
        </w:tc>
        <w:tc>
          <w:tcPr>
            <w:tcW w:w="1401" w:type="dxa"/>
          </w:tcPr>
          <w:p w14:paraId="46588BAB" w14:textId="77777777" w:rsidR="00CF79EF" w:rsidRPr="0021068E" w:rsidRDefault="00CF79EF" w:rsidP="00572022">
            <w:pPr>
              <w:tabs>
                <w:tab w:val="left" w:pos="-1440"/>
                <w:tab w:val="left" w:pos="-720"/>
              </w:tabs>
              <w:jc w:val="center"/>
              <w:rPr>
                <w:szCs w:val="22"/>
                <w:lang w:val="lt-LT"/>
              </w:rPr>
            </w:pPr>
            <w:r w:rsidRPr="0021068E">
              <w:rPr>
                <w:szCs w:val="22"/>
                <w:lang w:val="lt-LT" w:bidi="lt-LT"/>
              </w:rPr>
              <w:t>2,85 (2,6)</w:t>
            </w:r>
          </w:p>
        </w:tc>
        <w:tc>
          <w:tcPr>
            <w:tcW w:w="1440" w:type="dxa"/>
          </w:tcPr>
          <w:p w14:paraId="4DF2FC7B" w14:textId="77777777" w:rsidR="00CF79EF" w:rsidRPr="0021068E" w:rsidRDefault="00CF79EF" w:rsidP="00572022">
            <w:pPr>
              <w:tabs>
                <w:tab w:val="left" w:pos="-1440"/>
                <w:tab w:val="left" w:pos="-720"/>
              </w:tabs>
              <w:jc w:val="center"/>
              <w:rPr>
                <w:szCs w:val="22"/>
                <w:lang w:val="lt-LT"/>
              </w:rPr>
            </w:pPr>
            <w:r w:rsidRPr="0021068E">
              <w:rPr>
                <w:szCs w:val="22"/>
                <w:lang w:val="lt-LT" w:bidi="lt-LT"/>
              </w:rPr>
              <w:t>2,40 (1,94)</w:t>
            </w:r>
          </w:p>
        </w:tc>
        <w:tc>
          <w:tcPr>
            <w:tcW w:w="1389" w:type="dxa"/>
          </w:tcPr>
          <w:p w14:paraId="7DCCE0F5" w14:textId="77777777" w:rsidR="00CF79EF" w:rsidRPr="0021068E" w:rsidRDefault="00CF79EF" w:rsidP="00572022">
            <w:pPr>
              <w:tabs>
                <w:tab w:val="left" w:pos="-1440"/>
                <w:tab w:val="left" w:pos="-720"/>
              </w:tabs>
              <w:jc w:val="center"/>
              <w:rPr>
                <w:b/>
                <w:bCs/>
                <w:szCs w:val="22"/>
                <w:lang w:val="lt-LT"/>
              </w:rPr>
            </w:pPr>
            <w:r w:rsidRPr="00A30B39">
              <w:rPr>
                <w:rStyle w:val="Antrat1Diagrama"/>
                <w:b w:val="0"/>
                <w:bCs/>
                <w:sz w:val="22"/>
                <w:szCs w:val="22"/>
                <w:lang w:val="lt-LT" w:bidi="lt-LT"/>
              </w:rPr>
              <w:t>2,56 (2,04)</w:t>
            </w:r>
          </w:p>
        </w:tc>
        <w:tc>
          <w:tcPr>
            <w:tcW w:w="1311" w:type="dxa"/>
          </w:tcPr>
          <w:p w14:paraId="37DF14E2" w14:textId="77777777" w:rsidR="00CF79EF" w:rsidRPr="00A30B39" w:rsidRDefault="00CF79EF" w:rsidP="00572022">
            <w:pPr>
              <w:tabs>
                <w:tab w:val="left" w:pos="-1440"/>
                <w:tab w:val="left" w:pos="-720"/>
              </w:tabs>
              <w:jc w:val="center"/>
              <w:rPr>
                <w:b/>
                <w:bCs/>
                <w:szCs w:val="22"/>
                <w:lang w:val="lt-LT"/>
              </w:rPr>
            </w:pPr>
            <w:r w:rsidRPr="00A30B39">
              <w:rPr>
                <w:rStyle w:val="Antrat1Diagrama"/>
                <w:b w:val="0"/>
                <w:bCs/>
                <w:sz w:val="22"/>
                <w:szCs w:val="22"/>
                <w:lang w:val="lt-LT" w:bidi="lt-LT"/>
              </w:rPr>
              <w:t>2,68 (2,27)</w:t>
            </w:r>
          </w:p>
        </w:tc>
        <w:tc>
          <w:tcPr>
            <w:tcW w:w="1440" w:type="dxa"/>
          </w:tcPr>
          <w:p w14:paraId="043101F0" w14:textId="77777777" w:rsidR="00CF79EF" w:rsidRPr="00A30B39" w:rsidRDefault="00CF79EF" w:rsidP="00572022">
            <w:pPr>
              <w:tabs>
                <w:tab w:val="left" w:pos="-1440"/>
                <w:tab w:val="left" w:pos="-720"/>
              </w:tabs>
              <w:jc w:val="center"/>
              <w:rPr>
                <w:rStyle w:val="Antrat1Diagrama"/>
                <w:b w:val="0"/>
                <w:bCs/>
                <w:sz w:val="22"/>
                <w:szCs w:val="22"/>
                <w:lang w:val="lt-LT"/>
              </w:rPr>
            </w:pPr>
            <w:r w:rsidRPr="00A30B39">
              <w:rPr>
                <w:rStyle w:val="Antrat1Diagrama"/>
                <w:b w:val="0"/>
                <w:bCs/>
                <w:sz w:val="22"/>
                <w:szCs w:val="22"/>
                <w:lang w:val="lt-LT" w:bidi="lt-LT"/>
              </w:rPr>
              <w:t>2,56 (2,18)</w:t>
            </w:r>
          </w:p>
        </w:tc>
      </w:tr>
      <w:tr w:rsidR="00CF79EF" w:rsidRPr="0021068E" w14:paraId="483D5ED1" w14:textId="77777777" w:rsidTr="001069A9">
        <w:tc>
          <w:tcPr>
            <w:tcW w:w="2487" w:type="dxa"/>
          </w:tcPr>
          <w:p w14:paraId="6E1B6159" w14:textId="77777777" w:rsidR="00CF79EF" w:rsidRPr="0021068E" w:rsidRDefault="00CF79EF" w:rsidP="00572022">
            <w:pPr>
              <w:tabs>
                <w:tab w:val="left" w:pos="-1440"/>
                <w:tab w:val="left" w:pos="-720"/>
              </w:tabs>
              <w:rPr>
                <w:szCs w:val="22"/>
                <w:lang w:val="lt-LT"/>
              </w:rPr>
            </w:pPr>
            <w:r w:rsidRPr="0021068E">
              <w:rPr>
                <w:szCs w:val="22"/>
                <w:lang w:val="lt-LT" w:bidi="lt-LT"/>
              </w:rPr>
              <w:t>Placebas: vidurkis (mediana)</w:t>
            </w:r>
          </w:p>
        </w:tc>
        <w:tc>
          <w:tcPr>
            <w:tcW w:w="1401" w:type="dxa"/>
          </w:tcPr>
          <w:p w14:paraId="2B727F88" w14:textId="77777777" w:rsidR="00CF79EF" w:rsidRPr="0021068E" w:rsidRDefault="00CF79EF" w:rsidP="00572022">
            <w:pPr>
              <w:tabs>
                <w:tab w:val="left" w:pos="-1440"/>
                <w:tab w:val="left" w:pos="-720"/>
              </w:tabs>
              <w:jc w:val="center"/>
              <w:rPr>
                <w:szCs w:val="22"/>
                <w:lang w:val="lt-LT"/>
              </w:rPr>
            </w:pPr>
            <w:r w:rsidRPr="0021068E">
              <w:rPr>
                <w:szCs w:val="22"/>
                <w:lang w:val="lt-LT" w:bidi="lt-LT"/>
              </w:rPr>
              <w:t>4,14 (3,8)</w:t>
            </w:r>
          </w:p>
        </w:tc>
        <w:tc>
          <w:tcPr>
            <w:tcW w:w="1440" w:type="dxa"/>
          </w:tcPr>
          <w:p w14:paraId="629342F8" w14:textId="77777777" w:rsidR="00CF79EF" w:rsidRPr="0021068E" w:rsidRDefault="00CF79EF" w:rsidP="00572022">
            <w:pPr>
              <w:tabs>
                <w:tab w:val="left" w:pos="-1440"/>
                <w:tab w:val="left" w:pos="-720"/>
              </w:tabs>
              <w:jc w:val="center"/>
              <w:rPr>
                <w:szCs w:val="22"/>
                <w:lang w:val="lt-LT"/>
              </w:rPr>
            </w:pPr>
            <w:r w:rsidRPr="0021068E">
              <w:rPr>
                <w:szCs w:val="22"/>
                <w:lang w:val="lt-LT" w:bidi="lt-LT"/>
              </w:rPr>
              <w:t>3,76 (3,45)</w:t>
            </w:r>
          </w:p>
        </w:tc>
        <w:tc>
          <w:tcPr>
            <w:tcW w:w="1389" w:type="dxa"/>
          </w:tcPr>
          <w:p w14:paraId="467D17A2" w14:textId="77777777" w:rsidR="00CF79EF" w:rsidRPr="00A30B39" w:rsidRDefault="00CF79EF" w:rsidP="00572022">
            <w:pPr>
              <w:tabs>
                <w:tab w:val="left" w:pos="-1440"/>
                <w:tab w:val="left" w:pos="-720"/>
              </w:tabs>
              <w:jc w:val="center"/>
              <w:rPr>
                <w:b/>
                <w:bCs/>
                <w:szCs w:val="22"/>
                <w:lang w:val="lt-LT"/>
              </w:rPr>
            </w:pPr>
            <w:r w:rsidRPr="00A30B39">
              <w:rPr>
                <w:rStyle w:val="Antrat1Diagrama"/>
                <w:b w:val="0"/>
                <w:bCs/>
                <w:sz w:val="22"/>
                <w:szCs w:val="22"/>
                <w:lang w:val="lt-LT" w:bidi="lt-LT"/>
              </w:rPr>
              <w:t>3,59 (3,23)</w:t>
            </w:r>
          </w:p>
        </w:tc>
        <w:tc>
          <w:tcPr>
            <w:tcW w:w="1311" w:type="dxa"/>
          </w:tcPr>
          <w:p w14:paraId="48007F23" w14:textId="77777777" w:rsidR="00CF79EF" w:rsidRPr="00A30B39" w:rsidRDefault="00CF79EF" w:rsidP="00572022">
            <w:pPr>
              <w:tabs>
                <w:tab w:val="left" w:pos="-1440"/>
                <w:tab w:val="left" w:pos="-720"/>
              </w:tabs>
              <w:jc w:val="center"/>
              <w:rPr>
                <w:b/>
                <w:bCs/>
                <w:szCs w:val="22"/>
                <w:lang w:val="lt-LT"/>
              </w:rPr>
            </w:pPr>
            <w:r w:rsidRPr="00A30B39">
              <w:rPr>
                <w:rStyle w:val="Antrat1Diagrama"/>
                <w:b w:val="0"/>
                <w:bCs/>
                <w:sz w:val="22"/>
                <w:szCs w:val="22"/>
                <w:lang w:val="lt-LT" w:bidi="lt-LT"/>
              </w:rPr>
              <w:t>3,63 (3,27)</w:t>
            </w:r>
          </w:p>
        </w:tc>
        <w:tc>
          <w:tcPr>
            <w:tcW w:w="1440" w:type="dxa"/>
          </w:tcPr>
          <w:p w14:paraId="561A4106" w14:textId="77777777" w:rsidR="00CF79EF" w:rsidRPr="00A30B39" w:rsidRDefault="00CF79EF" w:rsidP="00572022">
            <w:pPr>
              <w:tabs>
                <w:tab w:val="left" w:pos="-1440"/>
                <w:tab w:val="left" w:pos="-720"/>
              </w:tabs>
              <w:jc w:val="center"/>
              <w:rPr>
                <w:rStyle w:val="Antrat1Diagrama"/>
                <w:b w:val="0"/>
                <w:bCs/>
                <w:sz w:val="22"/>
                <w:szCs w:val="22"/>
                <w:lang w:val="lt-LT"/>
              </w:rPr>
            </w:pPr>
            <w:r w:rsidRPr="00A30B39">
              <w:rPr>
                <w:rStyle w:val="Antrat1Diagrama"/>
                <w:b w:val="0"/>
                <w:bCs/>
                <w:sz w:val="22"/>
                <w:szCs w:val="22"/>
                <w:lang w:val="lt-LT" w:bidi="lt-LT"/>
              </w:rPr>
              <w:t>3,40 (3,15)</w:t>
            </w:r>
          </w:p>
        </w:tc>
      </w:tr>
      <w:tr w:rsidR="00CF79EF" w:rsidRPr="0021068E" w14:paraId="16466758" w14:textId="77777777" w:rsidTr="001069A9">
        <w:trPr>
          <w:trHeight w:val="255"/>
        </w:trPr>
        <w:tc>
          <w:tcPr>
            <w:tcW w:w="2487" w:type="dxa"/>
            <w:tcBorders>
              <w:bottom w:val="nil"/>
            </w:tcBorders>
          </w:tcPr>
          <w:p w14:paraId="756B5762" w14:textId="77777777" w:rsidR="00CF79EF" w:rsidRPr="0021068E" w:rsidRDefault="00CF79EF" w:rsidP="00572022">
            <w:pPr>
              <w:tabs>
                <w:tab w:val="left" w:pos="-1440"/>
                <w:tab w:val="left" w:pos="-720"/>
              </w:tabs>
              <w:rPr>
                <w:szCs w:val="22"/>
                <w:lang w:val="lt-LT"/>
              </w:rPr>
            </w:pPr>
            <w:r w:rsidRPr="0021068E">
              <w:rPr>
                <w:szCs w:val="22"/>
                <w:lang w:val="lt-LT" w:bidi="lt-LT"/>
              </w:rPr>
              <w:t>Vidurkių skirtumas</w:t>
            </w:r>
          </w:p>
        </w:tc>
        <w:tc>
          <w:tcPr>
            <w:tcW w:w="1401" w:type="dxa"/>
            <w:tcBorders>
              <w:bottom w:val="nil"/>
            </w:tcBorders>
          </w:tcPr>
          <w:p w14:paraId="3204342D" w14:textId="77777777" w:rsidR="00CF79EF" w:rsidRPr="0021068E" w:rsidRDefault="00CF79EF" w:rsidP="00572022">
            <w:pPr>
              <w:tabs>
                <w:tab w:val="left" w:pos="-1440"/>
                <w:tab w:val="left" w:pos="-720"/>
              </w:tabs>
              <w:jc w:val="center"/>
              <w:rPr>
                <w:szCs w:val="22"/>
                <w:lang w:val="lt-LT"/>
              </w:rPr>
            </w:pPr>
          </w:p>
        </w:tc>
        <w:tc>
          <w:tcPr>
            <w:tcW w:w="1440" w:type="dxa"/>
            <w:tcBorders>
              <w:bottom w:val="nil"/>
            </w:tcBorders>
          </w:tcPr>
          <w:p w14:paraId="665279A3" w14:textId="77777777" w:rsidR="00CF79EF" w:rsidRPr="0021068E" w:rsidRDefault="00CF79EF" w:rsidP="00572022">
            <w:pPr>
              <w:pStyle w:val="TableText"/>
              <w:jc w:val="center"/>
              <w:rPr>
                <w:rFonts w:ascii="Times New Roman" w:hAnsi="Times New Roman"/>
                <w:sz w:val="22"/>
                <w:szCs w:val="22"/>
                <w:lang w:val="lt-LT"/>
              </w:rPr>
            </w:pPr>
          </w:p>
        </w:tc>
        <w:tc>
          <w:tcPr>
            <w:tcW w:w="1389" w:type="dxa"/>
            <w:tcBorders>
              <w:bottom w:val="nil"/>
            </w:tcBorders>
          </w:tcPr>
          <w:p w14:paraId="05115383" w14:textId="77777777" w:rsidR="00CF79EF" w:rsidRPr="0021068E" w:rsidRDefault="00CF79EF" w:rsidP="00572022">
            <w:pPr>
              <w:tabs>
                <w:tab w:val="left" w:pos="-1440"/>
                <w:tab w:val="left" w:pos="-720"/>
              </w:tabs>
              <w:jc w:val="center"/>
              <w:rPr>
                <w:szCs w:val="22"/>
                <w:lang w:val="lt-LT"/>
              </w:rPr>
            </w:pPr>
          </w:p>
        </w:tc>
        <w:tc>
          <w:tcPr>
            <w:tcW w:w="1311" w:type="dxa"/>
            <w:tcBorders>
              <w:bottom w:val="nil"/>
            </w:tcBorders>
          </w:tcPr>
          <w:p w14:paraId="04BD6E48" w14:textId="77777777" w:rsidR="00CF79EF" w:rsidRPr="0021068E" w:rsidRDefault="00CF79EF" w:rsidP="00572022">
            <w:pPr>
              <w:tabs>
                <w:tab w:val="left" w:pos="-1440"/>
                <w:tab w:val="left" w:pos="-720"/>
              </w:tabs>
              <w:jc w:val="center"/>
              <w:rPr>
                <w:szCs w:val="22"/>
                <w:lang w:val="lt-LT"/>
              </w:rPr>
            </w:pPr>
          </w:p>
        </w:tc>
        <w:tc>
          <w:tcPr>
            <w:tcW w:w="1440" w:type="dxa"/>
            <w:tcBorders>
              <w:bottom w:val="nil"/>
            </w:tcBorders>
          </w:tcPr>
          <w:p w14:paraId="723C81A4" w14:textId="77777777" w:rsidR="00CF79EF" w:rsidRPr="0021068E" w:rsidRDefault="00CF79EF" w:rsidP="00572022">
            <w:pPr>
              <w:tabs>
                <w:tab w:val="left" w:pos="-1440"/>
                <w:tab w:val="left" w:pos="-720"/>
              </w:tabs>
              <w:jc w:val="center"/>
              <w:rPr>
                <w:szCs w:val="22"/>
                <w:lang w:val="lt-LT"/>
              </w:rPr>
            </w:pPr>
          </w:p>
        </w:tc>
      </w:tr>
      <w:tr w:rsidR="00CF79EF" w:rsidRPr="0021068E" w14:paraId="3C6F9D70" w14:textId="77777777" w:rsidTr="001069A9">
        <w:trPr>
          <w:trHeight w:val="255"/>
        </w:trPr>
        <w:tc>
          <w:tcPr>
            <w:tcW w:w="2487" w:type="dxa"/>
            <w:tcBorders>
              <w:top w:val="nil"/>
              <w:bottom w:val="nil"/>
            </w:tcBorders>
          </w:tcPr>
          <w:p w14:paraId="25F74AB3" w14:textId="77777777" w:rsidR="00CF79EF" w:rsidRPr="0021068E" w:rsidRDefault="00CF79EF" w:rsidP="00A30B39">
            <w:pPr>
              <w:tabs>
                <w:tab w:val="left" w:pos="-1440"/>
                <w:tab w:val="left" w:pos="-720"/>
              </w:tabs>
              <w:ind w:firstLine="180"/>
              <w:rPr>
                <w:szCs w:val="22"/>
                <w:lang w:val="lt-LT"/>
              </w:rPr>
            </w:pPr>
            <w:r w:rsidRPr="0021068E">
              <w:rPr>
                <w:szCs w:val="22"/>
                <w:lang w:val="lt-LT" w:bidi="lt-LT"/>
              </w:rPr>
              <w:t>Absoliutus</w:t>
            </w:r>
          </w:p>
        </w:tc>
        <w:tc>
          <w:tcPr>
            <w:tcW w:w="1401" w:type="dxa"/>
            <w:tcBorders>
              <w:top w:val="nil"/>
              <w:bottom w:val="nil"/>
            </w:tcBorders>
          </w:tcPr>
          <w:p w14:paraId="1AF9838E" w14:textId="77777777" w:rsidR="00CF79EF" w:rsidRPr="0021068E" w:rsidRDefault="00CF79EF" w:rsidP="00572022">
            <w:pPr>
              <w:tabs>
                <w:tab w:val="left" w:pos="-1440"/>
                <w:tab w:val="left" w:pos="-720"/>
              </w:tabs>
              <w:jc w:val="center"/>
              <w:rPr>
                <w:szCs w:val="22"/>
                <w:lang w:val="lt-LT"/>
              </w:rPr>
            </w:pPr>
            <w:r w:rsidRPr="0021068E">
              <w:rPr>
                <w:szCs w:val="22"/>
                <w:lang w:val="lt-LT" w:bidi="lt-LT"/>
              </w:rPr>
              <w:t>1,29</w:t>
            </w:r>
          </w:p>
        </w:tc>
        <w:tc>
          <w:tcPr>
            <w:tcW w:w="1440" w:type="dxa"/>
            <w:tcBorders>
              <w:top w:val="nil"/>
              <w:bottom w:val="nil"/>
            </w:tcBorders>
          </w:tcPr>
          <w:p w14:paraId="71389FD9"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1,36</w:t>
            </w:r>
          </w:p>
        </w:tc>
        <w:tc>
          <w:tcPr>
            <w:tcW w:w="1389" w:type="dxa"/>
            <w:tcBorders>
              <w:top w:val="nil"/>
              <w:bottom w:val="nil"/>
            </w:tcBorders>
          </w:tcPr>
          <w:p w14:paraId="245929B1" w14:textId="77777777" w:rsidR="00CF79EF" w:rsidRPr="0021068E" w:rsidRDefault="00CF79EF" w:rsidP="00572022">
            <w:pPr>
              <w:tabs>
                <w:tab w:val="left" w:pos="-1440"/>
                <w:tab w:val="left" w:pos="-720"/>
              </w:tabs>
              <w:jc w:val="center"/>
              <w:rPr>
                <w:bCs/>
                <w:szCs w:val="22"/>
                <w:lang w:val="lt-LT"/>
              </w:rPr>
            </w:pPr>
            <w:r w:rsidRPr="00A30B39">
              <w:rPr>
                <w:rStyle w:val="Antrat1Diagrama"/>
                <w:b w:val="0"/>
                <w:bCs/>
                <w:sz w:val="22"/>
                <w:szCs w:val="22"/>
                <w:lang w:val="lt-LT" w:bidi="lt-LT"/>
              </w:rPr>
              <w:t>1,04</w:t>
            </w:r>
          </w:p>
        </w:tc>
        <w:tc>
          <w:tcPr>
            <w:tcW w:w="1311" w:type="dxa"/>
            <w:tcBorders>
              <w:top w:val="nil"/>
              <w:bottom w:val="nil"/>
            </w:tcBorders>
          </w:tcPr>
          <w:p w14:paraId="0BA12779" w14:textId="77777777" w:rsidR="00CF79EF" w:rsidRPr="0021068E" w:rsidRDefault="00CF79EF" w:rsidP="00572022">
            <w:pPr>
              <w:tabs>
                <w:tab w:val="left" w:pos="-1440"/>
                <w:tab w:val="left" w:pos="-720"/>
              </w:tabs>
              <w:jc w:val="center"/>
              <w:rPr>
                <w:bCs/>
                <w:szCs w:val="22"/>
                <w:lang w:val="lt-LT"/>
              </w:rPr>
            </w:pPr>
            <w:r w:rsidRPr="0021068E">
              <w:rPr>
                <w:bCs/>
                <w:szCs w:val="22"/>
                <w:lang w:val="lt-LT" w:bidi="lt-LT"/>
              </w:rPr>
              <w:t>0,95</w:t>
            </w:r>
          </w:p>
        </w:tc>
        <w:tc>
          <w:tcPr>
            <w:tcW w:w="1440" w:type="dxa"/>
            <w:tcBorders>
              <w:top w:val="nil"/>
              <w:bottom w:val="nil"/>
            </w:tcBorders>
          </w:tcPr>
          <w:p w14:paraId="4073FAF7" w14:textId="77777777" w:rsidR="00CF79EF" w:rsidRPr="0021068E" w:rsidRDefault="00CF79EF" w:rsidP="00572022">
            <w:pPr>
              <w:tabs>
                <w:tab w:val="left" w:pos="-1440"/>
                <w:tab w:val="left" w:pos="-720"/>
              </w:tabs>
              <w:jc w:val="center"/>
              <w:rPr>
                <w:bCs/>
                <w:szCs w:val="22"/>
                <w:lang w:val="lt-LT"/>
              </w:rPr>
            </w:pPr>
            <w:r w:rsidRPr="0021068E">
              <w:rPr>
                <w:bCs/>
                <w:szCs w:val="22"/>
                <w:lang w:val="lt-LT" w:bidi="lt-LT"/>
              </w:rPr>
              <w:t>0,84</w:t>
            </w:r>
          </w:p>
        </w:tc>
      </w:tr>
      <w:tr w:rsidR="00CF79EF" w:rsidRPr="0021068E" w14:paraId="7C762AFD" w14:textId="77777777" w:rsidTr="001069A9">
        <w:trPr>
          <w:trHeight w:val="255"/>
        </w:trPr>
        <w:tc>
          <w:tcPr>
            <w:tcW w:w="2487" w:type="dxa"/>
            <w:tcBorders>
              <w:top w:val="nil"/>
              <w:bottom w:val="nil"/>
            </w:tcBorders>
          </w:tcPr>
          <w:p w14:paraId="20F7A503" w14:textId="77777777" w:rsidR="00CF79EF" w:rsidRPr="0021068E" w:rsidRDefault="00CF79EF" w:rsidP="00A30B39">
            <w:pPr>
              <w:tabs>
                <w:tab w:val="left" w:pos="-1440"/>
                <w:tab w:val="left" w:pos="-720"/>
              </w:tabs>
              <w:ind w:firstLine="180"/>
              <w:rPr>
                <w:szCs w:val="22"/>
                <w:u w:val="single"/>
                <w:lang w:val="lt-LT"/>
              </w:rPr>
            </w:pPr>
            <w:r w:rsidRPr="0021068E">
              <w:rPr>
                <w:szCs w:val="22"/>
                <w:lang w:val="lt-LT" w:bidi="lt-LT"/>
              </w:rPr>
              <w:t xml:space="preserve">[CI </w:t>
            </w:r>
            <w:r w:rsidRPr="00A30B39">
              <w:rPr>
                <w:szCs w:val="22"/>
                <w:lang w:val="lt-LT" w:bidi="lt-LT"/>
              </w:rPr>
              <w:t>95%</w:t>
            </w:r>
            <w:r w:rsidRPr="0021068E">
              <w:rPr>
                <w:szCs w:val="22"/>
                <w:lang w:val="lt-LT" w:bidi="lt-LT"/>
              </w:rPr>
              <w:t>]</w:t>
            </w:r>
          </w:p>
        </w:tc>
        <w:tc>
          <w:tcPr>
            <w:tcW w:w="1401" w:type="dxa"/>
            <w:tcBorders>
              <w:top w:val="nil"/>
              <w:bottom w:val="nil"/>
            </w:tcBorders>
          </w:tcPr>
          <w:p w14:paraId="578216F7" w14:textId="77777777" w:rsidR="00CF79EF" w:rsidRPr="0021068E" w:rsidRDefault="00CF79EF" w:rsidP="00572022">
            <w:pPr>
              <w:tabs>
                <w:tab w:val="left" w:pos="-1440"/>
                <w:tab w:val="left" w:pos="-720"/>
              </w:tabs>
              <w:jc w:val="center"/>
              <w:rPr>
                <w:szCs w:val="22"/>
                <w:lang w:val="lt-LT"/>
              </w:rPr>
            </w:pPr>
            <w:r w:rsidRPr="0021068E">
              <w:rPr>
                <w:szCs w:val="22"/>
                <w:lang w:val="lt-LT" w:bidi="lt-LT"/>
              </w:rPr>
              <w:t>[0,90; 1,68]</w:t>
            </w:r>
          </w:p>
        </w:tc>
        <w:tc>
          <w:tcPr>
            <w:tcW w:w="1440" w:type="dxa"/>
            <w:tcBorders>
              <w:top w:val="nil"/>
              <w:bottom w:val="nil"/>
            </w:tcBorders>
          </w:tcPr>
          <w:p w14:paraId="34B7E862"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[0,86; 1,86]</w:t>
            </w:r>
          </w:p>
        </w:tc>
        <w:tc>
          <w:tcPr>
            <w:tcW w:w="1389" w:type="dxa"/>
            <w:tcBorders>
              <w:top w:val="nil"/>
              <w:bottom w:val="nil"/>
            </w:tcBorders>
          </w:tcPr>
          <w:p w14:paraId="0E5ACB99" w14:textId="77777777" w:rsidR="00CF79EF" w:rsidRPr="00A30B39" w:rsidRDefault="00CF79EF" w:rsidP="00572022">
            <w:pPr>
              <w:tabs>
                <w:tab w:val="left" w:pos="-1440"/>
                <w:tab w:val="left" w:pos="-720"/>
              </w:tabs>
              <w:jc w:val="center"/>
              <w:rPr>
                <w:rStyle w:val="Antrat1Diagrama"/>
                <w:b w:val="0"/>
                <w:bCs/>
                <w:sz w:val="22"/>
                <w:szCs w:val="22"/>
                <w:lang w:val="lt-LT"/>
              </w:rPr>
            </w:pPr>
            <w:r w:rsidRPr="0021068E">
              <w:rPr>
                <w:bCs/>
                <w:szCs w:val="22"/>
                <w:lang w:val="lt-LT" w:bidi="lt-LT"/>
              </w:rPr>
              <w:t>[0,52; 1,56]</w:t>
            </w:r>
          </w:p>
        </w:tc>
        <w:tc>
          <w:tcPr>
            <w:tcW w:w="1311" w:type="dxa"/>
            <w:tcBorders>
              <w:top w:val="nil"/>
              <w:bottom w:val="nil"/>
            </w:tcBorders>
          </w:tcPr>
          <w:p w14:paraId="4C4177CF" w14:textId="77777777" w:rsidR="00CF79EF" w:rsidRPr="0021068E" w:rsidRDefault="00CF79EF" w:rsidP="00572022">
            <w:pPr>
              <w:tabs>
                <w:tab w:val="left" w:pos="-1440"/>
                <w:tab w:val="left" w:pos="-720"/>
              </w:tabs>
              <w:jc w:val="center"/>
              <w:rPr>
                <w:bCs/>
                <w:szCs w:val="22"/>
                <w:lang w:val="lt-LT"/>
              </w:rPr>
            </w:pPr>
            <w:r w:rsidRPr="00A30B39">
              <w:rPr>
                <w:rStyle w:val="Antrat1Diagrama"/>
                <w:b w:val="0"/>
                <w:bCs/>
                <w:sz w:val="22"/>
                <w:szCs w:val="22"/>
                <w:lang w:val="lt-LT" w:bidi="lt-LT"/>
              </w:rPr>
              <w:t>[</w:t>
            </w:r>
            <w:r w:rsidRPr="0021068E">
              <w:rPr>
                <w:bCs/>
                <w:kern w:val="32"/>
                <w:szCs w:val="22"/>
                <w:lang w:val="lt-LT" w:bidi="lt-LT"/>
              </w:rPr>
              <w:t>0,40 1,50</w:t>
            </w:r>
            <w:r w:rsidRPr="00A30B39">
              <w:rPr>
                <w:rStyle w:val="Antrat1Diagrama"/>
                <w:b w:val="0"/>
                <w:bCs/>
                <w:sz w:val="22"/>
                <w:szCs w:val="22"/>
                <w:lang w:val="lt-LT" w:bidi="lt-LT"/>
              </w:rPr>
              <w:t>]</w:t>
            </w:r>
          </w:p>
        </w:tc>
        <w:tc>
          <w:tcPr>
            <w:tcW w:w="1440" w:type="dxa"/>
            <w:tcBorders>
              <w:top w:val="nil"/>
              <w:bottom w:val="nil"/>
            </w:tcBorders>
          </w:tcPr>
          <w:p w14:paraId="069E2821" w14:textId="77777777" w:rsidR="00CF79EF" w:rsidRPr="00A30B39" w:rsidRDefault="00CF79EF" w:rsidP="00572022">
            <w:pPr>
              <w:tabs>
                <w:tab w:val="left" w:pos="-1440"/>
                <w:tab w:val="left" w:pos="-720"/>
              </w:tabs>
              <w:jc w:val="center"/>
              <w:rPr>
                <w:rStyle w:val="Antrat1Diagrama"/>
                <w:b w:val="0"/>
                <w:bCs/>
                <w:sz w:val="22"/>
                <w:szCs w:val="22"/>
                <w:lang w:val="lt-LT"/>
              </w:rPr>
            </w:pPr>
            <w:r w:rsidRPr="00A30B39">
              <w:rPr>
                <w:rStyle w:val="Antrat1Diagrama"/>
                <w:b w:val="0"/>
                <w:bCs/>
                <w:sz w:val="22"/>
                <w:szCs w:val="22"/>
                <w:lang w:val="lt-LT" w:bidi="lt-LT"/>
              </w:rPr>
              <w:t>[0,28; 1,41]</w:t>
            </w:r>
          </w:p>
        </w:tc>
      </w:tr>
      <w:tr w:rsidR="00CF79EF" w:rsidRPr="0021068E" w14:paraId="6D90595A" w14:textId="77777777" w:rsidTr="001069A9">
        <w:trPr>
          <w:trHeight w:val="255"/>
        </w:trPr>
        <w:tc>
          <w:tcPr>
            <w:tcW w:w="2487" w:type="dxa"/>
            <w:tcBorders>
              <w:top w:val="nil"/>
              <w:bottom w:val="nil"/>
            </w:tcBorders>
          </w:tcPr>
          <w:p w14:paraId="5C5C242B" w14:textId="77777777" w:rsidR="00CF79EF" w:rsidRPr="0021068E" w:rsidRDefault="00CF79EF" w:rsidP="00A30B39">
            <w:pPr>
              <w:tabs>
                <w:tab w:val="left" w:pos="-1440"/>
                <w:tab w:val="left" w:pos="-720"/>
              </w:tabs>
              <w:ind w:firstLine="180"/>
              <w:rPr>
                <w:szCs w:val="22"/>
                <w:lang w:val="lt-LT"/>
              </w:rPr>
            </w:pPr>
            <w:r w:rsidRPr="0021068E">
              <w:rPr>
                <w:szCs w:val="22"/>
                <w:lang w:val="lt-LT" w:bidi="lt-LT"/>
              </w:rPr>
              <w:t>Palyginti su placebu (%)</w:t>
            </w:r>
          </w:p>
        </w:tc>
        <w:tc>
          <w:tcPr>
            <w:tcW w:w="1401" w:type="dxa"/>
            <w:tcBorders>
              <w:top w:val="nil"/>
              <w:bottom w:val="nil"/>
            </w:tcBorders>
          </w:tcPr>
          <w:p w14:paraId="55E473FD" w14:textId="77777777" w:rsidR="00CF79EF" w:rsidRPr="0021068E" w:rsidRDefault="00CF79EF" w:rsidP="00572022">
            <w:pPr>
              <w:tabs>
                <w:tab w:val="left" w:pos="-1440"/>
                <w:tab w:val="left" w:pos="-720"/>
              </w:tabs>
              <w:jc w:val="center"/>
              <w:rPr>
                <w:szCs w:val="22"/>
                <w:lang w:val="lt-LT"/>
              </w:rPr>
            </w:pPr>
            <w:r w:rsidRPr="0021068E">
              <w:rPr>
                <w:szCs w:val="22"/>
                <w:lang w:val="lt-LT" w:bidi="lt-LT"/>
              </w:rPr>
              <w:t>31 %</w:t>
            </w:r>
          </w:p>
        </w:tc>
        <w:tc>
          <w:tcPr>
            <w:tcW w:w="1440" w:type="dxa"/>
            <w:tcBorders>
              <w:top w:val="nil"/>
              <w:bottom w:val="nil"/>
            </w:tcBorders>
          </w:tcPr>
          <w:p w14:paraId="3842A01B" w14:textId="77777777" w:rsidR="00CF79EF" w:rsidRPr="0021068E" w:rsidRDefault="00CF79EF" w:rsidP="00572022">
            <w:pPr>
              <w:tabs>
                <w:tab w:val="left" w:pos="-1440"/>
                <w:tab w:val="left" w:pos="-720"/>
              </w:tabs>
              <w:jc w:val="center"/>
              <w:rPr>
                <w:szCs w:val="22"/>
                <w:lang w:val="lt-LT"/>
              </w:rPr>
            </w:pPr>
            <w:r w:rsidRPr="0021068E">
              <w:rPr>
                <w:szCs w:val="22"/>
                <w:lang w:val="lt-LT" w:bidi="lt-LT"/>
              </w:rPr>
              <w:t>36 %</w:t>
            </w:r>
          </w:p>
        </w:tc>
        <w:tc>
          <w:tcPr>
            <w:tcW w:w="1389" w:type="dxa"/>
            <w:tcBorders>
              <w:top w:val="nil"/>
              <w:bottom w:val="nil"/>
            </w:tcBorders>
          </w:tcPr>
          <w:p w14:paraId="6F04F490" w14:textId="77777777" w:rsidR="00CF79EF" w:rsidRPr="0021068E" w:rsidRDefault="00CF79EF" w:rsidP="00572022">
            <w:pPr>
              <w:tabs>
                <w:tab w:val="left" w:pos="-1440"/>
                <w:tab w:val="left" w:pos="-720"/>
              </w:tabs>
              <w:jc w:val="center"/>
              <w:rPr>
                <w:bCs/>
                <w:szCs w:val="22"/>
                <w:lang w:val="lt-LT"/>
              </w:rPr>
            </w:pPr>
            <w:r w:rsidRPr="00A30B39">
              <w:rPr>
                <w:rStyle w:val="Antrat1Diagrama"/>
                <w:b w:val="0"/>
                <w:bCs/>
                <w:sz w:val="22"/>
                <w:szCs w:val="22"/>
                <w:lang w:val="lt-LT" w:bidi="lt-LT"/>
              </w:rPr>
              <w:t>29</w:t>
            </w:r>
            <w:r w:rsidRPr="0021068E">
              <w:rPr>
                <w:bCs/>
                <w:szCs w:val="22"/>
                <w:lang w:val="lt-LT" w:bidi="lt-LT"/>
              </w:rPr>
              <w:t>%</w:t>
            </w:r>
          </w:p>
        </w:tc>
        <w:tc>
          <w:tcPr>
            <w:tcW w:w="1311" w:type="dxa"/>
            <w:tcBorders>
              <w:top w:val="nil"/>
              <w:bottom w:val="nil"/>
            </w:tcBorders>
          </w:tcPr>
          <w:p w14:paraId="2C272077" w14:textId="77777777" w:rsidR="00CF79EF" w:rsidRPr="0021068E" w:rsidRDefault="00CF79EF" w:rsidP="00572022">
            <w:pPr>
              <w:tabs>
                <w:tab w:val="left" w:pos="-1440"/>
                <w:tab w:val="left" w:pos="-720"/>
              </w:tabs>
              <w:jc w:val="center"/>
              <w:rPr>
                <w:bCs/>
                <w:szCs w:val="22"/>
                <w:lang w:val="lt-LT"/>
              </w:rPr>
            </w:pPr>
            <w:r w:rsidRPr="0021068E">
              <w:rPr>
                <w:bCs/>
                <w:szCs w:val="22"/>
                <w:lang w:val="lt-LT" w:bidi="lt-LT"/>
              </w:rPr>
              <w:t>26 %</w:t>
            </w:r>
          </w:p>
        </w:tc>
        <w:tc>
          <w:tcPr>
            <w:tcW w:w="1440" w:type="dxa"/>
            <w:tcBorders>
              <w:top w:val="nil"/>
              <w:bottom w:val="nil"/>
            </w:tcBorders>
          </w:tcPr>
          <w:p w14:paraId="74153B49" w14:textId="77777777" w:rsidR="00CF79EF" w:rsidRPr="0021068E" w:rsidRDefault="00CF79EF" w:rsidP="00572022">
            <w:pPr>
              <w:tabs>
                <w:tab w:val="left" w:pos="-1440"/>
                <w:tab w:val="left" w:pos="-720"/>
              </w:tabs>
              <w:jc w:val="center"/>
              <w:rPr>
                <w:bCs/>
                <w:szCs w:val="22"/>
                <w:lang w:val="lt-LT"/>
              </w:rPr>
            </w:pPr>
            <w:r w:rsidRPr="0021068E">
              <w:rPr>
                <w:bCs/>
                <w:szCs w:val="22"/>
                <w:lang w:val="lt-LT" w:bidi="lt-LT"/>
              </w:rPr>
              <w:t>25 %</w:t>
            </w:r>
          </w:p>
        </w:tc>
      </w:tr>
      <w:tr w:rsidR="00CF79EF" w:rsidRPr="0021068E" w14:paraId="342D7756" w14:textId="77777777" w:rsidTr="001069A9">
        <w:trPr>
          <w:trHeight w:val="255"/>
        </w:trPr>
        <w:tc>
          <w:tcPr>
            <w:tcW w:w="2487" w:type="dxa"/>
            <w:tcBorders>
              <w:top w:val="nil"/>
              <w:bottom w:val="nil"/>
            </w:tcBorders>
          </w:tcPr>
          <w:p w14:paraId="55C0B905" w14:textId="77777777" w:rsidR="00CF79EF" w:rsidRPr="0021068E" w:rsidRDefault="00CF79EF" w:rsidP="00A30B39">
            <w:pPr>
              <w:tabs>
                <w:tab w:val="left" w:pos="-1440"/>
                <w:tab w:val="left" w:pos="-720"/>
              </w:tabs>
              <w:ind w:firstLine="180"/>
              <w:rPr>
                <w:szCs w:val="22"/>
                <w:lang w:val="lt-LT"/>
              </w:rPr>
            </w:pPr>
            <w:r w:rsidRPr="0021068E">
              <w:rPr>
                <w:szCs w:val="22"/>
                <w:lang w:val="lt-LT" w:bidi="lt-LT"/>
              </w:rPr>
              <w:t xml:space="preserve">[CI </w:t>
            </w:r>
            <w:r w:rsidRPr="00A30B39">
              <w:rPr>
                <w:szCs w:val="22"/>
                <w:lang w:val="lt-LT" w:bidi="lt-LT"/>
              </w:rPr>
              <w:t>95%</w:t>
            </w:r>
            <w:r w:rsidRPr="0021068E">
              <w:rPr>
                <w:szCs w:val="22"/>
                <w:lang w:val="lt-LT" w:bidi="lt-LT"/>
              </w:rPr>
              <w:t>]</w:t>
            </w:r>
          </w:p>
        </w:tc>
        <w:tc>
          <w:tcPr>
            <w:tcW w:w="1401" w:type="dxa"/>
            <w:tcBorders>
              <w:top w:val="nil"/>
              <w:bottom w:val="nil"/>
            </w:tcBorders>
          </w:tcPr>
          <w:p w14:paraId="5D86E13C" w14:textId="77777777" w:rsidR="00CF79EF" w:rsidRPr="0021068E" w:rsidRDefault="00CF79EF" w:rsidP="00572022">
            <w:pPr>
              <w:tabs>
                <w:tab w:val="left" w:pos="-1440"/>
                <w:tab w:val="left" w:pos="-720"/>
              </w:tabs>
              <w:jc w:val="center"/>
              <w:rPr>
                <w:szCs w:val="22"/>
                <w:lang w:val="lt-LT"/>
              </w:rPr>
            </w:pPr>
            <w:r w:rsidRPr="0021068E">
              <w:rPr>
                <w:szCs w:val="22"/>
                <w:lang w:val="lt-LT" w:bidi="lt-LT"/>
              </w:rPr>
              <w:t xml:space="preserve"> [22 %; 41 %]</w:t>
            </w:r>
          </w:p>
        </w:tc>
        <w:tc>
          <w:tcPr>
            <w:tcW w:w="1440" w:type="dxa"/>
            <w:tcBorders>
              <w:top w:val="nil"/>
              <w:bottom w:val="nil"/>
            </w:tcBorders>
          </w:tcPr>
          <w:p w14:paraId="1A7BB4A2" w14:textId="77777777" w:rsidR="00CF79EF" w:rsidRPr="0021068E" w:rsidRDefault="00CF79EF" w:rsidP="00572022">
            <w:pPr>
              <w:tabs>
                <w:tab w:val="left" w:pos="-1440"/>
                <w:tab w:val="left" w:pos="-720"/>
              </w:tabs>
              <w:jc w:val="center"/>
              <w:rPr>
                <w:szCs w:val="22"/>
                <w:lang w:val="lt-LT"/>
              </w:rPr>
            </w:pPr>
            <w:r w:rsidRPr="0021068E">
              <w:rPr>
                <w:szCs w:val="22"/>
                <w:lang w:val="lt-LT" w:bidi="lt-LT"/>
              </w:rPr>
              <w:t xml:space="preserve"> [23 %; 49 %]</w:t>
            </w:r>
          </w:p>
        </w:tc>
        <w:tc>
          <w:tcPr>
            <w:tcW w:w="1389" w:type="dxa"/>
            <w:tcBorders>
              <w:top w:val="nil"/>
              <w:bottom w:val="nil"/>
            </w:tcBorders>
          </w:tcPr>
          <w:p w14:paraId="16CD6BAB" w14:textId="77777777" w:rsidR="00CF79EF" w:rsidRPr="00A30B39" w:rsidRDefault="00CF79EF" w:rsidP="00572022">
            <w:pPr>
              <w:tabs>
                <w:tab w:val="left" w:pos="-1440"/>
                <w:tab w:val="left" w:pos="-720"/>
              </w:tabs>
              <w:jc w:val="center"/>
              <w:rPr>
                <w:rStyle w:val="Antrat1Diagrama"/>
                <w:bCs/>
                <w:sz w:val="22"/>
                <w:szCs w:val="22"/>
                <w:lang w:val="lt-LT"/>
              </w:rPr>
            </w:pPr>
            <w:r w:rsidRPr="0021068E">
              <w:rPr>
                <w:bCs/>
                <w:szCs w:val="22"/>
                <w:lang w:val="lt-LT" w:bidi="lt-LT"/>
              </w:rPr>
              <w:t xml:space="preserve"> [14 %; 43 %]</w:t>
            </w:r>
          </w:p>
        </w:tc>
        <w:tc>
          <w:tcPr>
            <w:tcW w:w="1311" w:type="dxa"/>
            <w:tcBorders>
              <w:top w:val="nil"/>
              <w:bottom w:val="nil"/>
            </w:tcBorders>
          </w:tcPr>
          <w:p w14:paraId="61A8372A" w14:textId="77777777" w:rsidR="00CF79EF" w:rsidRPr="0021068E" w:rsidRDefault="00CF79EF" w:rsidP="00572022">
            <w:pPr>
              <w:tabs>
                <w:tab w:val="left" w:pos="-1440"/>
                <w:tab w:val="left" w:pos="-720"/>
              </w:tabs>
              <w:jc w:val="center"/>
              <w:rPr>
                <w:bCs/>
                <w:szCs w:val="22"/>
                <w:lang w:val="lt-LT"/>
              </w:rPr>
            </w:pPr>
            <w:r w:rsidRPr="0021068E">
              <w:rPr>
                <w:bCs/>
                <w:szCs w:val="22"/>
                <w:lang w:val="lt-LT" w:bidi="lt-LT"/>
              </w:rPr>
              <w:t xml:space="preserve"> [11 %; 41 %]</w:t>
            </w:r>
          </w:p>
        </w:tc>
        <w:tc>
          <w:tcPr>
            <w:tcW w:w="1440" w:type="dxa"/>
            <w:tcBorders>
              <w:top w:val="nil"/>
              <w:bottom w:val="nil"/>
            </w:tcBorders>
          </w:tcPr>
          <w:p w14:paraId="0D59415E" w14:textId="77777777" w:rsidR="00CF79EF" w:rsidRPr="0021068E" w:rsidRDefault="00CF79EF" w:rsidP="00572022">
            <w:pPr>
              <w:tabs>
                <w:tab w:val="left" w:pos="-1440"/>
                <w:tab w:val="left" w:pos="-720"/>
              </w:tabs>
              <w:jc w:val="center"/>
              <w:rPr>
                <w:bCs/>
                <w:szCs w:val="22"/>
                <w:lang w:val="lt-LT"/>
              </w:rPr>
            </w:pPr>
            <w:r w:rsidRPr="0021068E">
              <w:rPr>
                <w:bCs/>
                <w:szCs w:val="22"/>
                <w:lang w:val="lt-LT" w:bidi="lt-LT"/>
              </w:rPr>
              <w:t xml:space="preserve"> [9 %; 37 %]</w:t>
            </w:r>
          </w:p>
        </w:tc>
      </w:tr>
      <w:tr w:rsidR="00CF79EF" w:rsidRPr="0021068E" w14:paraId="76FC9A61" w14:textId="77777777" w:rsidTr="001069A9">
        <w:tc>
          <w:tcPr>
            <w:tcW w:w="2487" w:type="dxa"/>
            <w:tcBorders>
              <w:top w:val="nil"/>
            </w:tcBorders>
          </w:tcPr>
          <w:p w14:paraId="4F47DCF5" w14:textId="77777777" w:rsidR="00CF79EF" w:rsidRPr="0021068E" w:rsidRDefault="00CF79EF" w:rsidP="00572022">
            <w:pPr>
              <w:pStyle w:val="TableText"/>
              <w:rPr>
                <w:rFonts w:ascii="Times New Roman" w:hAnsi="Times New Roman"/>
                <w:sz w:val="22"/>
                <w:szCs w:val="22"/>
                <w:lang w:val="lt-LT"/>
              </w:rPr>
            </w:pPr>
            <w:r w:rsidRPr="0021068E">
              <w:rPr>
                <w:rFonts w:ascii="Times New Roman" w:hAnsi="Times New Roman"/>
                <w:sz w:val="22"/>
                <w:szCs w:val="22"/>
                <w:lang w:val="lt-LT" w:bidi="lt-LT"/>
              </w:rPr>
              <w:t>ANOVA p-reikšmė</w:t>
            </w:r>
          </w:p>
        </w:tc>
        <w:tc>
          <w:tcPr>
            <w:tcW w:w="1401" w:type="dxa"/>
            <w:tcBorders>
              <w:top w:val="nil"/>
            </w:tcBorders>
          </w:tcPr>
          <w:p w14:paraId="12F47E1F" w14:textId="77777777" w:rsidR="00CF79EF" w:rsidRPr="0021068E" w:rsidRDefault="00CF79EF" w:rsidP="00572022">
            <w:pPr>
              <w:tabs>
                <w:tab w:val="left" w:pos="-1440"/>
                <w:tab w:val="left" w:pos="-720"/>
              </w:tabs>
              <w:jc w:val="center"/>
              <w:rPr>
                <w:szCs w:val="22"/>
                <w:lang w:val="lt-LT"/>
              </w:rPr>
            </w:pPr>
            <w:r w:rsidRPr="0021068E">
              <w:rPr>
                <w:szCs w:val="22"/>
                <w:lang w:val="lt-LT" w:bidi="lt-LT"/>
              </w:rPr>
              <w:t>&lt; 0,0001</w:t>
            </w:r>
          </w:p>
        </w:tc>
        <w:tc>
          <w:tcPr>
            <w:tcW w:w="1440" w:type="dxa"/>
            <w:tcBorders>
              <w:top w:val="nil"/>
            </w:tcBorders>
          </w:tcPr>
          <w:p w14:paraId="489719F1" w14:textId="77777777" w:rsidR="00CF79EF" w:rsidRPr="0021068E" w:rsidRDefault="00CF79EF" w:rsidP="00572022">
            <w:pPr>
              <w:tabs>
                <w:tab w:val="left" w:pos="-1440"/>
                <w:tab w:val="left" w:pos="-720"/>
              </w:tabs>
              <w:jc w:val="center"/>
              <w:rPr>
                <w:szCs w:val="22"/>
                <w:lang w:val="lt-LT"/>
              </w:rPr>
            </w:pPr>
            <w:r w:rsidRPr="0021068E">
              <w:rPr>
                <w:szCs w:val="22"/>
                <w:lang w:val="lt-LT" w:bidi="lt-LT"/>
              </w:rPr>
              <w:t>&lt; 0,0001</w:t>
            </w:r>
          </w:p>
        </w:tc>
        <w:tc>
          <w:tcPr>
            <w:tcW w:w="1389" w:type="dxa"/>
            <w:tcBorders>
              <w:top w:val="nil"/>
            </w:tcBorders>
          </w:tcPr>
          <w:p w14:paraId="67CB129B" w14:textId="77777777" w:rsidR="00CF79EF" w:rsidRPr="0021068E" w:rsidRDefault="00CF79EF" w:rsidP="00572022">
            <w:pPr>
              <w:tabs>
                <w:tab w:val="left" w:pos="-1440"/>
                <w:tab w:val="left" w:pos="-720"/>
              </w:tabs>
              <w:jc w:val="center"/>
              <w:rPr>
                <w:bCs/>
                <w:szCs w:val="22"/>
                <w:lang w:val="lt-LT"/>
              </w:rPr>
            </w:pPr>
            <w:r w:rsidRPr="0021068E">
              <w:rPr>
                <w:bCs/>
                <w:szCs w:val="22"/>
                <w:lang w:val="lt-LT" w:bidi="lt-LT"/>
              </w:rPr>
              <w:t>0,0001</w:t>
            </w:r>
          </w:p>
        </w:tc>
        <w:tc>
          <w:tcPr>
            <w:tcW w:w="1311" w:type="dxa"/>
            <w:tcBorders>
              <w:top w:val="nil"/>
            </w:tcBorders>
          </w:tcPr>
          <w:p w14:paraId="7495BF43" w14:textId="77777777" w:rsidR="00CF79EF" w:rsidRPr="0021068E" w:rsidRDefault="00CF79EF" w:rsidP="00572022">
            <w:pPr>
              <w:tabs>
                <w:tab w:val="left" w:pos="-1440"/>
                <w:tab w:val="left" w:pos="-720"/>
              </w:tabs>
              <w:jc w:val="center"/>
              <w:rPr>
                <w:bCs/>
                <w:szCs w:val="22"/>
                <w:lang w:val="lt-LT"/>
              </w:rPr>
            </w:pPr>
            <w:r w:rsidRPr="0021068E">
              <w:rPr>
                <w:bCs/>
                <w:szCs w:val="22"/>
                <w:lang w:val="lt-LT" w:bidi="lt-LT"/>
              </w:rPr>
              <w:t>0,0007</w:t>
            </w:r>
          </w:p>
        </w:tc>
        <w:tc>
          <w:tcPr>
            <w:tcW w:w="1440" w:type="dxa"/>
            <w:tcBorders>
              <w:top w:val="nil"/>
            </w:tcBorders>
          </w:tcPr>
          <w:p w14:paraId="2FD77051" w14:textId="77777777" w:rsidR="00CF79EF" w:rsidRPr="0021068E" w:rsidRDefault="00CF79EF" w:rsidP="00572022">
            <w:pPr>
              <w:tabs>
                <w:tab w:val="left" w:pos="-1440"/>
                <w:tab w:val="left" w:pos="-720"/>
              </w:tabs>
              <w:jc w:val="center"/>
              <w:rPr>
                <w:bCs/>
                <w:szCs w:val="22"/>
                <w:lang w:val="lt-LT"/>
              </w:rPr>
            </w:pPr>
            <w:r w:rsidRPr="0021068E">
              <w:rPr>
                <w:bCs/>
                <w:szCs w:val="22"/>
                <w:lang w:val="lt-LT" w:bidi="lt-LT"/>
              </w:rPr>
              <w:t>0,0037</w:t>
            </w:r>
          </w:p>
        </w:tc>
      </w:tr>
      <w:tr w:rsidR="00CF79EF" w:rsidRPr="0021068E" w14:paraId="4980AD2D" w14:textId="77777777" w:rsidTr="001069A9">
        <w:tc>
          <w:tcPr>
            <w:tcW w:w="2487" w:type="dxa"/>
            <w:tcBorders>
              <w:top w:val="nil"/>
              <w:bottom w:val="nil"/>
            </w:tcBorders>
          </w:tcPr>
          <w:p w14:paraId="53BB7BF7" w14:textId="77777777" w:rsidR="00CF79EF" w:rsidRPr="0021068E" w:rsidRDefault="00CF79EF" w:rsidP="00572022">
            <w:pPr>
              <w:pStyle w:val="TableText"/>
              <w:rPr>
                <w:rFonts w:ascii="Times New Roman" w:hAnsi="Times New Roman"/>
                <w:sz w:val="22"/>
                <w:szCs w:val="22"/>
                <w:lang w:val="lt-LT"/>
              </w:rPr>
            </w:pPr>
            <w:r w:rsidRPr="0021068E">
              <w:rPr>
                <w:rFonts w:ascii="Times New Roman" w:hAnsi="Times New Roman"/>
                <w:sz w:val="22"/>
                <w:szCs w:val="22"/>
                <w:lang w:val="lt-LT" w:bidi="lt-LT"/>
              </w:rPr>
              <w:t>Medianų skirtumas</w:t>
            </w:r>
          </w:p>
        </w:tc>
        <w:tc>
          <w:tcPr>
            <w:tcW w:w="1401" w:type="dxa"/>
            <w:tcBorders>
              <w:top w:val="nil"/>
              <w:bottom w:val="nil"/>
            </w:tcBorders>
          </w:tcPr>
          <w:p w14:paraId="5A8F8EF7" w14:textId="77777777" w:rsidR="00CF79EF" w:rsidRPr="0021068E" w:rsidRDefault="00CF79EF" w:rsidP="00572022">
            <w:pPr>
              <w:tabs>
                <w:tab w:val="left" w:pos="-1440"/>
                <w:tab w:val="left" w:pos="-720"/>
              </w:tabs>
              <w:jc w:val="center"/>
              <w:rPr>
                <w:szCs w:val="22"/>
                <w:lang w:val="lt-LT"/>
              </w:rPr>
            </w:pPr>
          </w:p>
        </w:tc>
        <w:tc>
          <w:tcPr>
            <w:tcW w:w="1440" w:type="dxa"/>
            <w:tcBorders>
              <w:top w:val="nil"/>
              <w:bottom w:val="nil"/>
            </w:tcBorders>
          </w:tcPr>
          <w:p w14:paraId="506C8A92" w14:textId="77777777" w:rsidR="00CF79EF" w:rsidRPr="0021068E" w:rsidRDefault="00CF79EF" w:rsidP="00572022">
            <w:pPr>
              <w:tabs>
                <w:tab w:val="left" w:pos="-1440"/>
                <w:tab w:val="left" w:pos="-720"/>
              </w:tabs>
              <w:jc w:val="center"/>
              <w:rPr>
                <w:szCs w:val="22"/>
                <w:lang w:val="lt-LT"/>
              </w:rPr>
            </w:pPr>
          </w:p>
        </w:tc>
        <w:tc>
          <w:tcPr>
            <w:tcW w:w="1389" w:type="dxa"/>
            <w:tcBorders>
              <w:top w:val="nil"/>
              <w:bottom w:val="nil"/>
            </w:tcBorders>
          </w:tcPr>
          <w:p w14:paraId="6F0CF201" w14:textId="77777777" w:rsidR="00CF79EF" w:rsidRPr="0021068E" w:rsidRDefault="00CF79EF" w:rsidP="00572022">
            <w:pPr>
              <w:tabs>
                <w:tab w:val="left" w:pos="-1440"/>
                <w:tab w:val="left" w:pos="-720"/>
              </w:tabs>
              <w:jc w:val="center"/>
              <w:rPr>
                <w:szCs w:val="22"/>
                <w:lang w:val="lt-LT"/>
              </w:rPr>
            </w:pPr>
          </w:p>
        </w:tc>
        <w:tc>
          <w:tcPr>
            <w:tcW w:w="1311" w:type="dxa"/>
            <w:tcBorders>
              <w:top w:val="nil"/>
              <w:bottom w:val="nil"/>
            </w:tcBorders>
          </w:tcPr>
          <w:p w14:paraId="5EAD10F0" w14:textId="77777777" w:rsidR="00CF79EF" w:rsidRPr="0021068E" w:rsidRDefault="00CF79EF" w:rsidP="00572022">
            <w:pPr>
              <w:tabs>
                <w:tab w:val="left" w:pos="-1440"/>
                <w:tab w:val="left" w:pos="-720"/>
              </w:tabs>
              <w:jc w:val="center"/>
              <w:rPr>
                <w:szCs w:val="22"/>
                <w:lang w:val="lt-LT"/>
              </w:rPr>
            </w:pPr>
          </w:p>
        </w:tc>
        <w:tc>
          <w:tcPr>
            <w:tcW w:w="1440" w:type="dxa"/>
            <w:tcBorders>
              <w:top w:val="nil"/>
              <w:bottom w:val="nil"/>
            </w:tcBorders>
          </w:tcPr>
          <w:p w14:paraId="306FBBB4" w14:textId="77777777" w:rsidR="00CF79EF" w:rsidRPr="0021068E" w:rsidRDefault="00CF79EF" w:rsidP="00572022">
            <w:pPr>
              <w:tabs>
                <w:tab w:val="left" w:pos="-1440"/>
                <w:tab w:val="left" w:pos="-720"/>
              </w:tabs>
              <w:jc w:val="center"/>
              <w:rPr>
                <w:szCs w:val="22"/>
                <w:lang w:val="lt-LT"/>
              </w:rPr>
            </w:pPr>
          </w:p>
        </w:tc>
      </w:tr>
      <w:tr w:rsidR="00CF79EF" w:rsidRPr="0021068E" w14:paraId="49BB81DA" w14:textId="77777777" w:rsidTr="001069A9">
        <w:tc>
          <w:tcPr>
            <w:tcW w:w="2487" w:type="dxa"/>
            <w:tcBorders>
              <w:top w:val="nil"/>
              <w:bottom w:val="nil"/>
            </w:tcBorders>
          </w:tcPr>
          <w:p w14:paraId="68806772" w14:textId="77777777" w:rsidR="00CF79EF" w:rsidRPr="0021068E" w:rsidRDefault="00CF79EF" w:rsidP="00A30B39">
            <w:pPr>
              <w:tabs>
                <w:tab w:val="left" w:pos="-1440"/>
                <w:tab w:val="left" w:pos="-720"/>
              </w:tabs>
              <w:ind w:firstLine="180"/>
              <w:rPr>
                <w:szCs w:val="22"/>
                <w:lang w:val="lt-LT"/>
              </w:rPr>
            </w:pPr>
            <w:r w:rsidRPr="0021068E">
              <w:rPr>
                <w:szCs w:val="22"/>
                <w:lang w:val="lt-LT" w:bidi="lt-LT"/>
              </w:rPr>
              <w:t>Absoliutus</w:t>
            </w:r>
          </w:p>
        </w:tc>
        <w:tc>
          <w:tcPr>
            <w:tcW w:w="1401" w:type="dxa"/>
            <w:tcBorders>
              <w:top w:val="nil"/>
              <w:bottom w:val="nil"/>
            </w:tcBorders>
          </w:tcPr>
          <w:p w14:paraId="210D60ED" w14:textId="77777777" w:rsidR="00CF79EF" w:rsidRPr="0021068E" w:rsidRDefault="00CF79EF" w:rsidP="00572022">
            <w:pPr>
              <w:tabs>
                <w:tab w:val="left" w:pos="-1440"/>
                <w:tab w:val="left" w:pos="-720"/>
              </w:tabs>
              <w:jc w:val="center"/>
              <w:rPr>
                <w:szCs w:val="22"/>
                <w:lang w:val="lt-LT"/>
              </w:rPr>
            </w:pPr>
            <w:r w:rsidRPr="0021068E">
              <w:rPr>
                <w:szCs w:val="22"/>
                <w:lang w:val="lt-LT" w:bidi="lt-LT"/>
              </w:rPr>
              <w:t>1,2</w:t>
            </w:r>
          </w:p>
        </w:tc>
        <w:tc>
          <w:tcPr>
            <w:tcW w:w="1440" w:type="dxa"/>
            <w:tcBorders>
              <w:top w:val="nil"/>
              <w:bottom w:val="nil"/>
            </w:tcBorders>
          </w:tcPr>
          <w:p w14:paraId="194C15C7" w14:textId="77777777" w:rsidR="00CF79EF" w:rsidRPr="0021068E" w:rsidRDefault="00CF79EF" w:rsidP="00572022">
            <w:pPr>
              <w:tabs>
                <w:tab w:val="left" w:pos="-1440"/>
                <w:tab w:val="left" w:pos="-720"/>
              </w:tabs>
              <w:jc w:val="center"/>
              <w:rPr>
                <w:szCs w:val="22"/>
                <w:lang w:val="lt-LT"/>
              </w:rPr>
            </w:pPr>
            <w:r w:rsidRPr="0021068E">
              <w:rPr>
                <w:szCs w:val="22"/>
                <w:lang w:val="lt-LT" w:bidi="lt-LT"/>
              </w:rPr>
              <w:t>1,51</w:t>
            </w:r>
          </w:p>
        </w:tc>
        <w:tc>
          <w:tcPr>
            <w:tcW w:w="1389" w:type="dxa"/>
            <w:tcBorders>
              <w:top w:val="nil"/>
              <w:bottom w:val="nil"/>
            </w:tcBorders>
          </w:tcPr>
          <w:p w14:paraId="16EC372E" w14:textId="77777777" w:rsidR="00CF79EF" w:rsidRPr="0021068E" w:rsidRDefault="00CF79EF" w:rsidP="00572022">
            <w:pPr>
              <w:tabs>
                <w:tab w:val="left" w:pos="-1440"/>
                <w:tab w:val="left" w:pos="-720"/>
              </w:tabs>
              <w:jc w:val="center"/>
              <w:rPr>
                <w:szCs w:val="22"/>
                <w:lang w:val="lt-LT"/>
              </w:rPr>
            </w:pPr>
            <w:r w:rsidRPr="0021068E">
              <w:rPr>
                <w:szCs w:val="22"/>
                <w:lang w:val="lt-LT" w:bidi="lt-LT"/>
              </w:rPr>
              <w:t>1,19</w:t>
            </w:r>
          </w:p>
        </w:tc>
        <w:tc>
          <w:tcPr>
            <w:tcW w:w="1311" w:type="dxa"/>
            <w:tcBorders>
              <w:top w:val="nil"/>
              <w:bottom w:val="nil"/>
            </w:tcBorders>
          </w:tcPr>
          <w:p w14:paraId="7F0DA8EA" w14:textId="77777777" w:rsidR="00CF79EF" w:rsidRPr="0021068E" w:rsidRDefault="00CF79EF" w:rsidP="00572022">
            <w:pPr>
              <w:tabs>
                <w:tab w:val="left" w:pos="-1440"/>
                <w:tab w:val="left" w:pos="-720"/>
              </w:tabs>
              <w:jc w:val="center"/>
              <w:rPr>
                <w:szCs w:val="22"/>
                <w:lang w:val="lt-LT"/>
              </w:rPr>
            </w:pPr>
            <w:r w:rsidRPr="0021068E">
              <w:rPr>
                <w:szCs w:val="22"/>
                <w:lang w:val="lt-LT" w:bidi="lt-LT"/>
              </w:rPr>
              <w:t>1,00</w:t>
            </w:r>
          </w:p>
        </w:tc>
        <w:tc>
          <w:tcPr>
            <w:tcW w:w="1440" w:type="dxa"/>
            <w:tcBorders>
              <w:top w:val="nil"/>
              <w:bottom w:val="nil"/>
            </w:tcBorders>
          </w:tcPr>
          <w:p w14:paraId="4A16049B" w14:textId="77777777" w:rsidR="00CF79EF" w:rsidRPr="0021068E" w:rsidRDefault="00CF79EF" w:rsidP="00572022">
            <w:pPr>
              <w:tabs>
                <w:tab w:val="left" w:pos="-1440"/>
                <w:tab w:val="left" w:pos="-720"/>
              </w:tabs>
              <w:jc w:val="center"/>
              <w:rPr>
                <w:szCs w:val="22"/>
                <w:lang w:val="lt-LT"/>
              </w:rPr>
            </w:pPr>
            <w:r w:rsidRPr="0021068E">
              <w:rPr>
                <w:szCs w:val="22"/>
                <w:lang w:val="lt-LT" w:bidi="lt-LT"/>
              </w:rPr>
              <w:t>0,97</w:t>
            </w:r>
          </w:p>
        </w:tc>
      </w:tr>
      <w:tr w:rsidR="00CF79EF" w:rsidRPr="0021068E" w14:paraId="4D3154FB" w14:textId="77777777" w:rsidTr="001069A9">
        <w:tc>
          <w:tcPr>
            <w:tcW w:w="2487" w:type="dxa"/>
            <w:tcBorders>
              <w:top w:val="nil"/>
            </w:tcBorders>
          </w:tcPr>
          <w:p w14:paraId="39717657" w14:textId="77777777" w:rsidR="00CF79EF" w:rsidRPr="0021068E" w:rsidRDefault="00CF79EF" w:rsidP="00A30B39">
            <w:pPr>
              <w:tabs>
                <w:tab w:val="left" w:pos="-1440"/>
                <w:tab w:val="left" w:pos="-720"/>
              </w:tabs>
              <w:ind w:firstLine="180"/>
              <w:rPr>
                <w:szCs w:val="22"/>
                <w:lang w:val="lt-LT"/>
              </w:rPr>
            </w:pPr>
            <w:r w:rsidRPr="0021068E">
              <w:rPr>
                <w:szCs w:val="22"/>
                <w:lang w:val="lt-LT" w:bidi="lt-LT"/>
              </w:rPr>
              <w:t>Palyginti su placebu (%)</w:t>
            </w:r>
          </w:p>
        </w:tc>
        <w:tc>
          <w:tcPr>
            <w:tcW w:w="1401" w:type="dxa"/>
            <w:tcBorders>
              <w:top w:val="nil"/>
            </w:tcBorders>
          </w:tcPr>
          <w:p w14:paraId="50D5C1E5" w14:textId="77777777" w:rsidR="00CF79EF" w:rsidRPr="0021068E" w:rsidRDefault="00CF79EF" w:rsidP="00572022">
            <w:pPr>
              <w:tabs>
                <w:tab w:val="left" w:pos="-1440"/>
                <w:tab w:val="left" w:pos="-720"/>
              </w:tabs>
              <w:jc w:val="center"/>
              <w:rPr>
                <w:szCs w:val="22"/>
                <w:lang w:val="lt-LT"/>
              </w:rPr>
            </w:pPr>
            <w:r w:rsidRPr="0021068E">
              <w:rPr>
                <w:szCs w:val="22"/>
                <w:lang w:val="lt-LT" w:bidi="lt-LT"/>
              </w:rPr>
              <w:t>32 %</w:t>
            </w:r>
          </w:p>
        </w:tc>
        <w:tc>
          <w:tcPr>
            <w:tcW w:w="1440" w:type="dxa"/>
            <w:tcBorders>
              <w:top w:val="nil"/>
            </w:tcBorders>
          </w:tcPr>
          <w:p w14:paraId="337C4350" w14:textId="77777777" w:rsidR="00CF79EF" w:rsidRPr="0021068E" w:rsidRDefault="00CF79EF" w:rsidP="00572022">
            <w:pPr>
              <w:tabs>
                <w:tab w:val="left" w:pos="-1440"/>
                <w:tab w:val="left" w:pos="-720"/>
              </w:tabs>
              <w:jc w:val="center"/>
              <w:rPr>
                <w:szCs w:val="22"/>
                <w:lang w:val="lt-LT"/>
              </w:rPr>
            </w:pPr>
            <w:r w:rsidRPr="0021068E">
              <w:rPr>
                <w:szCs w:val="22"/>
                <w:lang w:val="lt-LT" w:bidi="lt-LT"/>
              </w:rPr>
              <w:t>44 %</w:t>
            </w:r>
          </w:p>
        </w:tc>
        <w:tc>
          <w:tcPr>
            <w:tcW w:w="1389" w:type="dxa"/>
            <w:tcBorders>
              <w:top w:val="nil"/>
            </w:tcBorders>
          </w:tcPr>
          <w:p w14:paraId="412F14BA" w14:textId="77777777" w:rsidR="00CF79EF" w:rsidRPr="0021068E" w:rsidRDefault="00CF79EF" w:rsidP="00572022">
            <w:pPr>
              <w:tabs>
                <w:tab w:val="left" w:pos="-1440"/>
                <w:tab w:val="left" w:pos="-720"/>
              </w:tabs>
              <w:jc w:val="center"/>
              <w:rPr>
                <w:szCs w:val="22"/>
                <w:lang w:val="lt-LT"/>
              </w:rPr>
            </w:pPr>
            <w:r w:rsidRPr="0021068E">
              <w:rPr>
                <w:szCs w:val="22"/>
                <w:lang w:val="lt-LT" w:bidi="lt-LT"/>
              </w:rPr>
              <w:t>37 %</w:t>
            </w:r>
          </w:p>
        </w:tc>
        <w:tc>
          <w:tcPr>
            <w:tcW w:w="1311" w:type="dxa"/>
            <w:tcBorders>
              <w:top w:val="nil"/>
            </w:tcBorders>
          </w:tcPr>
          <w:p w14:paraId="463AF40B" w14:textId="77777777" w:rsidR="00CF79EF" w:rsidRPr="0021068E" w:rsidRDefault="00CF79EF" w:rsidP="00572022">
            <w:pPr>
              <w:tabs>
                <w:tab w:val="left" w:pos="-1440"/>
                <w:tab w:val="left" w:pos="-720"/>
              </w:tabs>
              <w:jc w:val="center"/>
              <w:rPr>
                <w:szCs w:val="22"/>
                <w:lang w:val="lt-LT"/>
              </w:rPr>
            </w:pPr>
            <w:r w:rsidRPr="0021068E">
              <w:rPr>
                <w:szCs w:val="22"/>
                <w:lang w:val="lt-LT" w:bidi="lt-LT"/>
              </w:rPr>
              <w:t>31 %</w:t>
            </w:r>
          </w:p>
        </w:tc>
        <w:tc>
          <w:tcPr>
            <w:tcW w:w="1440" w:type="dxa"/>
            <w:tcBorders>
              <w:top w:val="nil"/>
            </w:tcBorders>
          </w:tcPr>
          <w:p w14:paraId="5EB126FB" w14:textId="77777777" w:rsidR="00CF79EF" w:rsidRPr="0021068E" w:rsidRDefault="00CF79EF" w:rsidP="00572022">
            <w:pPr>
              <w:tabs>
                <w:tab w:val="left" w:pos="-1440"/>
                <w:tab w:val="left" w:pos="-720"/>
              </w:tabs>
              <w:jc w:val="center"/>
              <w:rPr>
                <w:szCs w:val="22"/>
                <w:lang w:val="lt-LT"/>
              </w:rPr>
            </w:pPr>
            <w:r w:rsidRPr="0021068E">
              <w:rPr>
                <w:szCs w:val="22"/>
                <w:lang w:val="lt-LT" w:bidi="lt-LT"/>
              </w:rPr>
              <w:t>31 %</w:t>
            </w:r>
          </w:p>
        </w:tc>
      </w:tr>
      <w:tr w:rsidR="00CF79EF" w:rsidRPr="0021068E" w14:paraId="2F89474C" w14:textId="77777777" w:rsidTr="00572022">
        <w:tc>
          <w:tcPr>
            <w:tcW w:w="9468" w:type="dxa"/>
            <w:gridSpan w:val="6"/>
            <w:shd w:val="clear" w:color="auto" w:fill="D9D9D9"/>
          </w:tcPr>
          <w:p w14:paraId="78960D4D" w14:textId="77777777" w:rsidR="00CF79EF" w:rsidRPr="0021068E" w:rsidRDefault="00CF79EF" w:rsidP="00572022">
            <w:pPr>
              <w:tabs>
                <w:tab w:val="left" w:pos="-1440"/>
                <w:tab w:val="left" w:pos="-720"/>
              </w:tabs>
              <w:rPr>
                <w:b/>
                <w:i/>
                <w:szCs w:val="22"/>
                <w:lang w:val="lt-LT"/>
              </w:rPr>
            </w:pPr>
            <w:r w:rsidRPr="0021068E">
              <w:rPr>
                <w:b/>
                <w:i/>
                <w:szCs w:val="22"/>
                <w:lang w:val="lt-LT" w:bidi="lt-LT"/>
              </w:rPr>
              <w:t>Rinokonjunktyvito vaist</w:t>
            </w:r>
            <w:r w:rsidR="00812B7C">
              <w:rPr>
                <w:b/>
                <w:i/>
                <w:szCs w:val="22"/>
                <w:lang w:val="lt-LT" w:bidi="lt-LT"/>
              </w:rPr>
              <w:t>ini</w:t>
            </w:r>
            <w:r w:rsidRPr="0021068E">
              <w:rPr>
                <w:b/>
                <w:i/>
                <w:szCs w:val="22"/>
                <w:lang w:val="lt-LT" w:bidi="lt-LT"/>
              </w:rPr>
              <w:t>ų</w:t>
            </w:r>
            <w:r w:rsidR="00812B7C">
              <w:rPr>
                <w:b/>
                <w:i/>
                <w:szCs w:val="22"/>
                <w:lang w:val="lt-LT" w:bidi="lt-LT"/>
              </w:rPr>
              <w:t xml:space="preserve"> preparatų</w:t>
            </w:r>
            <w:r w:rsidRPr="0021068E">
              <w:rPr>
                <w:b/>
                <w:i/>
                <w:szCs w:val="22"/>
                <w:lang w:val="lt-LT" w:bidi="lt-LT"/>
              </w:rPr>
              <w:t xml:space="preserve"> balas</w:t>
            </w:r>
            <w:r w:rsidRPr="0021068E">
              <w:rPr>
                <w:i/>
                <w:szCs w:val="22"/>
                <w:vertAlign w:val="superscript"/>
                <w:lang w:val="lt-LT" w:bidi="lt-LT"/>
              </w:rPr>
              <w:t>C</w:t>
            </w:r>
          </w:p>
        </w:tc>
      </w:tr>
      <w:tr w:rsidR="00CF79EF" w:rsidRPr="0021068E" w14:paraId="7DF53A2C" w14:textId="77777777" w:rsidTr="001069A9">
        <w:tc>
          <w:tcPr>
            <w:tcW w:w="2487" w:type="dxa"/>
          </w:tcPr>
          <w:p w14:paraId="4081000F" w14:textId="54C8F342" w:rsidR="00CF79EF" w:rsidRPr="0021068E" w:rsidRDefault="004A5E0C" w:rsidP="00572022">
            <w:pPr>
              <w:tabs>
                <w:tab w:val="left" w:pos="-1440"/>
                <w:tab w:val="left" w:pos="-720"/>
              </w:tabs>
              <w:rPr>
                <w:szCs w:val="22"/>
                <w:lang w:val="lt-LT"/>
              </w:rPr>
            </w:pPr>
            <w:r>
              <w:rPr>
                <w:szCs w:val="22"/>
                <w:lang w:val="lt-LT" w:bidi="lt-LT"/>
              </w:rPr>
              <w:t>GRAZAX</w:t>
            </w:r>
            <w:r w:rsidR="00CF79EF" w:rsidRPr="0021068E">
              <w:rPr>
                <w:szCs w:val="22"/>
                <w:lang w:val="lt-LT" w:bidi="lt-LT"/>
              </w:rPr>
              <w:t>: vidurkis (mediana)</w:t>
            </w:r>
          </w:p>
        </w:tc>
        <w:tc>
          <w:tcPr>
            <w:tcW w:w="1401" w:type="dxa"/>
          </w:tcPr>
          <w:p w14:paraId="2FEC03EF" w14:textId="77777777" w:rsidR="00CF79EF" w:rsidRPr="0021068E" w:rsidRDefault="00CF79EF" w:rsidP="00572022">
            <w:pPr>
              <w:tabs>
                <w:tab w:val="left" w:pos="-1440"/>
                <w:tab w:val="left" w:pos="-720"/>
              </w:tabs>
              <w:jc w:val="center"/>
              <w:rPr>
                <w:szCs w:val="22"/>
                <w:lang w:val="lt-LT"/>
              </w:rPr>
            </w:pPr>
            <w:r w:rsidRPr="0021068E">
              <w:rPr>
                <w:szCs w:val="22"/>
                <w:lang w:val="lt-LT" w:bidi="lt-LT"/>
              </w:rPr>
              <w:t>1,65 (1,0)</w:t>
            </w:r>
          </w:p>
        </w:tc>
        <w:tc>
          <w:tcPr>
            <w:tcW w:w="1440" w:type="dxa"/>
          </w:tcPr>
          <w:p w14:paraId="0C5FC26A" w14:textId="77777777" w:rsidR="00CF79EF" w:rsidRPr="0021068E" w:rsidRDefault="00CF79EF" w:rsidP="00572022">
            <w:pPr>
              <w:tabs>
                <w:tab w:val="left" w:pos="-1440"/>
                <w:tab w:val="left" w:pos="-720"/>
              </w:tabs>
              <w:jc w:val="center"/>
              <w:rPr>
                <w:szCs w:val="22"/>
                <w:lang w:val="lt-LT"/>
              </w:rPr>
            </w:pPr>
            <w:r w:rsidRPr="0021068E">
              <w:rPr>
                <w:szCs w:val="22"/>
                <w:lang w:val="lt-LT" w:bidi="lt-LT"/>
              </w:rPr>
              <w:t>1,74 (0,46)</w:t>
            </w:r>
          </w:p>
        </w:tc>
        <w:tc>
          <w:tcPr>
            <w:tcW w:w="1389" w:type="dxa"/>
          </w:tcPr>
          <w:p w14:paraId="50B22723" w14:textId="77777777" w:rsidR="00CF79EF" w:rsidRPr="0021068E" w:rsidRDefault="00CF79EF" w:rsidP="00572022">
            <w:pPr>
              <w:tabs>
                <w:tab w:val="left" w:pos="-1440"/>
                <w:tab w:val="left" w:pos="-720"/>
              </w:tabs>
              <w:jc w:val="center"/>
              <w:rPr>
                <w:szCs w:val="22"/>
                <w:lang w:val="lt-LT"/>
              </w:rPr>
            </w:pPr>
            <w:r w:rsidRPr="0021068E">
              <w:rPr>
                <w:szCs w:val="22"/>
                <w:lang w:val="lt-LT" w:bidi="lt-LT"/>
              </w:rPr>
              <w:t>1,82 (0,82)</w:t>
            </w:r>
          </w:p>
        </w:tc>
        <w:tc>
          <w:tcPr>
            <w:tcW w:w="1311" w:type="dxa"/>
          </w:tcPr>
          <w:p w14:paraId="5D944041" w14:textId="77777777" w:rsidR="00CF79EF" w:rsidRPr="0021068E" w:rsidRDefault="00CF79EF" w:rsidP="00572022">
            <w:pPr>
              <w:tabs>
                <w:tab w:val="left" w:pos="-1440"/>
                <w:tab w:val="left" w:pos="-720"/>
              </w:tabs>
              <w:jc w:val="center"/>
              <w:rPr>
                <w:szCs w:val="22"/>
                <w:lang w:val="lt-LT"/>
              </w:rPr>
            </w:pPr>
            <w:r w:rsidRPr="0021068E">
              <w:rPr>
                <w:szCs w:val="22"/>
                <w:lang w:val="lt-LT" w:bidi="lt-LT"/>
              </w:rPr>
              <w:t>2,32 (1,23)</w:t>
            </w:r>
          </w:p>
        </w:tc>
        <w:tc>
          <w:tcPr>
            <w:tcW w:w="1440" w:type="dxa"/>
          </w:tcPr>
          <w:p w14:paraId="1B71F5F3" w14:textId="77777777" w:rsidR="00CF79EF" w:rsidRPr="0021068E" w:rsidRDefault="00CF79EF" w:rsidP="00572022">
            <w:pPr>
              <w:tabs>
                <w:tab w:val="left" w:pos="-1440"/>
                <w:tab w:val="left" w:pos="-720"/>
              </w:tabs>
              <w:jc w:val="center"/>
              <w:rPr>
                <w:szCs w:val="22"/>
                <w:lang w:val="lt-LT"/>
              </w:rPr>
            </w:pPr>
            <w:r w:rsidRPr="0021068E">
              <w:rPr>
                <w:szCs w:val="22"/>
                <w:lang w:val="lt-LT" w:bidi="lt-LT"/>
              </w:rPr>
              <w:t>2,42 (1,62)</w:t>
            </w:r>
          </w:p>
        </w:tc>
      </w:tr>
      <w:tr w:rsidR="00CF79EF" w:rsidRPr="0021068E" w14:paraId="6D727C17" w14:textId="77777777" w:rsidTr="001069A9">
        <w:tc>
          <w:tcPr>
            <w:tcW w:w="2487" w:type="dxa"/>
          </w:tcPr>
          <w:p w14:paraId="43C5B474" w14:textId="77777777" w:rsidR="00CF79EF" w:rsidRPr="0021068E" w:rsidRDefault="00CF79EF" w:rsidP="00572022">
            <w:pPr>
              <w:tabs>
                <w:tab w:val="left" w:pos="-1440"/>
                <w:tab w:val="left" w:pos="-720"/>
              </w:tabs>
              <w:rPr>
                <w:szCs w:val="22"/>
                <w:lang w:val="lt-LT"/>
              </w:rPr>
            </w:pPr>
            <w:r w:rsidRPr="0021068E">
              <w:rPr>
                <w:szCs w:val="22"/>
                <w:lang w:val="lt-LT" w:bidi="lt-LT"/>
              </w:rPr>
              <w:t>Placebas: vidurkis (mediana)</w:t>
            </w:r>
          </w:p>
        </w:tc>
        <w:tc>
          <w:tcPr>
            <w:tcW w:w="1401" w:type="dxa"/>
          </w:tcPr>
          <w:p w14:paraId="12A89365" w14:textId="77777777" w:rsidR="00CF79EF" w:rsidRPr="0021068E" w:rsidRDefault="00CF79EF" w:rsidP="00572022">
            <w:pPr>
              <w:tabs>
                <w:tab w:val="left" w:pos="-1440"/>
                <w:tab w:val="left" w:pos="-720"/>
              </w:tabs>
              <w:jc w:val="center"/>
              <w:rPr>
                <w:szCs w:val="22"/>
                <w:lang w:val="lt-LT"/>
              </w:rPr>
            </w:pPr>
            <w:r w:rsidRPr="0021068E">
              <w:rPr>
                <w:szCs w:val="22"/>
                <w:lang w:val="lt-LT" w:bidi="lt-LT"/>
              </w:rPr>
              <w:t>2,68 (2,2)</w:t>
            </w:r>
          </w:p>
        </w:tc>
        <w:tc>
          <w:tcPr>
            <w:tcW w:w="1440" w:type="dxa"/>
          </w:tcPr>
          <w:p w14:paraId="682B4794" w14:textId="77777777" w:rsidR="00CF79EF" w:rsidRPr="0021068E" w:rsidRDefault="00CF79EF" w:rsidP="00572022">
            <w:pPr>
              <w:tabs>
                <w:tab w:val="left" w:pos="-1440"/>
                <w:tab w:val="left" w:pos="-720"/>
              </w:tabs>
              <w:jc w:val="center"/>
              <w:rPr>
                <w:szCs w:val="22"/>
                <w:lang w:val="lt-LT"/>
              </w:rPr>
            </w:pPr>
            <w:r w:rsidRPr="0021068E">
              <w:rPr>
                <w:szCs w:val="22"/>
                <w:lang w:val="lt-LT" w:bidi="lt-LT"/>
              </w:rPr>
              <w:t>3,19 (1,71)</w:t>
            </w:r>
          </w:p>
        </w:tc>
        <w:tc>
          <w:tcPr>
            <w:tcW w:w="1389" w:type="dxa"/>
          </w:tcPr>
          <w:p w14:paraId="5F65FA51" w14:textId="77777777" w:rsidR="00CF79EF" w:rsidRPr="0021068E" w:rsidRDefault="00CF79EF" w:rsidP="00572022">
            <w:pPr>
              <w:tabs>
                <w:tab w:val="left" w:pos="-1440"/>
                <w:tab w:val="left" w:pos="-720"/>
              </w:tabs>
              <w:jc w:val="center"/>
              <w:rPr>
                <w:szCs w:val="22"/>
                <w:lang w:val="lt-LT"/>
              </w:rPr>
            </w:pPr>
            <w:r w:rsidRPr="0021068E">
              <w:rPr>
                <w:szCs w:val="22"/>
                <w:lang w:val="lt-LT" w:bidi="lt-LT"/>
              </w:rPr>
              <w:t>3,04 (2,07)</w:t>
            </w:r>
          </w:p>
        </w:tc>
        <w:tc>
          <w:tcPr>
            <w:tcW w:w="1311" w:type="dxa"/>
          </w:tcPr>
          <w:p w14:paraId="6640D170" w14:textId="77777777" w:rsidR="00CF79EF" w:rsidRPr="0021068E" w:rsidRDefault="00CF79EF" w:rsidP="00572022">
            <w:pPr>
              <w:tabs>
                <w:tab w:val="left" w:pos="-1440"/>
                <w:tab w:val="left" w:pos="-720"/>
              </w:tabs>
              <w:jc w:val="center"/>
              <w:rPr>
                <w:szCs w:val="22"/>
                <w:lang w:val="lt-LT"/>
              </w:rPr>
            </w:pPr>
            <w:r w:rsidRPr="0021068E">
              <w:rPr>
                <w:szCs w:val="22"/>
                <w:lang w:val="lt-LT" w:bidi="lt-LT"/>
              </w:rPr>
              <w:t>3,25 (2,58)</w:t>
            </w:r>
          </w:p>
        </w:tc>
        <w:tc>
          <w:tcPr>
            <w:tcW w:w="1440" w:type="dxa"/>
          </w:tcPr>
          <w:p w14:paraId="5FAF919F" w14:textId="77777777" w:rsidR="00CF79EF" w:rsidRPr="0021068E" w:rsidRDefault="00CF79EF" w:rsidP="00572022">
            <w:pPr>
              <w:tabs>
                <w:tab w:val="left" w:pos="-1440"/>
                <w:tab w:val="left" w:pos="-720"/>
              </w:tabs>
              <w:jc w:val="center"/>
              <w:rPr>
                <w:szCs w:val="22"/>
                <w:lang w:val="lt-LT"/>
              </w:rPr>
            </w:pPr>
            <w:r w:rsidRPr="0021068E">
              <w:rPr>
                <w:szCs w:val="22"/>
                <w:lang w:val="lt-LT" w:bidi="lt-LT"/>
              </w:rPr>
              <w:t>3,04 (2,06)</w:t>
            </w:r>
          </w:p>
        </w:tc>
      </w:tr>
      <w:tr w:rsidR="00CF79EF" w:rsidRPr="0021068E" w14:paraId="5C52BF76" w14:textId="77777777" w:rsidTr="001069A9">
        <w:tc>
          <w:tcPr>
            <w:tcW w:w="2487" w:type="dxa"/>
            <w:tcBorders>
              <w:bottom w:val="nil"/>
            </w:tcBorders>
          </w:tcPr>
          <w:p w14:paraId="5C0F7DCF" w14:textId="77777777" w:rsidR="00CF79EF" w:rsidRPr="0021068E" w:rsidRDefault="00CF79EF" w:rsidP="00572022">
            <w:pPr>
              <w:tabs>
                <w:tab w:val="left" w:pos="-1440"/>
                <w:tab w:val="left" w:pos="-720"/>
              </w:tabs>
              <w:rPr>
                <w:szCs w:val="22"/>
                <w:lang w:val="lt-LT"/>
              </w:rPr>
            </w:pPr>
            <w:r w:rsidRPr="0021068E">
              <w:rPr>
                <w:szCs w:val="22"/>
                <w:lang w:val="lt-LT" w:bidi="lt-LT"/>
              </w:rPr>
              <w:t>Vidurkių skirtumas</w:t>
            </w:r>
          </w:p>
        </w:tc>
        <w:tc>
          <w:tcPr>
            <w:tcW w:w="1401" w:type="dxa"/>
            <w:tcBorders>
              <w:bottom w:val="nil"/>
            </w:tcBorders>
          </w:tcPr>
          <w:p w14:paraId="595A46FD" w14:textId="77777777" w:rsidR="00CF79EF" w:rsidRPr="0021068E" w:rsidRDefault="00CF79EF" w:rsidP="00572022">
            <w:pPr>
              <w:pStyle w:val="TableText"/>
              <w:rPr>
                <w:rFonts w:ascii="Times New Roman" w:hAnsi="Times New Roman"/>
                <w:sz w:val="22"/>
                <w:szCs w:val="22"/>
                <w:lang w:val="lt-LT" w:eastAsia="da-DK"/>
              </w:rPr>
            </w:pPr>
          </w:p>
        </w:tc>
        <w:tc>
          <w:tcPr>
            <w:tcW w:w="1440" w:type="dxa"/>
            <w:tcBorders>
              <w:bottom w:val="nil"/>
            </w:tcBorders>
          </w:tcPr>
          <w:p w14:paraId="77623B1D" w14:textId="77777777" w:rsidR="00CF79EF" w:rsidRPr="0021068E" w:rsidRDefault="00CF79EF" w:rsidP="00572022">
            <w:pPr>
              <w:pStyle w:val="TableText"/>
              <w:rPr>
                <w:rFonts w:ascii="Times New Roman" w:hAnsi="Times New Roman"/>
                <w:sz w:val="22"/>
                <w:szCs w:val="22"/>
                <w:lang w:val="lt-LT" w:eastAsia="da-DK"/>
              </w:rPr>
            </w:pPr>
          </w:p>
        </w:tc>
        <w:tc>
          <w:tcPr>
            <w:tcW w:w="1389" w:type="dxa"/>
            <w:tcBorders>
              <w:bottom w:val="nil"/>
            </w:tcBorders>
          </w:tcPr>
          <w:p w14:paraId="0E82B442" w14:textId="77777777" w:rsidR="00CF79EF" w:rsidRPr="0021068E" w:rsidRDefault="00CF79EF" w:rsidP="00572022">
            <w:pPr>
              <w:pStyle w:val="TableText"/>
              <w:rPr>
                <w:rFonts w:ascii="Times New Roman" w:hAnsi="Times New Roman"/>
                <w:sz w:val="22"/>
                <w:szCs w:val="22"/>
                <w:lang w:val="lt-LT" w:eastAsia="da-DK"/>
              </w:rPr>
            </w:pPr>
          </w:p>
        </w:tc>
        <w:tc>
          <w:tcPr>
            <w:tcW w:w="1311" w:type="dxa"/>
            <w:tcBorders>
              <w:bottom w:val="nil"/>
            </w:tcBorders>
          </w:tcPr>
          <w:p w14:paraId="474A1108" w14:textId="77777777" w:rsidR="00CF79EF" w:rsidRPr="0021068E" w:rsidRDefault="00CF79EF" w:rsidP="00572022">
            <w:pPr>
              <w:pStyle w:val="TableText"/>
              <w:rPr>
                <w:rFonts w:ascii="Times New Roman" w:hAnsi="Times New Roman"/>
                <w:sz w:val="22"/>
                <w:szCs w:val="22"/>
                <w:lang w:val="lt-LT" w:eastAsia="da-DK"/>
              </w:rPr>
            </w:pPr>
          </w:p>
        </w:tc>
        <w:tc>
          <w:tcPr>
            <w:tcW w:w="1440" w:type="dxa"/>
            <w:tcBorders>
              <w:bottom w:val="nil"/>
            </w:tcBorders>
          </w:tcPr>
          <w:p w14:paraId="7F7C3D90" w14:textId="77777777" w:rsidR="00CF79EF" w:rsidRPr="0021068E" w:rsidRDefault="00CF79EF" w:rsidP="00572022">
            <w:pPr>
              <w:pStyle w:val="TableText"/>
              <w:rPr>
                <w:rFonts w:ascii="Times New Roman" w:hAnsi="Times New Roman"/>
                <w:sz w:val="22"/>
                <w:szCs w:val="22"/>
                <w:lang w:val="lt-LT" w:eastAsia="da-DK"/>
              </w:rPr>
            </w:pPr>
          </w:p>
        </w:tc>
      </w:tr>
      <w:tr w:rsidR="00CF79EF" w:rsidRPr="0021068E" w14:paraId="526E992B" w14:textId="77777777" w:rsidTr="001069A9">
        <w:tc>
          <w:tcPr>
            <w:tcW w:w="2487" w:type="dxa"/>
            <w:tcBorders>
              <w:top w:val="nil"/>
              <w:bottom w:val="nil"/>
            </w:tcBorders>
          </w:tcPr>
          <w:p w14:paraId="6D87FF56" w14:textId="77777777" w:rsidR="00CF79EF" w:rsidRPr="0021068E" w:rsidRDefault="00CF79EF" w:rsidP="00A30B39">
            <w:pPr>
              <w:tabs>
                <w:tab w:val="left" w:pos="-1440"/>
                <w:tab w:val="left" w:pos="-720"/>
              </w:tabs>
              <w:ind w:firstLine="180"/>
              <w:rPr>
                <w:szCs w:val="22"/>
                <w:lang w:val="lt-LT"/>
              </w:rPr>
            </w:pPr>
            <w:r w:rsidRPr="0021068E">
              <w:rPr>
                <w:szCs w:val="22"/>
                <w:lang w:val="lt-LT" w:bidi="lt-LT"/>
              </w:rPr>
              <w:t>Absoliutus</w:t>
            </w:r>
          </w:p>
        </w:tc>
        <w:tc>
          <w:tcPr>
            <w:tcW w:w="1401" w:type="dxa"/>
            <w:tcBorders>
              <w:top w:val="nil"/>
              <w:bottom w:val="nil"/>
            </w:tcBorders>
          </w:tcPr>
          <w:p w14:paraId="155B6E8C" w14:textId="77777777" w:rsidR="00CF79EF" w:rsidRPr="0021068E" w:rsidRDefault="00CF79EF" w:rsidP="00572022">
            <w:pPr>
              <w:tabs>
                <w:tab w:val="left" w:pos="-1440"/>
                <w:tab w:val="left" w:pos="-720"/>
              </w:tabs>
              <w:jc w:val="center"/>
              <w:rPr>
                <w:szCs w:val="22"/>
                <w:lang w:val="lt-LT"/>
              </w:rPr>
            </w:pPr>
            <w:r w:rsidRPr="0021068E">
              <w:rPr>
                <w:szCs w:val="22"/>
                <w:lang w:val="lt-LT" w:bidi="lt-LT"/>
              </w:rPr>
              <w:t xml:space="preserve">1,03 </w:t>
            </w:r>
          </w:p>
        </w:tc>
        <w:tc>
          <w:tcPr>
            <w:tcW w:w="1440" w:type="dxa"/>
            <w:tcBorders>
              <w:top w:val="nil"/>
              <w:bottom w:val="nil"/>
            </w:tcBorders>
          </w:tcPr>
          <w:p w14:paraId="6FAC9E57" w14:textId="77777777" w:rsidR="00CF79EF" w:rsidRPr="0021068E" w:rsidRDefault="00CF79EF" w:rsidP="00572022">
            <w:pPr>
              <w:tabs>
                <w:tab w:val="left" w:pos="-1440"/>
                <w:tab w:val="left" w:pos="-720"/>
              </w:tabs>
              <w:jc w:val="center"/>
              <w:rPr>
                <w:szCs w:val="22"/>
                <w:lang w:val="lt-LT"/>
              </w:rPr>
            </w:pPr>
            <w:r w:rsidRPr="0021068E">
              <w:rPr>
                <w:szCs w:val="22"/>
                <w:lang w:val="lt-LT" w:bidi="lt-LT"/>
              </w:rPr>
              <w:t>1,45</w:t>
            </w:r>
          </w:p>
        </w:tc>
        <w:tc>
          <w:tcPr>
            <w:tcW w:w="1389" w:type="dxa"/>
            <w:tcBorders>
              <w:top w:val="nil"/>
              <w:bottom w:val="nil"/>
            </w:tcBorders>
          </w:tcPr>
          <w:p w14:paraId="4C435342" w14:textId="77777777" w:rsidR="00CF79EF" w:rsidRPr="0021068E" w:rsidRDefault="00CF79EF" w:rsidP="00572022">
            <w:pPr>
              <w:tabs>
                <w:tab w:val="left" w:pos="-1440"/>
                <w:tab w:val="left" w:pos="-720"/>
              </w:tabs>
              <w:jc w:val="center"/>
              <w:rPr>
                <w:szCs w:val="22"/>
                <w:lang w:val="lt-LT"/>
              </w:rPr>
            </w:pPr>
            <w:r w:rsidRPr="0021068E">
              <w:rPr>
                <w:szCs w:val="22"/>
                <w:lang w:val="lt-LT" w:bidi="lt-LT"/>
              </w:rPr>
              <w:t>1,22</w:t>
            </w:r>
          </w:p>
        </w:tc>
        <w:tc>
          <w:tcPr>
            <w:tcW w:w="1311" w:type="dxa"/>
            <w:tcBorders>
              <w:top w:val="nil"/>
              <w:bottom w:val="nil"/>
            </w:tcBorders>
          </w:tcPr>
          <w:p w14:paraId="4DDDFB4B" w14:textId="77777777" w:rsidR="00CF79EF" w:rsidRPr="0021068E" w:rsidRDefault="00CF79EF" w:rsidP="00572022">
            <w:pPr>
              <w:tabs>
                <w:tab w:val="left" w:pos="-1440"/>
                <w:tab w:val="left" w:pos="-720"/>
              </w:tabs>
              <w:jc w:val="center"/>
              <w:rPr>
                <w:szCs w:val="22"/>
                <w:lang w:val="lt-LT"/>
              </w:rPr>
            </w:pPr>
            <w:r w:rsidRPr="0021068E">
              <w:rPr>
                <w:szCs w:val="22"/>
                <w:lang w:val="lt-LT" w:bidi="lt-LT"/>
              </w:rPr>
              <w:t>0,93</w:t>
            </w:r>
          </w:p>
        </w:tc>
        <w:tc>
          <w:tcPr>
            <w:tcW w:w="1440" w:type="dxa"/>
            <w:tcBorders>
              <w:top w:val="nil"/>
              <w:bottom w:val="nil"/>
            </w:tcBorders>
          </w:tcPr>
          <w:p w14:paraId="57FE50CC" w14:textId="77777777" w:rsidR="00CF79EF" w:rsidRPr="0021068E" w:rsidRDefault="00CF79EF" w:rsidP="00572022">
            <w:pPr>
              <w:tabs>
                <w:tab w:val="left" w:pos="-1440"/>
                <w:tab w:val="left" w:pos="-720"/>
              </w:tabs>
              <w:jc w:val="center"/>
              <w:rPr>
                <w:szCs w:val="22"/>
                <w:lang w:val="lt-LT"/>
              </w:rPr>
            </w:pPr>
            <w:r w:rsidRPr="0021068E">
              <w:rPr>
                <w:szCs w:val="22"/>
                <w:lang w:val="lt-LT" w:bidi="lt-LT"/>
              </w:rPr>
              <w:t xml:space="preserve">0,62 </w:t>
            </w:r>
          </w:p>
        </w:tc>
      </w:tr>
      <w:tr w:rsidR="00CF79EF" w:rsidRPr="0021068E" w14:paraId="7A429CB7" w14:textId="77777777" w:rsidTr="001069A9">
        <w:tc>
          <w:tcPr>
            <w:tcW w:w="2487" w:type="dxa"/>
            <w:tcBorders>
              <w:top w:val="nil"/>
              <w:bottom w:val="nil"/>
            </w:tcBorders>
          </w:tcPr>
          <w:p w14:paraId="77F6F882" w14:textId="77777777" w:rsidR="00CF79EF" w:rsidRPr="0021068E" w:rsidRDefault="00CF79EF" w:rsidP="00A30B39">
            <w:pPr>
              <w:tabs>
                <w:tab w:val="left" w:pos="-1440"/>
                <w:tab w:val="left" w:pos="-720"/>
              </w:tabs>
              <w:ind w:firstLine="180"/>
              <w:rPr>
                <w:szCs w:val="22"/>
                <w:lang w:val="lt-LT" w:bidi="lt-LT"/>
              </w:rPr>
            </w:pPr>
            <w:r w:rsidRPr="0021068E">
              <w:rPr>
                <w:szCs w:val="22"/>
                <w:lang w:val="lt-LT" w:bidi="lt-LT"/>
              </w:rPr>
              <w:t xml:space="preserve">[CI </w:t>
            </w:r>
            <w:r w:rsidRPr="00A30B39">
              <w:rPr>
                <w:szCs w:val="22"/>
                <w:lang w:val="lt-LT" w:bidi="lt-LT"/>
              </w:rPr>
              <w:t>95%</w:t>
            </w:r>
            <w:r w:rsidRPr="0021068E">
              <w:rPr>
                <w:szCs w:val="22"/>
                <w:lang w:val="lt-LT" w:bidi="lt-LT"/>
              </w:rPr>
              <w:t>]</w:t>
            </w:r>
          </w:p>
        </w:tc>
        <w:tc>
          <w:tcPr>
            <w:tcW w:w="1401" w:type="dxa"/>
            <w:tcBorders>
              <w:top w:val="nil"/>
              <w:bottom w:val="nil"/>
            </w:tcBorders>
          </w:tcPr>
          <w:p w14:paraId="58A89706" w14:textId="77777777" w:rsidR="00CF79EF" w:rsidRPr="0021068E" w:rsidRDefault="00CF79EF" w:rsidP="00572022">
            <w:pPr>
              <w:tabs>
                <w:tab w:val="left" w:pos="-1440"/>
                <w:tab w:val="left" w:pos="-720"/>
              </w:tabs>
              <w:jc w:val="center"/>
              <w:rPr>
                <w:szCs w:val="22"/>
                <w:lang w:val="lt-LT"/>
              </w:rPr>
            </w:pPr>
            <w:r w:rsidRPr="0021068E">
              <w:rPr>
                <w:szCs w:val="22"/>
                <w:lang w:val="lt-LT" w:bidi="lt-LT"/>
              </w:rPr>
              <w:t>[0,63; 1,44]</w:t>
            </w:r>
          </w:p>
        </w:tc>
        <w:tc>
          <w:tcPr>
            <w:tcW w:w="1440" w:type="dxa"/>
            <w:tcBorders>
              <w:top w:val="nil"/>
              <w:bottom w:val="nil"/>
            </w:tcBorders>
          </w:tcPr>
          <w:p w14:paraId="56B6AE80" w14:textId="77777777" w:rsidR="00CF79EF" w:rsidRPr="0021068E" w:rsidRDefault="00CF79EF" w:rsidP="00572022">
            <w:pPr>
              <w:tabs>
                <w:tab w:val="left" w:pos="-1440"/>
                <w:tab w:val="left" w:pos="-720"/>
              </w:tabs>
              <w:jc w:val="center"/>
              <w:rPr>
                <w:szCs w:val="22"/>
                <w:lang w:val="lt-LT"/>
              </w:rPr>
            </w:pPr>
            <w:r w:rsidRPr="0021068E">
              <w:rPr>
                <w:szCs w:val="22"/>
                <w:lang w:val="lt-LT" w:bidi="lt-LT"/>
              </w:rPr>
              <w:t>[0,75; 2,16]</w:t>
            </w:r>
          </w:p>
        </w:tc>
        <w:tc>
          <w:tcPr>
            <w:tcW w:w="1389" w:type="dxa"/>
            <w:tcBorders>
              <w:top w:val="nil"/>
              <w:bottom w:val="nil"/>
            </w:tcBorders>
          </w:tcPr>
          <w:p w14:paraId="39513EDD" w14:textId="77777777" w:rsidR="00CF79EF" w:rsidRPr="0021068E" w:rsidRDefault="00CF79EF" w:rsidP="00572022">
            <w:pPr>
              <w:tabs>
                <w:tab w:val="left" w:pos="-1440"/>
                <w:tab w:val="left" w:pos="-720"/>
              </w:tabs>
              <w:jc w:val="center"/>
              <w:rPr>
                <w:szCs w:val="22"/>
                <w:lang w:val="lt-LT"/>
              </w:rPr>
            </w:pPr>
            <w:r w:rsidRPr="0021068E">
              <w:rPr>
                <w:szCs w:val="22"/>
                <w:lang w:val="lt-LT" w:bidi="lt-LT"/>
              </w:rPr>
              <w:t>[0,52; 1,92]</w:t>
            </w:r>
          </w:p>
        </w:tc>
        <w:tc>
          <w:tcPr>
            <w:tcW w:w="1311" w:type="dxa"/>
            <w:tcBorders>
              <w:top w:val="nil"/>
              <w:bottom w:val="nil"/>
            </w:tcBorders>
          </w:tcPr>
          <w:p w14:paraId="7CE5805E" w14:textId="77777777" w:rsidR="00CF79EF" w:rsidRPr="0021068E" w:rsidRDefault="00CF79EF" w:rsidP="00572022">
            <w:pPr>
              <w:tabs>
                <w:tab w:val="left" w:pos="-1440"/>
                <w:tab w:val="left" w:pos="-720"/>
              </w:tabs>
              <w:jc w:val="center"/>
              <w:rPr>
                <w:szCs w:val="22"/>
                <w:lang w:val="lt-LT"/>
              </w:rPr>
            </w:pPr>
            <w:r w:rsidRPr="0021068E">
              <w:rPr>
                <w:szCs w:val="22"/>
                <w:lang w:val="lt-LT" w:bidi="lt-LT"/>
              </w:rPr>
              <w:t>[0,14; 1,72]</w:t>
            </w:r>
          </w:p>
        </w:tc>
        <w:tc>
          <w:tcPr>
            <w:tcW w:w="1440" w:type="dxa"/>
            <w:tcBorders>
              <w:top w:val="nil"/>
              <w:bottom w:val="nil"/>
            </w:tcBorders>
          </w:tcPr>
          <w:p w14:paraId="0B7A9F6C" w14:textId="77777777" w:rsidR="00CF79EF" w:rsidRPr="0021068E" w:rsidRDefault="00CF79EF" w:rsidP="00572022">
            <w:pPr>
              <w:tabs>
                <w:tab w:val="left" w:pos="-1440"/>
                <w:tab w:val="left" w:pos="-720"/>
              </w:tabs>
              <w:jc w:val="center"/>
              <w:rPr>
                <w:szCs w:val="22"/>
                <w:lang w:val="lt-LT"/>
              </w:rPr>
            </w:pPr>
            <w:r w:rsidRPr="0021068E">
              <w:rPr>
                <w:szCs w:val="22"/>
                <w:lang w:val="lt-LT" w:bidi="lt-LT"/>
              </w:rPr>
              <w:t>[-0,15; 1,38]</w:t>
            </w:r>
          </w:p>
        </w:tc>
      </w:tr>
      <w:tr w:rsidR="00CF79EF" w:rsidRPr="0021068E" w14:paraId="54FE6673" w14:textId="77777777" w:rsidTr="001069A9">
        <w:tc>
          <w:tcPr>
            <w:tcW w:w="2487" w:type="dxa"/>
            <w:tcBorders>
              <w:top w:val="nil"/>
              <w:bottom w:val="nil"/>
            </w:tcBorders>
          </w:tcPr>
          <w:p w14:paraId="6883184E" w14:textId="77777777" w:rsidR="00CF79EF" w:rsidRPr="0021068E" w:rsidRDefault="00CF79EF" w:rsidP="00A30B39">
            <w:pPr>
              <w:tabs>
                <w:tab w:val="left" w:pos="-1440"/>
                <w:tab w:val="left" w:pos="-720"/>
              </w:tabs>
              <w:ind w:firstLine="180"/>
              <w:rPr>
                <w:szCs w:val="22"/>
                <w:lang w:val="lt-LT" w:bidi="lt-LT"/>
              </w:rPr>
            </w:pPr>
            <w:r w:rsidRPr="0021068E">
              <w:rPr>
                <w:szCs w:val="22"/>
                <w:lang w:val="lt-LT" w:bidi="lt-LT"/>
              </w:rPr>
              <w:t>Palyginti su placebu (%)</w:t>
            </w:r>
          </w:p>
        </w:tc>
        <w:tc>
          <w:tcPr>
            <w:tcW w:w="1401" w:type="dxa"/>
            <w:tcBorders>
              <w:top w:val="nil"/>
              <w:bottom w:val="nil"/>
            </w:tcBorders>
          </w:tcPr>
          <w:p w14:paraId="0848640C" w14:textId="77777777" w:rsidR="00CF79EF" w:rsidRPr="0021068E" w:rsidRDefault="00CF79EF" w:rsidP="00572022">
            <w:pPr>
              <w:tabs>
                <w:tab w:val="left" w:pos="-1440"/>
                <w:tab w:val="left" w:pos="-720"/>
              </w:tabs>
              <w:jc w:val="center"/>
              <w:rPr>
                <w:szCs w:val="22"/>
                <w:lang w:val="lt-LT"/>
              </w:rPr>
            </w:pPr>
            <w:r w:rsidRPr="0021068E">
              <w:rPr>
                <w:szCs w:val="22"/>
                <w:lang w:val="lt-LT" w:bidi="lt-LT"/>
              </w:rPr>
              <w:t xml:space="preserve">39 % </w:t>
            </w:r>
          </w:p>
        </w:tc>
        <w:tc>
          <w:tcPr>
            <w:tcW w:w="1440" w:type="dxa"/>
            <w:tcBorders>
              <w:top w:val="nil"/>
              <w:bottom w:val="nil"/>
            </w:tcBorders>
          </w:tcPr>
          <w:p w14:paraId="5C32CF90" w14:textId="77777777" w:rsidR="00CF79EF" w:rsidRPr="0021068E" w:rsidRDefault="00CF79EF" w:rsidP="00572022">
            <w:pPr>
              <w:tabs>
                <w:tab w:val="left" w:pos="-1440"/>
                <w:tab w:val="left" w:pos="-720"/>
              </w:tabs>
              <w:jc w:val="center"/>
              <w:rPr>
                <w:szCs w:val="22"/>
                <w:lang w:val="lt-LT"/>
              </w:rPr>
            </w:pPr>
            <w:r w:rsidRPr="0021068E">
              <w:rPr>
                <w:szCs w:val="22"/>
                <w:lang w:val="lt-LT" w:bidi="lt-LT"/>
              </w:rPr>
              <w:t xml:space="preserve">46 % </w:t>
            </w:r>
          </w:p>
        </w:tc>
        <w:tc>
          <w:tcPr>
            <w:tcW w:w="1389" w:type="dxa"/>
            <w:tcBorders>
              <w:top w:val="nil"/>
              <w:bottom w:val="nil"/>
            </w:tcBorders>
          </w:tcPr>
          <w:p w14:paraId="2451B1CA" w14:textId="77777777" w:rsidR="00CF79EF" w:rsidRPr="0021068E" w:rsidRDefault="00CF79EF" w:rsidP="00572022">
            <w:pPr>
              <w:tabs>
                <w:tab w:val="left" w:pos="-1440"/>
                <w:tab w:val="left" w:pos="-720"/>
              </w:tabs>
              <w:jc w:val="center"/>
              <w:rPr>
                <w:szCs w:val="22"/>
                <w:lang w:val="lt-LT"/>
              </w:rPr>
            </w:pPr>
            <w:r w:rsidRPr="0021068E">
              <w:rPr>
                <w:szCs w:val="22"/>
                <w:lang w:val="lt-LT" w:bidi="lt-LT"/>
              </w:rPr>
              <w:t xml:space="preserve">40 % </w:t>
            </w:r>
          </w:p>
        </w:tc>
        <w:tc>
          <w:tcPr>
            <w:tcW w:w="1311" w:type="dxa"/>
            <w:tcBorders>
              <w:top w:val="nil"/>
              <w:bottom w:val="nil"/>
            </w:tcBorders>
          </w:tcPr>
          <w:p w14:paraId="6D1E4A21" w14:textId="77777777" w:rsidR="00CF79EF" w:rsidRPr="0021068E" w:rsidRDefault="00CF79EF" w:rsidP="00572022">
            <w:pPr>
              <w:tabs>
                <w:tab w:val="left" w:pos="-1440"/>
                <w:tab w:val="left" w:pos="-720"/>
              </w:tabs>
              <w:jc w:val="center"/>
              <w:rPr>
                <w:szCs w:val="22"/>
                <w:lang w:val="lt-LT"/>
              </w:rPr>
            </w:pPr>
            <w:r w:rsidRPr="0021068E">
              <w:rPr>
                <w:szCs w:val="22"/>
                <w:lang w:val="lt-LT" w:bidi="lt-LT"/>
              </w:rPr>
              <w:t xml:space="preserve">29 % </w:t>
            </w:r>
          </w:p>
        </w:tc>
        <w:tc>
          <w:tcPr>
            <w:tcW w:w="1440" w:type="dxa"/>
            <w:tcBorders>
              <w:top w:val="nil"/>
              <w:bottom w:val="nil"/>
            </w:tcBorders>
          </w:tcPr>
          <w:p w14:paraId="3E0EB339" w14:textId="77777777" w:rsidR="00CF79EF" w:rsidRPr="0021068E" w:rsidRDefault="00CF79EF" w:rsidP="00572022">
            <w:pPr>
              <w:tabs>
                <w:tab w:val="left" w:pos="-1440"/>
                <w:tab w:val="left" w:pos="-720"/>
              </w:tabs>
              <w:jc w:val="center"/>
              <w:rPr>
                <w:szCs w:val="22"/>
                <w:lang w:val="lt-LT"/>
              </w:rPr>
            </w:pPr>
            <w:r w:rsidRPr="0021068E">
              <w:rPr>
                <w:szCs w:val="22"/>
                <w:lang w:val="lt-LT" w:bidi="lt-LT"/>
              </w:rPr>
              <w:t xml:space="preserve">20 % </w:t>
            </w:r>
          </w:p>
        </w:tc>
      </w:tr>
      <w:tr w:rsidR="00CF79EF" w:rsidRPr="0021068E" w14:paraId="17DB04DD" w14:textId="77777777" w:rsidTr="001069A9">
        <w:tc>
          <w:tcPr>
            <w:tcW w:w="2487" w:type="dxa"/>
            <w:tcBorders>
              <w:top w:val="nil"/>
              <w:bottom w:val="nil"/>
            </w:tcBorders>
          </w:tcPr>
          <w:p w14:paraId="3EAD3453" w14:textId="77777777" w:rsidR="00CF79EF" w:rsidRPr="0021068E" w:rsidRDefault="00CF79EF" w:rsidP="00A30B39">
            <w:pPr>
              <w:tabs>
                <w:tab w:val="left" w:pos="-1440"/>
                <w:tab w:val="left" w:pos="-720"/>
              </w:tabs>
              <w:ind w:firstLine="180"/>
              <w:rPr>
                <w:szCs w:val="22"/>
                <w:lang w:val="lt-LT" w:bidi="lt-LT"/>
              </w:rPr>
            </w:pPr>
            <w:r w:rsidRPr="0021068E">
              <w:rPr>
                <w:szCs w:val="22"/>
                <w:lang w:val="lt-LT" w:bidi="lt-LT"/>
              </w:rPr>
              <w:t xml:space="preserve">[CI </w:t>
            </w:r>
            <w:r w:rsidRPr="00A30B39">
              <w:rPr>
                <w:szCs w:val="22"/>
                <w:lang w:val="lt-LT" w:bidi="lt-LT"/>
              </w:rPr>
              <w:t>95%</w:t>
            </w:r>
            <w:r w:rsidRPr="0021068E">
              <w:rPr>
                <w:szCs w:val="22"/>
                <w:lang w:val="lt-LT" w:bidi="lt-LT"/>
              </w:rPr>
              <w:t>]</w:t>
            </w:r>
          </w:p>
        </w:tc>
        <w:tc>
          <w:tcPr>
            <w:tcW w:w="1401" w:type="dxa"/>
            <w:tcBorders>
              <w:top w:val="nil"/>
              <w:bottom w:val="nil"/>
            </w:tcBorders>
          </w:tcPr>
          <w:p w14:paraId="15BD393C" w14:textId="77777777" w:rsidR="00CF79EF" w:rsidRPr="0021068E" w:rsidRDefault="00CF79EF" w:rsidP="00572022">
            <w:pPr>
              <w:tabs>
                <w:tab w:val="left" w:pos="-1440"/>
                <w:tab w:val="left" w:pos="-720"/>
              </w:tabs>
              <w:jc w:val="center"/>
              <w:rPr>
                <w:szCs w:val="22"/>
                <w:lang w:val="lt-LT"/>
              </w:rPr>
            </w:pPr>
            <w:r w:rsidRPr="0021068E">
              <w:rPr>
                <w:szCs w:val="22"/>
                <w:lang w:val="lt-LT" w:bidi="lt-LT"/>
              </w:rPr>
              <w:t>[24 %; 54 %]</w:t>
            </w:r>
          </w:p>
        </w:tc>
        <w:tc>
          <w:tcPr>
            <w:tcW w:w="1440" w:type="dxa"/>
            <w:tcBorders>
              <w:top w:val="nil"/>
              <w:bottom w:val="nil"/>
            </w:tcBorders>
          </w:tcPr>
          <w:p w14:paraId="1749678D" w14:textId="77777777" w:rsidR="00CF79EF" w:rsidRPr="0021068E" w:rsidRDefault="00CF79EF" w:rsidP="00572022">
            <w:pPr>
              <w:tabs>
                <w:tab w:val="left" w:pos="-1440"/>
                <w:tab w:val="left" w:pos="-720"/>
              </w:tabs>
              <w:jc w:val="center"/>
              <w:rPr>
                <w:szCs w:val="22"/>
                <w:lang w:val="lt-LT"/>
              </w:rPr>
            </w:pPr>
            <w:r w:rsidRPr="0021068E">
              <w:rPr>
                <w:szCs w:val="22"/>
                <w:lang w:val="lt-LT" w:bidi="lt-LT"/>
              </w:rPr>
              <w:t>[24 %; 68 %]</w:t>
            </w:r>
          </w:p>
        </w:tc>
        <w:tc>
          <w:tcPr>
            <w:tcW w:w="1389" w:type="dxa"/>
            <w:tcBorders>
              <w:top w:val="nil"/>
              <w:bottom w:val="nil"/>
            </w:tcBorders>
          </w:tcPr>
          <w:p w14:paraId="76163AE6" w14:textId="77777777" w:rsidR="00CF79EF" w:rsidRPr="0021068E" w:rsidRDefault="00CF79EF" w:rsidP="00572022">
            <w:pPr>
              <w:tabs>
                <w:tab w:val="left" w:pos="-1440"/>
                <w:tab w:val="left" w:pos="-720"/>
              </w:tabs>
              <w:jc w:val="center"/>
              <w:rPr>
                <w:szCs w:val="22"/>
                <w:lang w:val="lt-LT"/>
              </w:rPr>
            </w:pPr>
            <w:r w:rsidRPr="0021068E">
              <w:rPr>
                <w:szCs w:val="22"/>
                <w:lang w:val="lt-LT" w:bidi="lt-LT"/>
              </w:rPr>
              <w:t>[17 %; 63 %]</w:t>
            </w:r>
          </w:p>
        </w:tc>
        <w:tc>
          <w:tcPr>
            <w:tcW w:w="1311" w:type="dxa"/>
            <w:tcBorders>
              <w:top w:val="nil"/>
              <w:bottom w:val="nil"/>
            </w:tcBorders>
          </w:tcPr>
          <w:p w14:paraId="4DDE8FFA" w14:textId="77777777" w:rsidR="00CF79EF" w:rsidRPr="0021068E" w:rsidRDefault="00CF79EF" w:rsidP="00572022">
            <w:pPr>
              <w:tabs>
                <w:tab w:val="left" w:pos="-1440"/>
                <w:tab w:val="left" w:pos="-720"/>
              </w:tabs>
              <w:jc w:val="center"/>
              <w:rPr>
                <w:szCs w:val="22"/>
                <w:lang w:val="lt-LT"/>
              </w:rPr>
            </w:pPr>
            <w:r w:rsidRPr="0021068E">
              <w:rPr>
                <w:szCs w:val="22"/>
                <w:lang w:val="lt-LT" w:bidi="lt-LT"/>
              </w:rPr>
              <w:t>[4 %; 53 %]</w:t>
            </w:r>
          </w:p>
        </w:tc>
        <w:tc>
          <w:tcPr>
            <w:tcW w:w="1440" w:type="dxa"/>
            <w:tcBorders>
              <w:top w:val="nil"/>
              <w:bottom w:val="nil"/>
            </w:tcBorders>
          </w:tcPr>
          <w:p w14:paraId="6E463E90" w14:textId="77777777" w:rsidR="00CF79EF" w:rsidRPr="0021068E" w:rsidRDefault="00CF79EF" w:rsidP="00572022">
            <w:pPr>
              <w:tabs>
                <w:tab w:val="left" w:pos="-1440"/>
                <w:tab w:val="left" w:pos="-720"/>
              </w:tabs>
              <w:jc w:val="center"/>
              <w:rPr>
                <w:szCs w:val="22"/>
                <w:lang w:val="lt-LT"/>
              </w:rPr>
            </w:pPr>
            <w:r w:rsidRPr="0021068E">
              <w:rPr>
                <w:szCs w:val="22"/>
                <w:lang w:val="lt-LT" w:bidi="lt-LT"/>
              </w:rPr>
              <w:t>[-8 %; 40 %]</w:t>
            </w:r>
          </w:p>
        </w:tc>
      </w:tr>
      <w:tr w:rsidR="00CF79EF" w:rsidRPr="0021068E" w14:paraId="0B8F5FC5" w14:textId="77777777" w:rsidTr="001069A9">
        <w:tc>
          <w:tcPr>
            <w:tcW w:w="2487" w:type="dxa"/>
            <w:tcBorders>
              <w:top w:val="nil"/>
            </w:tcBorders>
          </w:tcPr>
          <w:p w14:paraId="48565126" w14:textId="77777777" w:rsidR="00CF79EF" w:rsidRPr="0021068E" w:rsidRDefault="00CF79EF" w:rsidP="00572022">
            <w:pPr>
              <w:tabs>
                <w:tab w:val="left" w:pos="-1440"/>
                <w:tab w:val="left" w:pos="-720"/>
              </w:tabs>
              <w:rPr>
                <w:szCs w:val="22"/>
                <w:lang w:val="lt-LT"/>
              </w:rPr>
            </w:pPr>
            <w:r w:rsidRPr="0021068E">
              <w:rPr>
                <w:szCs w:val="22"/>
                <w:lang w:val="lt-LT" w:bidi="lt-LT"/>
              </w:rPr>
              <w:t>ANOVA p-reikšmė</w:t>
            </w:r>
          </w:p>
        </w:tc>
        <w:tc>
          <w:tcPr>
            <w:tcW w:w="1401" w:type="dxa"/>
            <w:tcBorders>
              <w:top w:val="nil"/>
            </w:tcBorders>
          </w:tcPr>
          <w:p w14:paraId="327407DB" w14:textId="77777777" w:rsidR="00CF79EF" w:rsidRPr="0021068E" w:rsidRDefault="00CF79EF" w:rsidP="00572022">
            <w:pPr>
              <w:tabs>
                <w:tab w:val="left" w:pos="-1440"/>
                <w:tab w:val="left" w:pos="-720"/>
              </w:tabs>
              <w:jc w:val="center"/>
              <w:rPr>
                <w:szCs w:val="22"/>
                <w:lang w:val="lt-LT"/>
              </w:rPr>
            </w:pPr>
            <w:r w:rsidRPr="0021068E">
              <w:rPr>
                <w:szCs w:val="22"/>
                <w:lang w:val="lt-LT" w:bidi="lt-LT"/>
              </w:rPr>
              <w:t>&lt; 0,0001</w:t>
            </w:r>
          </w:p>
        </w:tc>
        <w:tc>
          <w:tcPr>
            <w:tcW w:w="1440" w:type="dxa"/>
            <w:tcBorders>
              <w:top w:val="nil"/>
            </w:tcBorders>
          </w:tcPr>
          <w:p w14:paraId="285E295D" w14:textId="77777777" w:rsidR="00CF79EF" w:rsidRPr="0021068E" w:rsidRDefault="00CF79EF" w:rsidP="00572022">
            <w:pPr>
              <w:tabs>
                <w:tab w:val="left" w:pos="-1440"/>
                <w:tab w:val="left" w:pos="-720"/>
              </w:tabs>
              <w:jc w:val="center"/>
              <w:rPr>
                <w:szCs w:val="22"/>
                <w:lang w:val="lt-LT"/>
              </w:rPr>
            </w:pPr>
            <w:r w:rsidRPr="0021068E">
              <w:rPr>
                <w:szCs w:val="22"/>
                <w:lang w:val="lt-LT" w:bidi="lt-LT"/>
              </w:rPr>
              <w:t>&lt; 0,0001</w:t>
            </w:r>
          </w:p>
        </w:tc>
        <w:tc>
          <w:tcPr>
            <w:tcW w:w="1389" w:type="dxa"/>
            <w:tcBorders>
              <w:top w:val="nil"/>
            </w:tcBorders>
          </w:tcPr>
          <w:p w14:paraId="3F658F3B" w14:textId="77777777" w:rsidR="00CF79EF" w:rsidRPr="0021068E" w:rsidRDefault="00CF79EF" w:rsidP="00572022">
            <w:pPr>
              <w:tabs>
                <w:tab w:val="left" w:pos="-1440"/>
                <w:tab w:val="left" w:pos="-720"/>
              </w:tabs>
              <w:jc w:val="center"/>
              <w:rPr>
                <w:szCs w:val="22"/>
                <w:lang w:val="lt-LT"/>
              </w:rPr>
            </w:pPr>
            <w:r w:rsidRPr="0021068E">
              <w:rPr>
                <w:szCs w:val="22"/>
                <w:lang w:val="lt-LT" w:bidi="lt-LT"/>
              </w:rPr>
              <w:t>0,0007</w:t>
            </w:r>
          </w:p>
        </w:tc>
        <w:tc>
          <w:tcPr>
            <w:tcW w:w="1311" w:type="dxa"/>
            <w:tcBorders>
              <w:top w:val="nil"/>
            </w:tcBorders>
          </w:tcPr>
          <w:p w14:paraId="363497FC" w14:textId="77777777" w:rsidR="00CF79EF" w:rsidRPr="0021068E" w:rsidRDefault="00CF79EF" w:rsidP="00572022">
            <w:pPr>
              <w:tabs>
                <w:tab w:val="left" w:pos="-1440"/>
                <w:tab w:val="left" w:pos="-720"/>
              </w:tabs>
              <w:jc w:val="center"/>
              <w:rPr>
                <w:szCs w:val="22"/>
                <w:lang w:val="lt-LT"/>
              </w:rPr>
            </w:pPr>
            <w:r w:rsidRPr="0021068E">
              <w:rPr>
                <w:szCs w:val="22"/>
                <w:lang w:val="lt-LT" w:bidi="lt-LT"/>
              </w:rPr>
              <w:t xml:space="preserve">0,0215 </w:t>
            </w:r>
          </w:p>
        </w:tc>
        <w:tc>
          <w:tcPr>
            <w:tcW w:w="1440" w:type="dxa"/>
            <w:tcBorders>
              <w:top w:val="nil"/>
            </w:tcBorders>
          </w:tcPr>
          <w:p w14:paraId="1AB77850" w14:textId="77777777" w:rsidR="00CF79EF" w:rsidRPr="0021068E" w:rsidRDefault="00CF79EF" w:rsidP="00572022">
            <w:pPr>
              <w:tabs>
                <w:tab w:val="left" w:pos="-1440"/>
                <w:tab w:val="left" w:pos="-720"/>
              </w:tabs>
              <w:jc w:val="center"/>
              <w:rPr>
                <w:szCs w:val="22"/>
                <w:lang w:val="lt-LT"/>
              </w:rPr>
            </w:pPr>
            <w:r w:rsidRPr="0021068E">
              <w:rPr>
                <w:szCs w:val="22"/>
                <w:lang w:val="lt-LT" w:bidi="lt-LT"/>
              </w:rPr>
              <w:t xml:space="preserve">0,1136 </w:t>
            </w:r>
          </w:p>
        </w:tc>
      </w:tr>
      <w:tr w:rsidR="00CF79EF" w:rsidRPr="0021068E" w14:paraId="480F1CE3" w14:textId="77777777" w:rsidTr="001069A9">
        <w:tc>
          <w:tcPr>
            <w:tcW w:w="2487" w:type="dxa"/>
            <w:tcBorders>
              <w:bottom w:val="nil"/>
            </w:tcBorders>
          </w:tcPr>
          <w:p w14:paraId="1659BFB7" w14:textId="77777777" w:rsidR="00CF79EF" w:rsidRPr="0021068E" w:rsidRDefault="00CF79EF" w:rsidP="00572022">
            <w:pPr>
              <w:tabs>
                <w:tab w:val="left" w:pos="-1440"/>
                <w:tab w:val="left" w:pos="-720"/>
              </w:tabs>
              <w:rPr>
                <w:szCs w:val="22"/>
                <w:lang w:val="lt-LT"/>
              </w:rPr>
            </w:pPr>
            <w:r w:rsidRPr="0021068E">
              <w:rPr>
                <w:szCs w:val="22"/>
                <w:lang w:val="lt-LT" w:bidi="lt-LT"/>
              </w:rPr>
              <w:t>Medianų skirtumas</w:t>
            </w:r>
          </w:p>
        </w:tc>
        <w:tc>
          <w:tcPr>
            <w:tcW w:w="1401" w:type="dxa"/>
            <w:tcBorders>
              <w:bottom w:val="nil"/>
            </w:tcBorders>
          </w:tcPr>
          <w:p w14:paraId="0C1C9D56" w14:textId="77777777" w:rsidR="00CF79EF" w:rsidRPr="0021068E" w:rsidRDefault="00CF79EF" w:rsidP="00572022">
            <w:pPr>
              <w:tabs>
                <w:tab w:val="left" w:pos="-1440"/>
                <w:tab w:val="left" w:pos="-720"/>
              </w:tabs>
              <w:jc w:val="center"/>
              <w:rPr>
                <w:szCs w:val="22"/>
                <w:lang w:val="lt-LT"/>
              </w:rPr>
            </w:pPr>
          </w:p>
        </w:tc>
        <w:tc>
          <w:tcPr>
            <w:tcW w:w="1440" w:type="dxa"/>
            <w:tcBorders>
              <w:bottom w:val="nil"/>
            </w:tcBorders>
          </w:tcPr>
          <w:p w14:paraId="40CC9527" w14:textId="77777777" w:rsidR="00CF79EF" w:rsidRPr="0021068E" w:rsidRDefault="00CF79EF" w:rsidP="00572022">
            <w:pPr>
              <w:tabs>
                <w:tab w:val="left" w:pos="-1440"/>
                <w:tab w:val="left" w:pos="-720"/>
              </w:tabs>
              <w:jc w:val="center"/>
              <w:rPr>
                <w:szCs w:val="22"/>
                <w:lang w:val="lt-LT"/>
              </w:rPr>
            </w:pPr>
          </w:p>
        </w:tc>
        <w:tc>
          <w:tcPr>
            <w:tcW w:w="1389" w:type="dxa"/>
            <w:tcBorders>
              <w:bottom w:val="nil"/>
            </w:tcBorders>
          </w:tcPr>
          <w:p w14:paraId="0382D9C1" w14:textId="77777777" w:rsidR="00CF79EF" w:rsidRPr="0021068E" w:rsidRDefault="00CF79EF" w:rsidP="00572022">
            <w:pPr>
              <w:tabs>
                <w:tab w:val="left" w:pos="-1440"/>
                <w:tab w:val="left" w:pos="-720"/>
              </w:tabs>
              <w:jc w:val="center"/>
              <w:rPr>
                <w:szCs w:val="22"/>
                <w:lang w:val="lt-LT"/>
              </w:rPr>
            </w:pPr>
          </w:p>
        </w:tc>
        <w:tc>
          <w:tcPr>
            <w:tcW w:w="1311" w:type="dxa"/>
            <w:tcBorders>
              <w:bottom w:val="nil"/>
            </w:tcBorders>
          </w:tcPr>
          <w:p w14:paraId="4DE879C2" w14:textId="77777777" w:rsidR="00CF79EF" w:rsidRPr="0021068E" w:rsidRDefault="00CF79EF" w:rsidP="00572022">
            <w:pPr>
              <w:tabs>
                <w:tab w:val="left" w:pos="-1440"/>
                <w:tab w:val="left" w:pos="-720"/>
              </w:tabs>
              <w:jc w:val="center"/>
              <w:rPr>
                <w:szCs w:val="22"/>
                <w:lang w:val="lt-LT"/>
              </w:rPr>
            </w:pPr>
          </w:p>
        </w:tc>
        <w:tc>
          <w:tcPr>
            <w:tcW w:w="1440" w:type="dxa"/>
            <w:tcBorders>
              <w:bottom w:val="nil"/>
            </w:tcBorders>
          </w:tcPr>
          <w:p w14:paraId="6A93ED9A" w14:textId="77777777" w:rsidR="00CF79EF" w:rsidRPr="0021068E" w:rsidRDefault="00CF79EF" w:rsidP="00572022">
            <w:pPr>
              <w:tabs>
                <w:tab w:val="left" w:pos="-1440"/>
                <w:tab w:val="left" w:pos="-720"/>
              </w:tabs>
              <w:jc w:val="center"/>
              <w:rPr>
                <w:szCs w:val="22"/>
                <w:lang w:val="lt-LT"/>
              </w:rPr>
            </w:pPr>
          </w:p>
        </w:tc>
      </w:tr>
      <w:tr w:rsidR="00CF79EF" w:rsidRPr="0021068E" w14:paraId="7AD40735" w14:textId="77777777" w:rsidTr="001069A9">
        <w:tc>
          <w:tcPr>
            <w:tcW w:w="2487" w:type="dxa"/>
            <w:tcBorders>
              <w:top w:val="nil"/>
              <w:bottom w:val="nil"/>
            </w:tcBorders>
          </w:tcPr>
          <w:p w14:paraId="06D4188B" w14:textId="77777777" w:rsidR="00CF79EF" w:rsidRPr="0021068E" w:rsidRDefault="00CF79EF" w:rsidP="00A30B39">
            <w:pPr>
              <w:tabs>
                <w:tab w:val="left" w:pos="-1440"/>
                <w:tab w:val="left" w:pos="-720"/>
              </w:tabs>
              <w:ind w:firstLine="180"/>
              <w:rPr>
                <w:szCs w:val="22"/>
                <w:lang w:val="lt-LT" w:bidi="lt-LT"/>
              </w:rPr>
            </w:pPr>
            <w:r w:rsidRPr="0021068E">
              <w:rPr>
                <w:szCs w:val="22"/>
                <w:lang w:val="lt-LT" w:bidi="lt-LT"/>
              </w:rPr>
              <w:t>Absoliutus</w:t>
            </w:r>
          </w:p>
        </w:tc>
        <w:tc>
          <w:tcPr>
            <w:tcW w:w="1401" w:type="dxa"/>
            <w:tcBorders>
              <w:top w:val="nil"/>
              <w:bottom w:val="nil"/>
            </w:tcBorders>
          </w:tcPr>
          <w:p w14:paraId="11BE4B70" w14:textId="77777777" w:rsidR="00CF79EF" w:rsidRPr="0021068E" w:rsidRDefault="00CF79EF" w:rsidP="00572022">
            <w:pPr>
              <w:tabs>
                <w:tab w:val="left" w:pos="-1440"/>
                <w:tab w:val="left" w:pos="-720"/>
              </w:tabs>
              <w:jc w:val="center"/>
              <w:rPr>
                <w:szCs w:val="22"/>
                <w:lang w:val="lt-LT"/>
              </w:rPr>
            </w:pPr>
            <w:r w:rsidRPr="0021068E">
              <w:rPr>
                <w:szCs w:val="22"/>
                <w:lang w:val="lt-LT" w:bidi="lt-LT"/>
              </w:rPr>
              <w:t>1,2</w:t>
            </w:r>
          </w:p>
        </w:tc>
        <w:tc>
          <w:tcPr>
            <w:tcW w:w="1440" w:type="dxa"/>
            <w:tcBorders>
              <w:top w:val="nil"/>
              <w:bottom w:val="nil"/>
            </w:tcBorders>
          </w:tcPr>
          <w:p w14:paraId="4C60D157" w14:textId="77777777" w:rsidR="00CF79EF" w:rsidRPr="0021068E" w:rsidRDefault="00CF79EF" w:rsidP="00572022">
            <w:pPr>
              <w:tabs>
                <w:tab w:val="left" w:pos="-1440"/>
                <w:tab w:val="left" w:pos="-720"/>
              </w:tabs>
              <w:jc w:val="center"/>
              <w:rPr>
                <w:szCs w:val="22"/>
                <w:lang w:val="lt-LT"/>
              </w:rPr>
            </w:pPr>
            <w:r w:rsidRPr="0021068E">
              <w:rPr>
                <w:szCs w:val="22"/>
                <w:lang w:val="lt-LT" w:bidi="lt-LT"/>
              </w:rPr>
              <w:t xml:space="preserve">1,25 </w:t>
            </w:r>
          </w:p>
        </w:tc>
        <w:tc>
          <w:tcPr>
            <w:tcW w:w="1389" w:type="dxa"/>
            <w:tcBorders>
              <w:top w:val="nil"/>
              <w:bottom w:val="nil"/>
            </w:tcBorders>
          </w:tcPr>
          <w:p w14:paraId="394BE5A6" w14:textId="77777777" w:rsidR="00CF79EF" w:rsidRPr="0021068E" w:rsidRDefault="00CF79EF" w:rsidP="00572022">
            <w:pPr>
              <w:tabs>
                <w:tab w:val="left" w:pos="-1440"/>
                <w:tab w:val="left" w:pos="-720"/>
              </w:tabs>
              <w:jc w:val="center"/>
              <w:rPr>
                <w:szCs w:val="22"/>
                <w:lang w:val="lt-LT"/>
              </w:rPr>
            </w:pPr>
            <w:r w:rsidRPr="0021068E">
              <w:rPr>
                <w:szCs w:val="22"/>
                <w:lang w:val="lt-LT" w:bidi="lt-LT"/>
              </w:rPr>
              <w:t xml:space="preserve">1,25 </w:t>
            </w:r>
          </w:p>
        </w:tc>
        <w:tc>
          <w:tcPr>
            <w:tcW w:w="1311" w:type="dxa"/>
            <w:tcBorders>
              <w:top w:val="nil"/>
              <w:bottom w:val="nil"/>
            </w:tcBorders>
          </w:tcPr>
          <w:p w14:paraId="2FB5F27D" w14:textId="77777777" w:rsidR="00CF79EF" w:rsidRPr="0021068E" w:rsidRDefault="00CF79EF" w:rsidP="00572022">
            <w:pPr>
              <w:tabs>
                <w:tab w:val="left" w:pos="-1440"/>
                <w:tab w:val="left" w:pos="-720"/>
              </w:tabs>
              <w:jc w:val="center"/>
              <w:rPr>
                <w:szCs w:val="22"/>
                <w:lang w:val="lt-LT"/>
              </w:rPr>
            </w:pPr>
            <w:r w:rsidRPr="0021068E">
              <w:rPr>
                <w:szCs w:val="22"/>
                <w:lang w:val="lt-LT" w:bidi="lt-LT"/>
              </w:rPr>
              <w:t xml:space="preserve">1,35 </w:t>
            </w:r>
          </w:p>
        </w:tc>
        <w:tc>
          <w:tcPr>
            <w:tcW w:w="1440" w:type="dxa"/>
            <w:tcBorders>
              <w:top w:val="nil"/>
              <w:bottom w:val="nil"/>
            </w:tcBorders>
          </w:tcPr>
          <w:p w14:paraId="72246F70" w14:textId="77777777" w:rsidR="00CF79EF" w:rsidRPr="0021068E" w:rsidRDefault="00CF79EF" w:rsidP="00572022">
            <w:pPr>
              <w:tabs>
                <w:tab w:val="left" w:pos="-1440"/>
                <w:tab w:val="left" w:pos="-720"/>
              </w:tabs>
              <w:jc w:val="center"/>
              <w:rPr>
                <w:szCs w:val="22"/>
                <w:lang w:val="lt-LT"/>
              </w:rPr>
            </w:pPr>
            <w:r w:rsidRPr="0021068E">
              <w:rPr>
                <w:szCs w:val="22"/>
                <w:lang w:val="lt-LT" w:bidi="lt-LT"/>
              </w:rPr>
              <w:t xml:space="preserve">0,44 </w:t>
            </w:r>
          </w:p>
        </w:tc>
      </w:tr>
      <w:tr w:rsidR="00CF79EF" w:rsidRPr="0021068E" w14:paraId="1CCCD149" w14:textId="77777777" w:rsidTr="001069A9">
        <w:tc>
          <w:tcPr>
            <w:tcW w:w="2487" w:type="dxa"/>
            <w:tcBorders>
              <w:top w:val="nil"/>
            </w:tcBorders>
          </w:tcPr>
          <w:p w14:paraId="33256F45" w14:textId="77777777" w:rsidR="00CF79EF" w:rsidRPr="0021068E" w:rsidRDefault="00CF79EF" w:rsidP="00A30B39">
            <w:pPr>
              <w:tabs>
                <w:tab w:val="left" w:pos="-1440"/>
                <w:tab w:val="left" w:pos="-720"/>
              </w:tabs>
              <w:ind w:firstLine="180"/>
              <w:rPr>
                <w:szCs w:val="22"/>
                <w:lang w:val="lt-LT" w:bidi="lt-LT"/>
              </w:rPr>
            </w:pPr>
            <w:r w:rsidRPr="0021068E">
              <w:rPr>
                <w:szCs w:val="22"/>
                <w:lang w:val="lt-LT" w:bidi="lt-LT"/>
              </w:rPr>
              <w:t>Palyginti su placebu (%)</w:t>
            </w:r>
          </w:p>
        </w:tc>
        <w:tc>
          <w:tcPr>
            <w:tcW w:w="1401" w:type="dxa"/>
            <w:tcBorders>
              <w:top w:val="nil"/>
            </w:tcBorders>
          </w:tcPr>
          <w:p w14:paraId="3E2A7D03" w14:textId="77777777" w:rsidR="00CF79EF" w:rsidRPr="0021068E" w:rsidRDefault="00CF79EF" w:rsidP="00572022">
            <w:pPr>
              <w:tabs>
                <w:tab w:val="left" w:pos="-1440"/>
                <w:tab w:val="left" w:pos="-720"/>
              </w:tabs>
              <w:jc w:val="center"/>
              <w:rPr>
                <w:szCs w:val="22"/>
                <w:lang w:val="lt-LT"/>
              </w:rPr>
            </w:pPr>
            <w:r w:rsidRPr="0021068E">
              <w:rPr>
                <w:szCs w:val="22"/>
                <w:lang w:val="lt-LT" w:bidi="lt-LT"/>
              </w:rPr>
              <w:t>55 %</w:t>
            </w:r>
          </w:p>
        </w:tc>
        <w:tc>
          <w:tcPr>
            <w:tcW w:w="1440" w:type="dxa"/>
            <w:tcBorders>
              <w:top w:val="nil"/>
            </w:tcBorders>
          </w:tcPr>
          <w:p w14:paraId="7F0AB8D9" w14:textId="77777777" w:rsidR="00CF79EF" w:rsidRPr="0021068E" w:rsidRDefault="00CF79EF" w:rsidP="00572022">
            <w:pPr>
              <w:tabs>
                <w:tab w:val="left" w:pos="-1440"/>
                <w:tab w:val="left" w:pos="-720"/>
              </w:tabs>
              <w:jc w:val="center"/>
              <w:rPr>
                <w:szCs w:val="22"/>
                <w:lang w:val="lt-LT"/>
              </w:rPr>
            </w:pPr>
            <w:r w:rsidRPr="0021068E">
              <w:rPr>
                <w:szCs w:val="22"/>
                <w:lang w:val="lt-LT" w:bidi="lt-LT"/>
              </w:rPr>
              <w:t>73 %</w:t>
            </w:r>
          </w:p>
        </w:tc>
        <w:tc>
          <w:tcPr>
            <w:tcW w:w="1389" w:type="dxa"/>
            <w:tcBorders>
              <w:top w:val="nil"/>
            </w:tcBorders>
          </w:tcPr>
          <w:p w14:paraId="59625816" w14:textId="77777777" w:rsidR="00CF79EF" w:rsidRPr="0021068E" w:rsidRDefault="00CF79EF" w:rsidP="00572022">
            <w:pPr>
              <w:tabs>
                <w:tab w:val="left" w:pos="-1440"/>
                <w:tab w:val="left" w:pos="-720"/>
              </w:tabs>
              <w:jc w:val="center"/>
              <w:rPr>
                <w:szCs w:val="22"/>
                <w:lang w:val="lt-LT"/>
              </w:rPr>
            </w:pPr>
            <w:r w:rsidRPr="0021068E">
              <w:rPr>
                <w:szCs w:val="22"/>
                <w:lang w:val="lt-LT" w:bidi="lt-LT"/>
              </w:rPr>
              <w:t>60 %</w:t>
            </w:r>
          </w:p>
        </w:tc>
        <w:tc>
          <w:tcPr>
            <w:tcW w:w="1311" w:type="dxa"/>
            <w:tcBorders>
              <w:top w:val="nil"/>
            </w:tcBorders>
          </w:tcPr>
          <w:p w14:paraId="2CDA3C8E" w14:textId="77777777" w:rsidR="00CF79EF" w:rsidRPr="0021068E" w:rsidRDefault="00CF79EF" w:rsidP="00572022">
            <w:pPr>
              <w:tabs>
                <w:tab w:val="left" w:pos="-1440"/>
                <w:tab w:val="left" w:pos="-720"/>
              </w:tabs>
              <w:jc w:val="center"/>
              <w:rPr>
                <w:szCs w:val="22"/>
                <w:lang w:val="lt-LT"/>
              </w:rPr>
            </w:pPr>
            <w:r w:rsidRPr="0021068E">
              <w:rPr>
                <w:szCs w:val="22"/>
                <w:lang w:val="lt-LT" w:bidi="lt-LT"/>
              </w:rPr>
              <w:t>52 %</w:t>
            </w:r>
          </w:p>
        </w:tc>
        <w:tc>
          <w:tcPr>
            <w:tcW w:w="1440" w:type="dxa"/>
            <w:tcBorders>
              <w:top w:val="nil"/>
            </w:tcBorders>
          </w:tcPr>
          <w:p w14:paraId="4B51D107" w14:textId="77777777" w:rsidR="00CF79EF" w:rsidRPr="0021068E" w:rsidRDefault="00CF79EF" w:rsidP="00572022">
            <w:pPr>
              <w:tabs>
                <w:tab w:val="left" w:pos="-1440"/>
                <w:tab w:val="left" w:pos="-720"/>
              </w:tabs>
              <w:jc w:val="center"/>
              <w:rPr>
                <w:szCs w:val="22"/>
                <w:lang w:val="lt-LT"/>
              </w:rPr>
            </w:pPr>
            <w:r w:rsidRPr="0021068E">
              <w:rPr>
                <w:szCs w:val="22"/>
                <w:lang w:val="lt-LT" w:bidi="lt-LT"/>
              </w:rPr>
              <w:t>21 %</w:t>
            </w:r>
          </w:p>
        </w:tc>
      </w:tr>
      <w:tr w:rsidR="00CF79EF" w:rsidRPr="0021068E" w14:paraId="2044A13F" w14:textId="77777777" w:rsidTr="00572022">
        <w:tc>
          <w:tcPr>
            <w:tcW w:w="9468" w:type="dxa"/>
            <w:gridSpan w:val="6"/>
          </w:tcPr>
          <w:p w14:paraId="7885ABE4" w14:textId="77777777" w:rsidR="00CF79EF" w:rsidRPr="0021068E" w:rsidRDefault="00CF79EF" w:rsidP="00572022">
            <w:pPr>
              <w:rPr>
                <w:b/>
                <w:i/>
                <w:szCs w:val="22"/>
                <w:lang w:val="lt-LT"/>
              </w:rPr>
            </w:pPr>
            <w:r w:rsidRPr="0021068E">
              <w:rPr>
                <w:szCs w:val="22"/>
                <w:vertAlign w:val="superscript"/>
                <w:lang w:val="lt-LT" w:bidi="lt-LT"/>
              </w:rPr>
              <w:t xml:space="preserve">A </w:t>
            </w:r>
            <w:r w:rsidRPr="0021068E">
              <w:rPr>
                <w:szCs w:val="22"/>
                <w:lang w:val="lt-LT" w:bidi="lt-LT"/>
              </w:rPr>
              <w:t>Iš pradžių tyrimas buvo planuojamas vieneriems metams. Pirmuosius metus baigė 546 iš 634 tiriamųjų. Tyrimas buvo pratęstas dar 2-iems gydymo metams ir 2 stebėjimo metams. Įtraukus į pratęstą tyrimą</w:t>
            </w:r>
            <w:r w:rsidR="00AE1FF9">
              <w:rPr>
                <w:szCs w:val="22"/>
                <w:lang w:val="lt-LT" w:bidi="lt-LT"/>
              </w:rPr>
              <w:t>,</w:t>
            </w:r>
            <w:r w:rsidRPr="0021068E">
              <w:rPr>
                <w:szCs w:val="22"/>
                <w:lang w:val="lt-LT" w:bidi="lt-LT"/>
              </w:rPr>
              <w:t xml:space="preserve"> 351 tiriamieji pasirinko registraciją (74 nebuvo pasiūlyta registruotis dėl to, kad buvo uždaryt</w:t>
            </w:r>
            <w:r w:rsidR="004B62FA" w:rsidRPr="0021068E">
              <w:rPr>
                <w:szCs w:val="22"/>
                <w:lang w:val="lt-LT" w:bidi="lt-LT"/>
              </w:rPr>
              <w:t>i tyrimų centrai</w:t>
            </w:r>
            <w:r w:rsidRPr="0021068E">
              <w:rPr>
                <w:szCs w:val="22"/>
                <w:lang w:val="lt-LT" w:bidi="lt-LT"/>
              </w:rPr>
              <w:t>), ir jie buvo tikrųjų 634 pirminių tiriamųjų atstovų pogrupis. Tiriamųjų skaičius yra visi tiriamieji, teikiantys dienoraštyje registruotus duomenis per žolių žiedadulkių sezonus.</w:t>
            </w:r>
          </w:p>
          <w:p w14:paraId="3B2049E2" w14:textId="77777777" w:rsidR="00CF79EF" w:rsidRPr="0021068E" w:rsidRDefault="00CF79EF" w:rsidP="00572022">
            <w:pPr>
              <w:tabs>
                <w:tab w:val="left" w:pos="8414"/>
              </w:tabs>
              <w:rPr>
                <w:b/>
                <w:i/>
                <w:szCs w:val="22"/>
                <w:lang w:val="lt-LT"/>
              </w:rPr>
            </w:pPr>
            <w:r w:rsidRPr="0021068E">
              <w:rPr>
                <w:szCs w:val="22"/>
                <w:vertAlign w:val="superscript"/>
                <w:lang w:val="lt-LT" w:bidi="lt-LT"/>
              </w:rPr>
              <w:t xml:space="preserve">B </w:t>
            </w:r>
            <w:r w:rsidRPr="0021068E">
              <w:rPr>
                <w:szCs w:val="22"/>
                <w:lang w:val="lt-LT" w:bidi="lt-LT"/>
              </w:rPr>
              <w:t>Simptomų balas: vidutinis paros rinokonjunktyvito simptomų balas kiekvienam tiriamajam per žolių žiedadulkių sezoną. Rinokonjunktyvito simptomai buvo sloga, nosies užgulimas, čiaudulys, nosies niež</w:t>
            </w:r>
            <w:r w:rsidR="00AE1FF9">
              <w:rPr>
                <w:szCs w:val="22"/>
                <w:lang w:val="lt-LT" w:bidi="lt-LT"/>
              </w:rPr>
              <w:t>ėjimas</w:t>
            </w:r>
            <w:r w:rsidRPr="0021068E">
              <w:rPr>
                <w:szCs w:val="22"/>
                <w:lang w:val="lt-LT" w:bidi="lt-LT"/>
              </w:rPr>
              <w:t xml:space="preserve">, smėlio jausmas akyse / paraudusios / niežtinčios akys ir ašarojančios akys. Rinokonjunktyvito simptomų balų diapazonas buvo 0–18, viršutinė vertė rodo užsitęsusius labai sunkius simptomus visose minėtose kategorijose. Tyrimo metu 95 </w:t>
            </w:r>
            <w:r w:rsidR="00685B46" w:rsidRPr="0021068E">
              <w:rPr>
                <w:szCs w:val="22"/>
                <w:lang w:val="lt-LT" w:bidi="lt-LT"/>
              </w:rPr>
              <w:t>%</w:t>
            </w:r>
            <w:r w:rsidRPr="0021068E">
              <w:rPr>
                <w:szCs w:val="22"/>
                <w:lang w:val="lt-LT" w:bidi="lt-LT"/>
              </w:rPr>
              <w:t xml:space="preserve"> visų įrašų buv</w:t>
            </w:r>
            <w:r w:rsidR="00EE663B" w:rsidRPr="0021068E">
              <w:rPr>
                <w:szCs w:val="22"/>
                <w:lang w:val="lt-LT" w:bidi="lt-LT"/>
              </w:rPr>
              <w:t>o</w:t>
            </w:r>
            <w:r w:rsidRPr="0021068E">
              <w:rPr>
                <w:szCs w:val="22"/>
                <w:lang w:val="lt-LT" w:bidi="lt-LT"/>
              </w:rPr>
              <w:t xml:space="preserve"> 9</w:t>
            </w:r>
            <w:r w:rsidR="00EE663B" w:rsidRPr="0021068E">
              <w:rPr>
                <w:szCs w:val="22"/>
                <w:lang w:val="lt-LT" w:bidi="lt-LT"/>
              </w:rPr>
              <w:t xml:space="preserve"> balai</w:t>
            </w:r>
            <w:r w:rsidRPr="0021068E">
              <w:rPr>
                <w:szCs w:val="22"/>
                <w:lang w:val="lt-LT" w:bidi="lt-LT"/>
              </w:rPr>
              <w:t xml:space="preserve"> ar mažiau. </w:t>
            </w:r>
          </w:p>
          <w:p w14:paraId="60BF26E9" w14:textId="77777777" w:rsidR="00CF79EF" w:rsidRPr="0021068E" w:rsidRDefault="00CF79EF" w:rsidP="00572022">
            <w:pPr>
              <w:rPr>
                <w:szCs w:val="22"/>
                <w:vertAlign w:val="superscript"/>
                <w:lang w:val="lt-LT"/>
              </w:rPr>
            </w:pPr>
            <w:r w:rsidRPr="0021068E">
              <w:rPr>
                <w:szCs w:val="22"/>
                <w:vertAlign w:val="superscript"/>
                <w:lang w:val="lt-LT" w:bidi="lt-LT"/>
              </w:rPr>
              <w:t xml:space="preserve">C </w:t>
            </w:r>
            <w:r w:rsidRPr="0021068E">
              <w:rPr>
                <w:szCs w:val="22"/>
                <w:lang w:val="lt-LT" w:bidi="lt-LT"/>
              </w:rPr>
              <w:t>Vaist</w:t>
            </w:r>
            <w:r w:rsidR="00702B10">
              <w:rPr>
                <w:szCs w:val="22"/>
                <w:lang w:val="lt-LT" w:bidi="lt-LT"/>
              </w:rPr>
              <w:t>ini</w:t>
            </w:r>
            <w:r w:rsidRPr="0021068E">
              <w:rPr>
                <w:szCs w:val="22"/>
                <w:lang w:val="lt-LT" w:bidi="lt-LT"/>
              </w:rPr>
              <w:t>ų</w:t>
            </w:r>
            <w:r w:rsidR="00702B10">
              <w:rPr>
                <w:szCs w:val="22"/>
                <w:lang w:val="lt-LT" w:bidi="lt-LT"/>
              </w:rPr>
              <w:t xml:space="preserve"> preparatų</w:t>
            </w:r>
            <w:r w:rsidRPr="0021068E">
              <w:rPr>
                <w:szCs w:val="22"/>
                <w:lang w:val="lt-LT" w:bidi="lt-LT"/>
              </w:rPr>
              <w:t xml:space="preserve"> balas: vidutinis paros rinokonjunktyvito vaist</w:t>
            </w:r>
            <w:r w:rsidR="00812B7C">
              <w:rPr>
                <w:szCs w:val="22"/>
                <w:lang w:val="lt-LT" w:bidi="lt-LT"/>
              </w:rPr>
              <w:t>ini</w:t>
            </w:r>
            <w:r w:rsidRPr="0021068E">
              <w:rPr>
                <w:szCs w:val="22"/>
                <w:lang w:val="lt-LT" w:bidi="lt-LT"/>
              </w:rPr>
              <w:t xml:space="preserve">ų </w:t>
            </w:r>
            <w:r w:rsidR="00812B7C">
              <w:rPr>
                <w:szCs w:val="22"/>
                <w:lang w:val="lt-LT" w:bidi="lt-LT"/>
              </w:rPr>
              <w:t xml:space="preserve">preparatų </w:t>
            </w:r>
            <w:r w:rsidRPr="0021068E">
              <w:rPr>
                <w:szCs w:val="22"/>
                <w:lang w:val="lt-LT" w:bidi="lt-LT"/>
              </w:rPr>
              <w:t>balas kiekvienam tiriamajam per žolių žiedadulkių sezoną. Vaist</w:t>
            </w:r>
            <w:r w:rsidR="00812B7C">
              <w:rPr>
                <w:szCs w:val="22"/>
                <w:lang w:val="lt-LT" w:bidi="lt-LT"/>
              </w:rPr>
              <w:t>ini</w:t>
            </w:r>
            <w:r w:rsidRPr="0021068E">
              <w:rPr>
                <w:szCs w:val="22"/>
                <w:lang w:val="lt-LT" w:bidi="lt-LT"/>
              </w:rPr>
              <w:t>ai</w:t>
            </w:r>
            <w:r w:rsidR="00812B7C">
              <w:rPr>
                <w:szCs w:val="22"/>
                <w:lang w:val="lt-LT" w:bidi="lt-LT"/>
              </w:rPr>
              <w:t xml:space="preserve"> preparatai</w:t>
            </w:r>
            <w:r w:rsidRPr="0021068E">
              <w:rPr>
                <w:szCs w:val="22"/>
                <w:lang w:val="lt-LT" w:bidi="lt-LT"/>
              </w:rPr>
              <w:t>, kuriuos buvo galima naudoti, buvo loratadinas (6 balai už vieną tabletę), olopatadino akių lašai (1,5 balo už lašą) (tik 2–5 met</w:t>
            </w:r>
            <w:r w:rsidR="004B62FA" w:rsidRPr="0021068E">
              <w:rPr>
                <w:szCs w:val="22"/>
                <w:lang w:val="lt-LT" w:bidi="lt-LT"/>
              </w:rPr>
              <w:t>ais</w:t>
            </w:r>
            <w:r w:rsidRPr="0021068E">
              <w:rPr>
                <w:szCs w:val="22"/>
                <w:lang w:val="lt-LT" w:bidi="lt-LT"/>
              </w:rPr>
              <w:t>), budezonido nosies purškalas (1 balas už vieną papurškimą ) ir 5 mg prednizonas (1,6 balo už vieną tabletę). Vaist</w:t>
            </w:r>
            <w:r w:rsidR="00812B7C">
              <w:rPr>
                <w:szCs w:val="22"/>
                <w:lang w:val="lt-LT" w:bidi="lt-LT"/>
              </w:rPr>
              <w:t>ini</w:t>
            </w:r>
            <w:r w:rsidRPr="0021068E">
              <w:rPr>
                <w:szCs w:val="22"/>
                <w:lang w:val="lt-LT" w:bidi="lt-LT"/>
              </w:rPr>
              <w:t xml:space="preserve">ų </w:t>
            </w:r>
            <w:r w:rsidR="00812B7C">
              <w:rPr>
                <w:szCs w:val="22"/>
                <w:lang w:val="lt-LT" w:bidi="lt-LT"/>
              </w:rPr>
              <w:t xml:space="preserve">preparatų </w:t>
            </w:r>
            <w:r w:rsidRPr="0021068E">
              <w:rPr>
                <w:szCs w:val="22"/>
                <w:lang w:val="lt-LT" w:bidi="lt-LT"/>
              </w:rPr>
              <w:t xml:space="preserve">nuo rinokonjunktyvito balų diapazonas buvo 0 - 36, viršutinė vertė rodo ilgalaikį didelių visų minėtų medžiagų dozių poreikį. Tyrimo metu 95 </w:t>
            </w:r>
            <w:r w:rsidR="00685B46" w:rsidRPr="0021068E">
              <w:rPr>
                <w:szCs w:val="22"/>
                <w:lang w:val="lt-LT" w:bidi="lt-LT"/>
              </w:rPr>
              <w:t>%</w:t>
            </w:r>
            <w:r w:rsidRPr="0021068E">
              <w:rPr>
                <w:szCs w:val="22"/>
                <w:lang w:val="lt-LT" w:bidi="lt-LT"/>
              </w:rPr>
              <w:t xml:space="preserve"> visų įrašų buvo 11 balų ar mažiau.</w:t>
            </w:r>
          </w:p>
        </w:tc>
      </w:tr>
    </w:tbl>
    <w:p w14:paraId="03EAB73F" w14:textId="77777777" w:rsidR="00CF79EF" w:rsidRPr="0021068E" w:rsidRDefault="00CF79EF" w:rsidP="00CF79EF">
      <w:pPr>
        <w:tabs>
          <w:tab w:val="left" w:pos="-1440"/>
          <w:tab w:val="left" w:pos="-720"/>
        </w:tabs>
        <w:rPr>
          <w:szCs w:val="22"/>
          <w:lang w:val="lt-LT"/>
        </w:rPr>
      </w:pPr>
    </w:p>
    <w:p w14:paraId="5E8498B1" w14:textId="77777777" w:rsidR="00CF79EF" w:rsidRPr="0021068E" w:rsidRDefault="00CF79EF" w:rsidP="00CF79EF">
      <w:pPr>
        <w:tabs>
          <w:tab w:val="left" w:pos="-1440"/>
          <w:tab w:val="left" w:pos="-720"/>
        </w:tabs>
        <w:rPr>
          <w:b/>
          <w:szCs w:val="22"/>
          <w:lang w:val="lt-LT"/>
        </w:rPr>
      </w:pPr>
      <w:r w:rsidRPr="0021068E">
        <w:rPr>
          <w:b/>
          <w:szCs w:val="22"/>
          <w:lang w:val="lt-LT" w:bidi="lt-LT"/>
        </w:rPr>
        <w:t>3 lentelė. Antriniai veiksmingumo rodikliai suaugusie</w:t>
      </w:r>
      <w:r w:rsidR="007B0B29">
        <w:rPr>
          <w:b/>
          <w:szCs w:val="22"/>
          <w:lang w:val="lt-LT" w:bidi="lt-LT"/>
        </w:rPr>
        <w:t>sie</w:t>
      </w:r>
      <w:r w:rsidRPr="0021068E">
        <w:rPr>
          <w:b/>
          <w:szCs w:val="22"/>
          <w:lang w:val="lt-LT" w:bidi="lt-LT"/>
        </w:rPr>
        <w:t>ms per 1–5 metus</w:t>
      </w:r>
    </w:p>
    <w:tbl>
      <w:tblPr>
        <w:tblW w:w="0" w:type="auto"/>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
        <w:gridCol w:w="2520"/>
        <w:gridCol w:w="1440"/>
        <w:gridCol w:w="1440"/>
        <w:gridCol w:w="1350"/>
        <w:gridCol w:w="1080"/>
        <w:gridCol w:w="90"/>
        <w:gridCol w:w="1620"/>
      </w:tblGrid>
      <w:tr w:rsidR="00CF79EF" w:rsidRPr="0021068E" w14:paraId="522CAC58" w14:textId="77777777" w:rsidTr="004E48B7">
        <w:trPr>
          <w:trHeight w:val="1051"/>
        </w:trPr>
        <w:tc>
          <w:tcPr>
            <w:tcW w:w="2538" w:type="dxa"/>
            <w:gridSpan w:val="2"/>
            <w:tcBorders>
              <w:top w:val="single" w:sz="8" w:space="0" w:color="auto"/>
              <w:bottom w:val="single" w:sz="8" w:space="0" w:color="auto"/>
              <w:right w:val="single" w:sz="4" w:space="0" w:color="auto"/>
            </w:tcBorders>
          </w:tcPr>
          <w:p w14:paraId="1FE2AFF8" w14:textId="77777777" w:rsidR="00CF79EF" w:rsidRPr="0021068E" w:rsidRDefault="00CF79EF" w:rsidP="00572022">
            <w:pPr>
              <w:pStyle w:val="TableText"/>
              <w:keepNext w:val="0"/>
              <w:keepLines w:val="0"/>
              <w:rPr>
                <w:rFonts w:ascii="Times New Roman" w:hAnsi="Times New Roman"/>
                <w:sz w:val="22"/>
                <w:szCs w:val="22"/>
                <w:lang w:val="lt-LT"/>
              </w:rPr>
            </w:pPr>
          </w:p>
          <w:p w14:paraId="568585A0" w14:textId="77777777" w:rsidR="00CF79EF" w:rsidRPr="0021068E" w:rsidRDefault="00CF79EF" w:rsidP="00572022">
            <w:pPr>
              <w:jc w:val="center"/>
              <w:rPr>
                <w:szCs w:val="22"/>
                <w:lang w:val="lt-LT"/>
              </w:rPr>
            </w:pPr>
          </w:p>
        </w:tc>
        <w:tc>
          <w:tcPr>
            <w:tcW w:w="1440" w:type="dxa"/>
            <w:tcBorders>
              <w:top w:val="single" w:sz="8" w:space="0" w:color="auto"/>
              <w:left w:val="single" w:sz="4" w:space="0" w:color="auto"/>
              <w:bottom w:val="single" w:sz="8" w:space="0" w:color="auto"/>
              <w:right w:val="dotted" w:sz="4" w:space="0" w:color="auto"/>
            </w:tcBorders>
          </w:tcPr>
          <w:p w14:paraId="409B0C5E" w14:textId="77777777" w:rsidR="00CF79EF" w:rsidRPr="0021068E" w:rsidRDefault="004A5E0C" w:rsidP="00572022">
            <w:pPr>
              <w:pStyle w:val="TableText"/>
              <w:keepNext w:val="0"/>
              <w:keepLines w:val="0"/>
              <w:jc w:val="center"/>
              <w:rPr>
                <w:rFonts w:ascii="Times New Roman" w:hAnsi="Times New Roman"/>
                <w:sz w:val="22"/>
                <w:szCs w:val="22"/>
                <w:lang w:val="lt-LT"/>
              </w:rPr>
            </w:pPr>
            <w:r>
              <w:rPr>
                <w:rFonts w:ascii="Times New Roman" w:hAnsi="Times New Roman"/>
                <w:sz w:val="22"/>
                <w:szCs w:val="22"/>
                <w:lang w:val="lt-LT" w:bidi="lt-LT"/>
              </w:rPr>
              <w:t>GRAZAX</w:t>
            </w:r>
          </w:p>
          <w:p w14:paraId="2AEDF4C9"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Vidurkis</w:t>
            </w:r>
          </w:p>
          <w:p w14:paraId="05D4876F"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 xml:space="preserve">(Mediana) </w:t>
            </w:r>
          </w:p>
        </w:tc>
        <w:tc>
          <w:tcPr>
            <w:tcW w:w="1440" w:type="dxa"/>
            <w:tcBorders>
              <w:top w:val="single" w:sz="8" w:space="0" w:color="auto"/>
              <w:left w:val="dotted" w:sz="4" w:space="0" w:color="auto"/>
              <w:bottom w:val="single" w:sz="8" w:space="0" w:color="auto"/>
              <w:right w:val="single" w:sz="4" w:space="0" w:color="auto"/>
            </w:tcBorders>
          </w:tcPr>
          <w:p w14:paraId="455C5A95"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Placebas</w:t>
            </w:r>
          </w:p>
          <w:p w14:paraId="030BD4E2"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Vidurkis</w:t>
            </w:r>
          </w:p>
          <w:p w14:paraId="77F291E7"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(Mediana)</w:t>
            </w:r>
          </w:p>
        </w:tc>
        <w:tc>
          <w:tcPr>
            <w:tcW w:w="1350" w:type="dxa"/>
            <w:tcBorders>
              <w:top w:val="single" w:sz="8" w:space="0" w:color="auto"/>
              <w:left w:val="single" w:sz="4" w:space="0" w:color="auto"/>
              <w:bottom w:val="single" w:sz="8" w:space="0" w:color="auto"/>
            </w:tcBorders>
          </w:tcPr>
          <w:p w14:paraId="2FD446C7"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Absoliutus skirt. Vidurkis</w:t>
            </w:r>
          </w:p>
          <w:p w14:paraId="7DAC146F"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 xml:space="preserve"> [CI </w:t>
            </w:r>
            <w:r w:rsidRPr="0021068E">
              <w:rPr>
                <w:rFonts w:ascii="Times New Roman" w:hAnsi="Times New Roman"/>
                <w:sz w:val="22"/>
                <w:szCs w:val="22"/>
                <w:vertAlign w:val="subscript"/>
                <w:lang w:val="lt-LT" w:bidi="lt-LT"/>
              </w:rPr>
              <w:t>95%</w:t>
            </w:r>
            <w:r w:rsidRPr="0021068E">
              <w:rPr>
                <w:rFonts w:ascii="Times New Roman" w:hAnsi="Times New Roman"/>
                <w:sz w:val="22"/>
                <w:szCs w:val="22"/>
                <w:lang w:val="lt-LT" w:bidi="lt-LT"/>
              </w:rPr>
              <w:t>]</w:t>
            </w:r>
          </w:p>
        </w:tc>
        <w:tc>
          <w:tcPr>
            <w:tcW w:w="1170" w:type="dxa"/>
            <w:gridSpan w:val="2"/>
            <w:tcBorders>
              <w:top w:val="single" w:sz="8" w:space="0" w:color="auto"/>
              <w:bottom w:val="single" w:sz="8" w:space="0" w:color="auto"/>
            </w:tcBorders>
          </w:tcPr>
          <w:p w14:paraId="4D98E5DA"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Santykinis</w:t>
            </w:r>
          </w:p>
          <w:p w14:paraId="7DB6BC06"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skirt.*</w:t>
            </w:r>
          </w:p>
          <w:p w14:paraId="66583E98"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 xml:space="preserve">[CI </w:t>
            </w:r>
            <w:r w:rsidRPr="0021068E">
              <w:rPr>
                <w:rFonts w:ascii="Times New Roman" w:hAnsi="Times New Roman"/>
                <w:sz w:val="22"/>
                <w:szCs w:val="22"/>
                <w:vertAlign w:val="subscript"/>
                <w:lang w:val="lt-LT" w:bidi="lt-LT"/>
              </w:rPr>
              <w:t>95%</w:t>
            </w:r>
            <w:r w:rsidRPr="0021068E">
              <w:rPr>
                <w:rFonts w:ascii="Times New Roman" w:hAnsi="Times New Roman"/>
                <w:sz w:val="22"/>
                <w:szCs w:val="22"/>
                <w:lang w:val="lt-LT" w:bidi="lt-LT"/>
              </w:rPr>
              <w:t>]</w:t>
            </w:r>
          </w:p>
        </w:tc>
        <w:tc>
          <w:tcPr>
            <w:tcW w:w="1620" w:type="dxa"/>
            <w:tcBorders>
              <w:top w:val="single" w:sz="8" w:space="0" w:color="auto"/>
              <w:bottom w:val="single" w:sz="8" w:space="0" w:color="auto"/>
            </w:tcBorders>
          </w:tcPr>
          <w:p w14:paraId="62663657"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p-reikšmė</w:t>
            </w:r>
          </w:p>
          <w:p w14:paraId="063FA1BE"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 xml:space="preserve">ANOVA </w:t>
            </w:r>
          </w:p>
        </w:tc>
      </w:tr>
      <w:tr w:rsidR="00CF79EF" w:rsidRPr="0021068E" w14:paraId="28FCDA39" w14:textId="77777777" w:rsidTr="005B5AEE">
        <w:tc>
          <w:tcPr>
            <w:tcW w:w="9558" w:type="dxa"/>
            <w:gridSpan w:val="8"/>
            <w:tcBorders>
              <w:top w:val="single" w:sz="4" w:space="0" w:color="auto"/>
              <w:bottom w:val="single" w:sz="4" w:space="0" w:color="auto"/>
            </w:tcBorders>
            <w:shd w:val="clear" w:color="auto" w:fill="D9D9D9"/>
          </w:tcPr>
          <w:p w14:paraId="16DCA043" w14:textId="77777777" w:rsidR="00CF79EF" w:rsidRPr="0021068E" w:rsidRDefault="00CF79EF" w:rsidP="00572022">
            <w:pPr>
              <w:pStyle w:val="TableText"/>
              <w:keepNext w:val="0"/>
              <w:keepLines w:val="0"/>
              <w:rPr>
                <w:rFonts w:ascii="Times New Roman" w:hAnsi="Times New Roman"/>
                <w:sz w:val="22"/>
                <w:szCs w:val="22"/>
                <w:lang w:val="lt-LT"/>
              </w:rPr>
            </w:pPr>
            <w:r w:rsidRPr="0021068E">
              <w:rPr>
                <w:rFonts w:ascii="Times New Roman" w:hAnsi="Times New Roman"/>
                <w:b/>
                <w:i/>
                <w:sz w:val="22"/>
                <w:szCs w:val="22"/>
                <w:lang w:val="lt-LT" w:bidi="lt-LT"/>
              </w:rPr>
              <w:t>1-ieji gydymo metai</w:t>
            </w:r>
          </w:p>
        </w:tc>
      </w:tr>
      <w:tr w:rsidR="00CF79EF" w:rsidRPr="0021068E" w14:paraId="443C3FFC" w14:textId="77777777" w:rsidTr="004E48B7">
        <w:tc>
          <w:tcPr>
            <w:tcW w:w="2538" w:type="dxa"/>
            <w:gridSpan w:val="2"/>
            <w:tcBorders>
              <w:top w:val="single" w:sz="4" w:space="0" w:color="auto"/>
              <w:bottom w:val="single" w:sz="4" w:space="0" w:color="auto"/>
              <w:right w:val="single" w:sz="4" w:space="0" w:color="auto"/>
            </w:tcBorders>
          </w:tcPr>
          <w:p w14:paraId="074C72CF" w14:textId="77777777" w:rsidR="00CF79EF" w:rsidRPr="0021068E" w:rsidRDefault="00CF79EF" w:rsidP="00572022">
            <w:pPr>
              <w:pStyle w:val="TableText"/>
              <w:keepNext w:val="0"/>
              <w:keepLines w:val="0"/>
              <w:rPr>
                <w:rFonts w:ascii="Times New Roman" w:hAnsi="Times New Roman"/>
                <w:b/>
                <w:i/>
                <w:sz w:val="22"/>
                <w:szCs w:val="22"/>
                <w:lang w:val="lt-LT"/>
              </w:rPr>
            </w:pPr>
            <w:r w:rsidRPr="0021068E">
              <w:rPr>
                <w:rFonts w:ascii="Times New Roman" w:hAnsi="Times New Roman"/>
                <w:sz w:val="22"/>
                <w:szCs w:val="22"/>
                <w:lang w:val="lt-LT" w:bidi="lt-LT"/>
              </w:rPr>
              <w:t>Tiriamųjų skaičius</w:t>
            </w:r>
            <w:r w:rsidRPr="0021068E">
              <w:rPr>
                <w:rFonts w:ascii="Times New Roman" w:hAnsi="Times New Roman"/>
                <w:sz w:val="22"/>
                <w:szCs w:val="22"/>
                <w:vertAlign w:val="superscript"/>
                <w:lang w:val="lt-LT" w:bidi="lt-LT"/>
              </w:rPr>
              <w:t>A</w:t>
            </w:r>
          </w:p>
        </w:tc>
        <w:tc>
          <w:tcPr>
            <w:tcW w:w="1440" w:type="dxa"/>
            <w:tcBorders>
              <w:top w:val="single" w:sz="4" w:space="0" w:color="auto"/>
              <w:left w:val="single" w:sz="4" w:space="0" w:color="auto"/>
              <w:bottom w:val="single" w:sz="4" w:space="0" w:color="auto"/>
              <w:right w:val="dotted" w:sz="4" w:space="0" w:color="auto"/>
            </w:tcBorders>
          </w:tcPr>
          <w:p w14:paraId="1ADD2839" w14:textId="77777777" w:rsidR="00CF79EF" w:rsidRPr="0021068E" w:rsidRDefault="00CF79EF" w:rsidP="00572022">
            <w:pPr>
              <w:pStyle w:val="TableText"/>
              <w:keepNext w:val="0"/>
              <w:keepLines w:val="0"/>
              <w:jc w:val="center"/>
              <w:rPr>
                <w:rFonts w:ascii="Times New Roman" w:hAnsi="Times New Roman"/>
                <w:b/>
                <w:i/>
                <w:sz w:val="22"/>
                <w:szCs w:val="22"/>
                <w:lang w:val="lt-LT"/>
              </w:rPr>
            </w:pPr>
            <w:r w:rsidRPr="0021068E">
              <w:rPr>
                <w:rFonts w:ascii="Times New Roman" w:hAnsi="Times New Roman"/>
                <w:sz w:val="22"/>
                <w:szCs w:val="22"/>
                <w:lang w:val="lt-LT" w:bidi="lt-LT"/>
              </w:rPr>
              <w:t>282</w:t>
            </w:r>
          </w:p>
        </w:tc>
        <w:tc>
          <w:tcPr>
            <w:tcW w:w="1440" w:type="dxa"/>
            <w:tcBorders>
              <w:top w:val="single" w:sz="4" w:space="0" w:color="auto"/>
              <w:left w:val="dotted" w:sz="4" w:space="0" w:color="auto"/>
              <w:bottom w:val="single" w:sz="4" w:space="0" w:color="auto"/>
              <w:right w:val="single" w:sz="4" w:space="0" w:color="auto"/>
            </w:tcBorders>
          </w:tcPr>
          <w:p w14:paraId="315CCEF3" w14:textId="77777777" w:rsidR="00CF79EF" w:rsidRPr="0021068E" w:rsidRDefault="00CF79EF" w:rsidP="00572022">
            <w:pPr>
              <w:pStyle w:val="TableText"/>
              <w:keepNext w:val="0"/>
              <w:keepLines w:val="0"/>
              <w:jc w:val="center"/>
              <w:rPr>
                <w:rFonts w:ascii="Times New Roman" w:hAnsi="Times New Roman"/>
                <w:b/>
                <w:i/>
                <w:sz w:val="22"/>
                <w:szCs w:val="22"/>
                <w:lang w:val="lt-LT"/>
              </w:rPr>
            </w:pPr>
            <w:r w:rsidRPr="0021068E">
              <w:rPr>
                <w:rFonts w:ascii="Times New Roman" w:hAnsi="Times New Roman"/>
                <w:sz w:val="22"/>
                <w:szCs w:val="22"/>
                <w:lang w:val="lt-LT" w:bidi="lt-LT"/>
              </w:rPr>
              <w:t>286</w:t>
            </w:r>
          </w:p>
        </w:tc>
        <w:tc>
          <w:tcPr>
            <w:tcW w:w="4140" w:type="dxa"/>
            <w:gridSpan w:val="4"/>
            <w:tcBorders>
              <w:top w:val="single" w:sz="4" w:space="0" w:color="auto"/>
              <w:left w:val="single" w:sz="4" w:space="0" w:color="auto"/>
              <w:bottom w:val="single" w:sz="4" w:space="0" w:color="auto"/>
            </w:tcBorders>
          </w:tcPr>
          <w:p w14:paraId="507C1B9D" w14:textId="77777777" w:rsidR="00CF79EF" w:rsidRPr="0021068E" w:rsidRDefault="00CF79EF" w:rsidP="00572022">
            <w:pPr>
              <w:pStyle w:val="TableText"/>
              <w:keepNext w:val="0"/>
              <w:keepLines w:val="0"/>
              <w:rPr>
                <w:rFonts w:ascii="Times New Roman" w:hAnsi="Times New Roman"/>
                <w:b/>
                <w:i/>
                <w:sz w:val="22"/>
                <w:szCs w:val="22"/>
                <w:lang w:val="lt-LT"/>
              </w:rPr>
            </w:pPr>
          </w:p>
        </w:tc>
      </w:tr>
      <w:tr w:rsidR="00CF79EF" w:rsidRPr="0021068E" w14:paraId="7183B5AB" w14:textId="77777777" w:rsidTr="004E48B7">
        <w:tc>
          <w:tcPr>
            <w:tcW w:w="2538" w:type="dxa"/>
            <w:gridSpan w:val="2"/>
            <w:tcBorders>
              <w:top w:val="single" w:sz="4" w:space="0" w:color="auto"/>
              <w:bottom w:val="single" w:sz="4" w:space="0" w:color="auto"/>
              <w:right w:val="single" w:sz="4" w:space="0" w:color="auto"/>
            </w:tcBorders>
          </w:tcPr>
          <w:p w14:paraId="566F7A3E" w14:textId="77777777" w:rsidR="00CF79EF" w:rsidRPr="0021068E" w:rsidRDefault="00CF79EF" w:rsidP="00572022">
            <w:pPr>
              <w:pStyle w:val="TableText"/>
              <w:keepNext w:val="0"/>
              <w:keepLines w:val="0"/>
              <w:rPr>
                <w:rFonts w:ascii="Times New Roman" w:hAnsi="Times New Roman"/>
                <w:sz w:val="22"/>
                <w:szCs w:val="22"/>
                <w:vertAlign w:val="superscript"/>
                <w:lang w:val="lt-LT"/>
              </w:rPr>
            </w:pPr>
            <w:r w:rsidRPr="0021068E">
              <w:rPr>
                <w:rFonts w:ascii="Times New Roman" w:hAnsi="Times New Roman"/>
                <w:sz w:val="22"/>
                <w:szCs w:val="22"/>
                <w:lang w:val="lt-LT" w:bidi="lt-LT"/>
              </w:rPr>
              <w:t>Gyvenimo kokybės balas</w:t>
            </w:r>
            <w:r w:rsidRPr="0021068E">
              <w:rPr>
                <w:rFonts w:ascii="Times New Roman" w:hAnsi="Times New Roman"/>
                <w:sz w:val="22"/>
                <w:szCs w:val="22"/>
                <w:vertAlign w:val="superscript"/>
                <w:lang w:val="lt-LT" w:bidi="lt-LT"/>
              </w:rPr>
              <w:t>B</w:t>
            </w:r>
          </w:p>
          <w:p w14:paraId="0DB1723F" w14:textId="77777777" w:rsidR="00CF79EF" w:rsidRPr="0021068E" w:rsidRDefault="00CF79EF" w:rsidP="00572022">
            <w:pPr>
              <w:pStyle w:val="TableText"/>
              <w:keepNext w:val="0"/>
              <w:keepLines w:val="0"/>
              <w:rPr>
                <w:rFonts w:ascii="Times New Roman" w:hAnsi="Times New Roman"/>
                <w:sz w:val="22"/>
                <w:szCs w:val="22"/>
                <w:vertAlign w:val="superscript"/>
                <w:lang w:val="lt-LT"/>
              </w:rPr>
            </w:pPr>
          </w:p>
        </w:tc>
        <w:tc>
          <w:tcPr>
            <w:tcW w:w="1440" w:type="dxa"/>
            <w:tcBorders>
              <w:top w:val="single" w:sz="4" w:space="0" w:color="auto"/>
              <w:left w:val="single" w:sz="4" w:space="0" w:color="auto"/>
              <w:bottom w:val="single" w:sz="4" w:space="0" w:color="auto"/>
              <w:right w:val="dotted" w:sz="4" w:space="0" w:color="auto"/>
            </w:tcBorders>
          </w:tcPr>
          <w:p w14:paraId="6B788691"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lastRenderedPageBreak/>
              <w:t xml:space="preserve">1,03 </w:t>
            </w:r>
          </w:p>
          <w:p w14:paraId="09CF64E9"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lastRenderedPageBreak/>
              <w:t>(0,9)</w:t>
            </w:r>
          </w:p>
        </w:tc>
        <w:tc>
          <w:tcPr>
            <w:tcW w:w="1440" w:type="dxa"/>
            <w:tcBorders>
              <w:top w:val="single" w:sz="4" w:space="0" w:color="auto"/>
              <w:left w:val="dotted" w:sz="4" w:space="0" w:color="auto"/>
              <w:bottom w:val="single" w:sz="4" w:space="0" w:color="auto"/>
              <w:right w:val="single" w:sz="4" w:space="0" w:color="auto"/>
            </w:tcBorders>
          </w:tcPr>
          <w:p w14:paraId="745EF869"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lastRenderedPageBreak/>
              <w:t>1,40</w:t>
            </w:r>
          </w:p>
          <w:p w14:paraId="7A6CD611"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lastRenderedPageBreak/>
              <w:t>(1,4)</w:t>
            </w:r>
          </w:p>
        </w:tc>
        <w:tc>
          <w:tcPr>
            <w:tcW w:w="1350" w:type="dxa"/>
            <w:tcBorders>
              <w:top w:val="single" w:sz="4" w:space="0" w:color="auto"/>
              <w:left w:val="single" w:sz="4" w:space="0" w:color="auto"/>
              <w:bottom w:val="single" w:sz="4" w:space="0" w:color="auto"/>
            </w:tcBorders>
          </w:tcPr>
          <w:p w14:paraId="3C5D492E"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lastRenderedPageBreak/>
              <w:t xml:space="preserve">0,37 </w:t>
            </w:r>
          </w:p>
          <w:p w14:paraId="61CD3F0D"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lastRenderedPageBreak/>
              <w:t>[0,23; 0,50]</w:t>
            </w:r>
          </w:p>
        </w:tc>
        <w:tc>
          <w:tcPr>
            <w:tcW w:w="1080" w:type="dxa"/>
            <w:tcBorders>
              <w:top w:val="single" w:sz="4" w:space="0" w:color="auto"/>
              <w:bottom w:val="single" w:sz="4" w:space="0" w:color="auto"/>
            </w:tcBorders>
          </w:tcPr>
          <w:p w14:paraId="19F8D1A8"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lastRenderedPageBreak/>
              <w:t>26 %</w:t>
            </w:r>
          </w:p>
          <w:p w14:paraId="798FDE23"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lastRenderedPageBreak/>
              <w:t>[16 %; 36 %]</w:t>
            </w:r>
          </w:p>
        </w:tc>
        <w:tc>
          <w:tcPr>
            <w:tcW w:w="1710" w:type="dxa"/>
            <w:gridSpan w:val="2"/>
            <w:tcBorders>
              <w:top w:val="single" w:sz="4" w:space="0" w:color="auto"/>
              <w:bottom w:val="single" w:sz="4" w:space="0" w:color="auto"/>
            </w:tcBorders>
          </w:tcPr>
          <w:p w14:paraId="1F49E931"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lastRenderedPageBreak/>
              <w:t>&lt; 0,0001</w:t>
            </w:r>
          </w:p>
        </w:tc>
      </w:tr>
      <w:tr w:rsidR="00CF79EF" w:rsidRPr="0021068E" w14:paraId="56B8D3A4" w14:textId="77777777" w:rsidTr="004E48B7">
        <w:tc>
          <w:tcPr>
            <w:tcW w:w="2538" w:type="dxa"/>
            <w:gridSpan w:val="2"/>
            <w:tcBorders>
              <w:top w:val="single" w:sz="4" w:space="0" w:color="auto"/>
              <w:bottom w:val="single" w:sz="4" w:space="0" w:color="auto"/>
              <w:right w:val="single" w:sz="4" w:space="0" w:color="auto"/>
            </w:tcBorders>
          </w:tcPr>
          <w:p w14:paraId="64DD5C27" w14:textId="77777777" w:rsidR="00CF79EF" w:rsidRPr="0021068E" w:rsidRDefault="00CF79EF" w:rsidP="00572022">
            <w:pPr>
              <w:pStyle w:val="TableText"/>
              <w:keepNext w:val="0"/>
              <w:keepLines w:val="0"/>
              <w:rPr>
                <w:rFonts w:ascii="Times New Roman" w:hAnsi="Times New Roman"/>
                <w:sz w:val="22"/>
                <w:szCs w:val="22"/>
                <w:vertAlign w:val="superscript"/>
                <w:lang w:val="lt-LT"/>
              </w:rPr>
            </w:pPr>
            <w:r w:rsidRPr="0021068E">
              <w:rPr>
                <w:rFonts w:ascii="Times New Roman" w:hAnsi="Times New Roman"/>
                <w:sz w:val="22"/>
                <w:szCs w:val="22"/>
                <w:lang w:val="lt-LT" w:bidi="lt-LT"/>
              </w:rPr>
              <w:t>Bendras įvertinimas</w:t>
            </w:r>
            <w:r w:rsidRPr="0021068E">
              <w:rPr>
                <w:rFonts w:ascii="Times New Roman" w:hAnsi="Times New Roman"/>
                <w:sz w:val="22"/>
                <w:szCs w:val="22"/>
                <w:vertAlign w:val="superscript"/>
                <w:lang w:val="lt-LT" w:bidi="lt-LT"/>
              </w:rPr>
              <w:t>C</w:t>
            </w:r>
          </w:p>
          <w:p w14:paraId="1B2527E6" w14:textId="77777777" w:rsidR="00CF79EF" w:rsidRPr="0021068E" w:rsidRDefault="00CF79EF" w:rsidP="00572022">
            <w:pPr>
              <w:pStyle w:val="TableText"/>
              <w:keepNext w:val="0"/>
              <w:keepLines w:val="0"/>
              <w:rPr>
                <w:rFonts w:ascii="Times New Roman" w:hAnsi="Times New Roman"/>
                <w:sz w:val="22"/>
                <w:szCs w:val="22"/>
                <w:lang w:val="lt-LT"/>
              </w:rPr>
            </w:pPr>
          </w:p>
        </w:tc>
        <w:tc>
          <w:tcPr>
            <w:tcW w:w="1440" w:type="dxa"/>
            <w:tcBorders>
              <w:top w:val="single" w:sz="4" w:space="0" w:color="auto"/>
              <w:left w:val="single" w:sz="4" w:space="0" w:color="auto"/>
              <w:bottom w:val="single" w:sz="4" w:space="0" w:color="auto"/>
              <w:right w:val="dotted" w:sz="4" w:space="0" w:color="auto"/>
            </w:tcBorders>
          </w:tcPr>
          <w:p w14:paraId="7B787353"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82 %</w:t>
            </w:r>
          </w:p>
        </w:tc>
        <w:tc>
          <w:tcPr>
            <w:tcW w:w="1440" w:type="dxa"/>
            <w:tcBorders>
              <w:top w:val="single" w:sz="4" w:space="0" w:color="auto"/>
              <w:left w:val="dotted" w:sz="4" w:space="0" w:color="auto"/>
              <w:bottom w:val="single" w:sz="4" w:space="0" w:color="auto"/>
              <w:right w:val="single" w:sz="4" w:space="0" w:color="auto"/>
            </w:tcBorders>
          </w:tcPr>
          <w:p w14:paraId="56ED3003"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 xml:space="preserve"> 55 %</w:t>
            </w:r>
          </w:p>
        </w:tc>
        <w:tc>
          <w:tcPr>
            <w:tcW w:w="1350" w:type="dxa"/>
            <w:tcBorders>
              <w:top w:val="single" w:sz="4" w:space="0" w:color="auto"/>
              <w:left w:val="single" w:sz="4" w:space="0" w:color="auto"/>
              <w:bottom w:val="single" w:sz="4" w:space="0" w:color="auto"/>
            </w:tcBorders>
          </w:tcPr>
          <w:p w14:paraId="6457BC7A"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 xml:space="preserve">27 % </w:t>
            </w:r>
          </w:p>
          <w:p w14:paraId="14E688E9"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[20 %; 34 %]</w:t>
            </w:r>
          </w:p>
        </w:tc>
        <w:tc>
          <w:tcPr>
            <w:tcW w:w="1080" w:type="dxa"/>
            <w:tcBorders>
              <w:top w:val="single" w:sz="4" w:space="0" w:color="auto"/>
              <w:bottom w:val="single" w:sz="4" w:space="0" w:color="auto"/>
            </w:tcBorders>
          </w:tcPr>
          <w:p w14:paraId="6B1F1E65"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49 %</w:t>
            </w:r>
          </w:p>
          <w:p w14:paraId="23DDFB09"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[36 %; 63 %]</w:t>
            </w:r>
          </w:p>
        </w:tc>
        <w:tc>
          <w:tcPr>
            <w:tcW w:w="1710" w:type="dxa"/>
            <w:gridSpan w:val="2"/>
            <w:tcBorders>
              <w:top w:val="single" w:sz="4" w:space="0" w:color="auto"/>
              <w:bottom w:val="single" w:sz="4" w:space="0" w:color="auto"/>
            </w:tcBorders>
          </w:tcPr>
          <w:p w14:paraId="15F442F1"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&lt; 0,0001</w:t>
            </w:r>
          </w:p>
        </w:tc>
      </w:tr>
      <w:tr w:rsidR="00CF79EF" w:rsidRPr="0021068E" w14:paraId="7566114F" w14:textId="77777777" w:rsidTr="004E48B7">
        <w:tc>
          <w:tcPr>
            <w:tcW w:w="2538" w:type="dxa"/>
            <w:gridSpan w:val="2"/>
            <w:tcBorders>
              <w:top w:val="single" w:sz="4" w:space="0" w:color="auto"/>
              <w:bottom w:val="single" w:sz="4" w:space="0" w:color="auto"/>
              <w:right w:val="single" w:sz="4" w:space="0" w:color="auto"/>
            </w:tcBorders>
          </w:tcPr>
          <w:p w14:paraId="0B9C2E59" w14:textId="77777777" w:rsidR="00CF79EF" w:rsidRPr="0021068E" w:rsidRDefault="00CF79EF" w:rsidP="00572022">
            <w:pPr>
              <w:pStyle w:val="TableText"/>
              <w:keepNext w:val="0"/>
              <w:keepLines w:val="0"/>
              <w:rPr>
                <w:rFonts w:ascii="Times New Roman" w:hAnsi="Times New Roman"/>
                <w:sz w:val="22"/>
                <w:szCs w:val="22"/>
                <w:vertAlign w:val="superscript"/>
                <w:lang w:val="lt-LT"/>
              </w:rPr>
            </w:pPr>
            <w:r w:rsidRPr="0021068E">
              <w:rPr>
                <w:rFonts w:ascii="Times New Roman" w:hAnsi="Times New Roman"/>
                <w:sz w:val="22"/>
                <w:szCs w:val="22"/>
                <w:lang w:val="lt-LT" w:bidi="lt-LT"/>
              </w:rPr>
              <w:t>Geros savijautos dienos</w:t>
            </w:r>
            <w:r w:rsidRPr="0021068E">
              <w:rPr>
                <w:rFonts w:ascii="Times New Roman" w:hAnsi="Times New Roman"/>
                <w:sz w:val="22"/>
                <w:szCs w:val="22"/>
                <w:vertAlign w:val="superscript"/>
                <w:lang w:val="lt-LT" w:bidi="lt-LT"/>
              </w:rPr>
              <w:t>D</w:t>
            </w:r>
          </w:p>
          <w:p w14:paraId="01AAB1CD" w14:textId="77777777" w:rsidR="00CF79EF" w:rsidRPr="0021068E" w:rsidRDefault="00CF79EF" w:rsidP="00572022">
            <w:pPr>
              <w:pStyle w:val="TableText"/>
              <w:keepNext w:val="0"/>
              <w:keepLines w:val="0"/>
              <w:rPr>
                <w:rFonts w:ascii="Times New Roman" w:hAnsi="Times New Roman"/>
                <w:sz w:val="22"/>
                <w:szCs w:val="22"/>
                <w:lang w:val="lt-LT"/>
              </w:rPr>
            </w:pPr>
          </w:p>
        </w:tc>
        <w:tc>
          <w:tcPr>
            <w:tcW w:w="1440" w:type="dxa"/>
            <w:tcBorders>
              <w:top w:val="single" w:sz="4" w:space="0" w:color="auto"/>
              <w:left w:val="single" w:sz="4" w:space="0" w:color="auto"/>
              <w:bottom w:val="single" w:sz="4" w:space="0" w:color="auto"/>
              <w:right w:val="dotted" w:sz="4" w:space="0" w:color="auto"/>
            </w:tcBorders>
          </w:tcPr>
          <w:p w14:paraId="0C73B20F"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45 %</w:t>
            </w:r>
          </w:p>
          <w:p w14:paraId="4D829FD9"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(40 %)</w:t>
            </w:r>
          </w:p>
        </w:tc>
        <w:tc>
          <w:tcPr>
            <w:tcW w:w="1440" w:type="dxa"/>
            <w:tcBorders>
              <w:top w:val="single" w:sz="4" w:space="0" w:color="auto"/>
              <w:left w:val="dotted" w:sz="4" w:space="0" w:color="auto"/>
              <w:bottom w:val="single" w:sz="4" w:space="0" w:color="auto"/>
              <w:right w:val="single" w:sz="4" w:space="0" w:color="auto"/>
            </w:tcBorders>
          </w:tcPr>
          <w:p w14:paraId="273B33B9"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33 %</w:t>
            </w:r>
          </w:p>
          <w:p w14:paraId="253BF9FB"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(22 %)</w:t>
            </w:r>
          </w:p>
        </w:tc>
        <w:tc>
          <w:tcPr>
            <w:tcW w:w="1350" w:type="dxa"/>
            <w:tcBorders>
              <w:top w:val="single" w:sz="4" w:space="0" w:color="auto"/>
              <w:left w:val="single" w:sz="4" w:space="0" w:color="auto"/>
              <w:bottom w:val="single" w:sz="4" w:space="0" w:color="auto"/>
            </w:tcBorders>
          </w:tcPr>
          <w:p w14:paraId="08F1C763"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12 %</w:t>
            </w:r>
          </w:p>
          <w:p w14:paraId="3E7AD318"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[8 %; 17 %]</w:t>
            </w:r>
          </w:p>
        </w:tc>
        <w:tc>
          <w:tcPr>
            <w:tcW w:w="1080" w:type="dxa"/>
            <w:tcBorders>
              <w:top w:val="single" w:sz="4" w:space="0" w:color="auto"/>
              <w:bottom w:val="single" w:sz="4" w:space="0" w:color="auto"/>
            </w:tcBorders>
          </w:tcPr>
          <w:p w14:paraId="0901070E"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38 %</w:t>
            </w:r>
          </w:p>
          <w:p w14:paraId="07785491"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[23 %; 53 %]</w:t>
            </w:r>
          </w:p>
        </w:tc>
        <w:tc>
          <w:tcPr>
            <w:tcW w:w="1710" w:type="dxa"/>
            <w:gridSpan w:val="2"/>
            <w:tcBorders>
              <w:top w:val="single" w:sz="4" w:space="0" w:color="auto"/>
              <w:bottom w:val="single" w:sz="4" w:space="0" w:color="auto"/>
            </w:tcBorders>
          </w:tcPr>
          <w:p w14:paraId="2E510629"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&lt; 0,0001</w:t>
            </w:r>
          </w:p>
        </w:tc>
      </w:tr>
      <w:tr w:rsidR="00CF79EF" w:rsidRPr="0021068E" w14:paraId="43084DD7" w14:textId="77777777" w:rsidTr="004E48B7">
        <w:tc>
          <w:tcPr>
            <w:tcW w:w="2538" w:type="dxa"/>
            <w:gridSpan w:val="2"/>
            <w:tcBorders>
              <w:top w:val="single" w:sz="4" w:space="0" w:color="auto"/>
              <w:bottom w:val="single" w:sz="4" w:space="0" w:color="auto"/>
              <w:right w:val="single" w:sz="4" w:space="0" w:color="auto"/>
            </w:tcBorders>
          </w:tcPr>
          <w:p w14:paraId="67B2E94D" w14:textId="77777777" w:rsidR="00CF79EF" w:rsidRPr="0021068E" w:rsidRDefault="00CF79EF" w:rsidP="00572022">
            <w:pPr>
              <w:pStyle w:val="TableText"/>
              <w:keepNext w:val="0"/>
              <w:keepLines w:val="0"/>
              <w:rPr>
                <w:rFonts w:ascii="Times New Roman" w:hAnsi="Times New Roman"/>
                <w:sz w:val="22"/>
                <w:szCs w:val="22"/>
                <w:lang w:val="lt-LT"/>
              </w:rPr>
            </w:pPr>
            <w:r w:rsidRPr="0021068E">
              <w:rPr>
                <w:rFonts w:ascii="Times New Roman" w:hAnsi="Times New Roman"/>
                <w:color w:val="000000"/>
                <w:sz w:val="22"/>
                <w:szCs w:val="22"/>
                <w:lang w:val="lt-LT" w:bidi="lt-LT"/>
              </w:rPr>
              <w:t>Pacientų, kurių geros savijautos dienų daugiau nei 50%, procentas</w:t>
            </w:r>
            <w:r w:rsidRPr="0021068E">
              <w:rPr>
                <w:rFonts w:ascii="Times New Roman" w:hAnsi="Times New Roman"/>
                <w:color w:val="000000"/>
                <w:sz w:val="22"/>
                <w:szCs w:val="22"/>
                <w:vertAlign w:val="superscript"/>
                <w:lang w:val="lt-LT" w:bidi="lt-LT"/>
              </w:rPr>
              <w:t>D</w:t>
            </w:r>
            <w:r w:rsidRPr="0021068E">
              <w:rPr>
                <w:rFonts w:ascii="Times New Roman" w:hAnsi="Times New Roman"/>
                <w:i/>
                <w:sz w:val="22"/>
                <w:szCs w:val="22"/>
                <w:u w:val="single"/>
                <w:vertAlign w:val="superscript"/>
                <w:lang w:val="lt-LT" w:bidi="lt-LT"/>
              </w:rPr>
              <w:t xml:space="preserve"> </w:t>
            </w:r>
          </w:p>
        </w:tc>
        <w:tc>
          <w:tcPr>
            <w:tcW w:w="1440" w:type="dxa"/>
            <w:tcBorders>
              <w:top w:val="single" w:sz="4" w:space="0" w:color="auto"/>
              <w:left w:val="single" w:sz="4" w:space="0" w:color="auto"/>
              <w:bottom w:val="single" w:sz="4" w:space="0" w:color="auto"/>
              <w:right w:val="dotted" w:sz="4" w:space="0" w:color="auto"/>
            </w:tcBorders>
          </w:tcPr>
          <w:p w14:paraId="55AD1480"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 xml:space="preserve">40 % </w:t>
            </w:r>
          </w:p>
        </w:tc>
        <w:tc>
          <w:tcPr>
            <w:tcW w:w="1440" w:type="dxa"/>
            <w:tcBorders>
              <w:top w:val="single" w:sz="4" w:space="0" w:color="auto"/>
              <w:left w:val="dotted" w:sz="4" w:space="0" w:color="auto"/>
              <w:bottom w:val="single" w:sz="4" w:space="0" w:color="auto"/>
              <w:right w:val="single" w:sz="4" w:space="0" w:color="auto"/>
            </w:tcBorders>
          </w:tcPr>
          <w:p w14:paraId="6BF8510F"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24 %</w:t>
            </w:r>
          </w:p>
        </w:tc>
        <w:tc>
          <w:tcPr>
            <w:tcW w:w="1350" w:type="dxa"/>
            <w:tcBorders>
              <w:top w:val="single" w:sz="4" w:space="0" w:color="auto"/>
              <w:left w:val="single" w:sz="4" w:space="0" w:color="auto"/>
              <w:bottom w:val="single" w:sz="4" w:space="0" w:color="auto"/>
            </w:tcBorders>
          </w:tcPr>
          <w:p w14:paraId="304A8F22"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16 %</w:t>
            </w:r>
          </w:p>
          <w:p w14:paraId="3761C75F"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[8 %; 24 %]</w:t>
            </w:r>
          </w:p>
        </w:tc>
        <w:tc>
          <w:tcPr>
            <w:tcW w:w="1080" w:type="dxa"/>
            <w:tcBorders>
              <w:top w:val="single" w:sz="4" w:space="0" w:color="auto"/>
              <w:bottom w:val="single" w:sz="4" w:space="0" w:color="auto"/>
            </w:tcBorders>
          </w:tcPr>
          <w:p w14:paraId="3D2A4DF2"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66 %</w:t>
            </w:r>
          </w:p>
          <w:p w14:paraId="1AFD0CDD"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[34 %; 98 %]</w:t>
            </w:r>
          </w:p>
        </w:tc>
        <w:tc>
          <w:tcPr>
            <w:tcW w:w="1710" w:type="dxa"/>
            <w:gridSpan w:val="2"/>
            <w:tcBorders>
              <w:top w:val="single" w:sz="4" w:space="0" w:color="auto"/>
              <w:bottom w:val="single" w:sz="4" w:space="0" w:color="auto"/>
            </w:tcBorders>
          </w:tcPr>
          <w:p w14:paraId="78E34CDA"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&lt; 0,0001</w:t>
            </w:r>
          </w:p>
        </w:tc>
      </w:tr>
      <w:tr w:rsidR="00CF79EF" w:rsidRPr="0021068E" w14:paraId="62CF5C6D" w14:textId="77777777" w:rsidTr="005B5AEE">
        <w:tc>
          <w:tcPr>
            <w:tcW w:w="9558" w:type="dxa"/>
            <w:gridSpan w:val="8"/>
            <w:tcBorders>
              <w:top w:val="single" w:sz="4" w:space="0" w:color="auto"/>
              <w:bottom w:val="single" w:sz="4" w:space="0" w:color="auto"/>
            </w:tcBorders>
            <w:shd w:val="clear" w:color="auto" w:fill="D9D9D9"/>
          </w:tcPr>
          <w:p w14:paraId="309F1AAE" w14:textId="77777777" w:rsidR="00CF79EF" w:rsidRPr="0021068E" w:rsidRDefault="00CF79EF" w:rsidP="00572022">
            <w:pPr>
              <w:pStyle w:val="TableText"/>
              <w:keepNext w:val="0"/>
              <w:keepLines w:val="0"/>
              <w:rPr>
                <w:rFonts w:ascii="Times New Roman" w:hAnsi="Times New Roman"/>
                <w:sz w:val="22"/>
                <w:szCs w:val="22"/>
                <w:lang w:val="lt-LT"/>
              </w:rPr>
            </w:pPr>
            <w:r w:rsidRPr="0021068E">
              <w:rPr>
                <w:rFonts w:ascii="Times New Roman" w:hAnsi="Times New Roman"/>
                <w:b/>
                <w:i/>
                <w:sz w:val="22"/>
                <w:szCs w:val="22"/>
                <w:lang w:val="lt-LT" w:bidi="lt-LT"/>
              </w:rPr>
              <w:t>2-ieji gydymo metai</w:t>
            </w:r>
          </w:p>
        </w:tc>
      </w:tr>
      <w:tr w:rsidR="00CF79EF" w:rsidRPr="0021068E" w14:paraId="4BA63809" w14:textId="77777777" w:rsidTr="004E48B7">
        <w:tc>
          <w:tcPr>
            <w:tcW w:w="2538" w:type="dxa"/>
            <w:gridSpan w:val="2"/>
            <w:tcBorders>
              <w:top w:val="single" w:sz="4" w:space="0" w:color="auto"/>
              <w:bottom w:val="single" w:sz="4" w:space="0" w:color="auto"/>
              <w:right w:val="single" w:sz="4" w:space="0" w:color="auto"/>
            </w:tcBorders>
          </w:tcPr>
          <w:p w14:paraId="4819ABEC" w14:textId="77777777" w:rsidR="00CF79EF" w:rsidRPr="0021068E" w:rsidRDefault="00CF79EF" w:rsidP="00572022">
            <w:pPr>
              <w:pStyle w:val="TableText"/>
              <w:keepNext w:val="0"/>
              <w:keepLines w:val="0"/>
              <w:rPr>
                <w:rFonts w:ascii="Times New Roman" w:hAnsi="Times New Roman"/>
                <w:sz w:val="22"/>
                <w:szCs w:val="22"/>
                <w:lang w:val="lt-LT"/>
              </w:rPr>
            </w:pPr>
            <w:r w:rsidRPr="0021068E">
              <w:rPr>
                <w:rFonts w:ascii="Times New Roman" w:hAnsi="Times New Roman"/>
                <w:sz w:val="22"/>
                <w:szCs w:val="22"/>
                <w:lang w:val="lt-LT" w:bidi="lt-LT"/>
              </w:rPr>
              <w:t>Tiriamųjų skaičius</w:t>
            </w:r>
            <w:r w:rsidRPr="0021068E">
              <w:rPr>
                <w:rFonts w:ascii="Times New Roman" w:hAnsi="Times New Roman"/>
                <w:sz w:val="22"/>
                <w:szCs w:val="22"/>
                <w:vertAlign w:val="superscript"/>
                <w:lang w:val="lt-LT" w:bidi="lt-LT"/>
              </w:rPr>
              <w:t>A</w:t>
            </w:r>
          </w:p>
        </w:tc>
        <w:tc>
          <w:tcPr>
            <w:tcW w:w="1440" w:type="dxa"/>
            <w:tcBorders>
              <w:top w:val="single" w:sz="4" w:space="0" w:color="auto"/>
              <w:left w:val="single" w:sz="4" w:space="0" w:color="auto"/>
              <w:bottom w:val="single" w:sz="4" w:space="0" w:color="auto"/>
              <w:right w:val="dotted" w:sz="4" w:space="0" w:color="auto"/>
            </w:tcBorders>
          </w:tcPr>
          <w:p w14:paraId="1BE54CE9"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172</w:t>
            </w:r>
          </w:p>
        </w:tc>
        <w:tc>
          <w:tcPr>
            <w:tcW w:w="1440" w:type="dxa"/>
            <w:tcBorders>
              <w:top w:val="single" w:sz="4" w:space="0" w:color="auto"/>
              <w:left w:val="dotted" w:sz="4" w:space="0" w:color="auto"/>
              <w:bottom w:val="single" w:sz="4" w:space="0" w:color="auto"/>
              <w:right w:val="single" w:sz="4" w:space="0" w:color="auto"/>
            </w:tcBorders>
          </w:tcPr>
          <w:p w14:paraId="46C447C2"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144</w:t>
            </w:r>
          </w:p>
        </w:tc>
        <w:tc>
          <w:tcPr>
            <w:tcW w:w="1350" w:type="dxa"/>
            <w:tcBorders>
              <w:top w:val="single" w:sz="4" w:space="0" w:color="auto"/>
              <w:left w:val="single" w:sz="4" w:space="0" w:color="auto"/>
              <w:bottom w:val="single" w:sz="4" w:space="0" w:color="auto"/>
            </w:tcBorders>
          </w:tcPr>
          <w:p w14:paraId="7301B165" w14:textId="77777777" w:rsidR="00CF79EF" w:rsidRPr="0021068E" w:rsidRDefault="00CF79EF" w:rsidP="00572022">
            <w:pPr>
              <w:pStyle w:val="TableText"/>
              <w:keepNext w:val="0"/>
              <w:keepLines w:val="0"/>
              <w:jc w:val="center"/>
              <w:rPr>
                <w:rFonts w:ascii="Times New Roman" w:hAnsi="Times New Roman"/>
                <w:sz w:val="22"/>
                <w:szCs w:val="22"/>
                <w:lang w:val="lt-LT"/>
              </w:rPr>
            </w:pPr>
          </w:p>
        </w:tc>
        <w:tc>
          <w:tcPr>
            <w:tcW w:w="1080" w:type="dxa"/>
            <w:tcBorders>
              <w:top w:val="single" w:sz="4" w:space="0" w:color="auto"/>
              <w:bottom w:val="single" w:sz="4" w:space="0" w:color="auto"/>
            </w:tcBorders>
          </w:tcPr>
          <w:p w14:paraId="22FF5A51" w14:textId="77777777" w:rsidR="00CF79EF" w:rsidRPr="0021068E" w:rsidRDefault="00CF79EF" w:rsidP="00572022">
            <w:pPr>
              <w:pStyle w:val="TableText"/>
              <w:keepNext w:val="0"/>
              <w:keepLines w:val="0"/>
              <w:jc w:val="center"/>
              <w:rPr>
                <w:rFonts w:ascii="Times New Roman" w:hAnsi="Times New Roman"/>
                <w:sz w:val="22"/>
                <w:szCs w:val="22"/>
                <w:lang w:val="lt-LT"/>
              </w:rPr>
            </w:pPr>
          </w:p>
        </w:tc>
        <w:tc>
          <w:tcPr>
            <w:tcW w:w="1710" w:type="dxa"/>
            <w:gridSpan w:val="2"/>
            <w:tcBorders>
              <w:top w:val="single" w:sz="4" w:space="0" w:color="auto"/>
              <w:bottom w:val="single" w:sz="4" w:space="0" w:color="auto"/>
            </w:tcBorders>
          </w:tcPr>
          <w:p w14:paraId="39389B2F" w14:textId="77777777" w:rsidR="00CF79EF" w:rsidRPr="0021068E" w:rsidRDefault="00CF79EF" w:rsidP="00572022">
            <w:pPr>
              <w:pStyle w:val="TableText"/>
              <w:keepNext w:val="0"/>
              <w:keepLines w:val="0"/>
              <w:jc w:val="center"/>
              <w:rPr>
                <w:rFonts w:ascii="Times New Roman" w:hAnsi="Times New Roman"/>
                <w:sz w:val="22"/>
                <w:szCs w:val="22"/>
                <w:lang w:val="lt-LT"/>
              </w:rPr>
            </w:pPr>
          </w:p>
        </w:tc>
      </w:tr>
      <w:tr w:rsidR="00CF79EF" w:rsidRPr="0021068E" w14:paraId="62C0616F" w14:textId="77777777" w:rsidTr="004E48B7">
        <w:tc>
          <w:tcPr>
            <w:tcW w:w="2538" w:type="dxa"/>
            <w:gridSpan w:val="2"/>
            <w:tcBorders>
              <w:top w:val="single" w:sz="4" w:space="0" w:color="auto"/>
              <w:bottom w:val="single" w:sz="4" w:space="0" w:color="auto"/>
              <w:right w:val="single" w:sz="4" w:space="0" w:color="auto"/>
            </w:tcBorders>
          </w:tcPr>
          <w:p w14:paraId="42C08291" w14:textId="77777777" w:rsidR="00CF79EF" w:rsidRPr="0021068E" w:rsidRDefault="00CF79EF" w:rsidP="00572022">
            <w:pPr>
              <w:pStyle w:val="TableText"/>
              <w:keepNext w:val="0"/>
              <w:keepLines w:val="0"/>
              <w:rPr>
                <w:rFonts w:ascii="Times New Roman" w:hAnsi="Times New Roman"/>
                <w:sz w:val="22"/>
                <w:szCs w:val="22"/>
                <w:lang w:val="lt-LT"/>
              </w:rPr>
            </w:pPr>
            <w:r w:rsidRPr="0021068E">
              <w:rPr>
                <w:rFonts w:ascii="Times New Roman" w:hAnsi="Times New Roman"/>
                <w:sz w:val="22"/>
                <w:szCs w:val="22"/>
                <w:lang w:val="lt-LT" w:bidi="lt-LT"/>
              </w:rPr>
              <w:t xml:space="preserve">Gyvenimo kokybės balas </w:t>
            </w:r>
            <w:r w:rsidRPr="0021068E">
              <w:rPr>
                <w:rFonts w:ascii="Times New Roman" w:hAnsi="Times New Roman"/>
                <w:sz w:val="22"/>
                <w:szCs w:val="22"/>
                <w:vertAlign w:val="superscript"/>
                <w:lang w:val="lt-LT" w:bidi="lt-LT"/>
              </w:rPr>
              <w:t>B</w:t>
            </w:r>
          </w:p>
        </w:tc>
        <w:tc>
          <w:tcPr>
            <w:tcW w:w="1440" w:type="dxa"/>
            <w:tcBorders>
              <w:top w:val="single" w:sz="4" w:space="0" w:color="auto"/>
              <w:left w:val="single" w:sz="4" w:space="0" w:color="auto"/>
              <w:bottom w:val="single" w:sz="4" w:space="0" w:color="auto"/>
              <w:right w:val="dotted" w:sz="4" w:space="0" w:color="auto"/>
            </w:tcBorders>
          </w:tcPr>
          <w:p w14:paraId="6E5DD196"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0,85 %</w:t>
            </w:r>
          </w:p>
          <w:p w14:paraId="203E4A53"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(0,63)</w:t>
            </w:r>
          </w:p>
        </w:tc>
        <w:tc>
          <w:tcPr>
            <w:tcW w:w="1440" w:type="dxa"/>
            <w:tcBorders>
              <w:top w:val="single" w:sz="4" w:space="0" w:color="auto"/>
              <w:left w:val="dotted" w:sz="4" w:space="0" w:color="auto"/>
              <w:bottom w:val="single" w:sz="4" w:space="0" w:color="auto"/>
              <w:right w:val="single" w:sz="4" w:space="0" w:color="auto"/>
            </w:tcBorders>
          </w:tcPr>
          <w:p w14:paraId="10B61C1C"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1,26</w:t>
            </w:r>
          </w:p>
          <w:p w14:paraId="35611C5D"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(1,05)</w:t>
            </w:r>
          </w:p>
        </w:tc>
        <w:tc>
          <w:tcPr>
            <w:tcW w:w="1350" w:type="dxa"/>
            <w:tcBorders>
              <w:top w:val="single" w:sz="4" w:space="0" w:color="auto"/>
              <w:left w:val="single" w:sz="4" w:space="0" w:color="auto"/>
              <w:bottom w:val="single" w:sz="4" w:space="0" w:color="auto"/>
            </w:tcBorders>
          </w:tcPr>
          <w:p w14:paraId="6989EC7B"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 xml:space="preserve">0,41 </w:t>
            </w:r>
          </w:p>
          <w:p w14:paraId="6B421C93"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[0,23 %; 0,59 %]</w:t>
            </w:r>
          </w:p>
        </w:tc>
        <w:tc>
          <w:tcPr>
            <w:tcW w:w="1080" w:type="dxa"/>
            <w:tcBorders>
              <w:top w:val="single" w:sz="4" w:space="0" w:color="auto"/>
              <w:bottom w:val="single" w:sz="4" w:space="0" w:color="auto"/>
            </w:tcBorders>
          </w:tcPr>
          <w:p w14:paraId="624F10D6"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33 %</w:t>
            </w:r>
          </w:p>
          <w:p w14:paraId="0E45CF11"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[18 %; 49 %]</w:t>
            </w:r>
          </w:p>
        </w:tc>
        <w:tc>
          <w:tcPr>
            <w:tcW w:w="1710" w:type="dxa"/>
            <w:gridSpan w:val="2"/>
            <w:tcBorders>
              <w:top w:val="single" w:sz="4" w:space="0" w:color="auto"/>
              <w:bottom w:val="single" w:sz="4" w:space="0" w:color="auto"/>
            </w:tcBorders>
          </w:tcPr>
          <w:p w14:paraId="2725732E"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&lt; 0,0001</w:t>
            </w:r>
          </w:p>
        </w:tc>
      </w:tr>
      <w:tr w:rsidR="00CF79EF" w:rsidRPr="0021068E" w14:paraId="37D306B8" w14:textId="77777777" w:rsidTr="004E48B7">
        <w:tc>
          <w:tcPr>
            <w:tcW w:w="2538" w:type="dxa"/>
            <w:gridSpan w:val="2"/>
            <w:tcBorders>
              <w:top w:val="single" w:sz="4" w:space="0" w:color="auto"/>
              <w:bottom w:val="single" w:sz="4" w:space="0" w:color="auto"/>
              <w:right w:val="single" w:sz="4" w:space="0" w:color="auto"/>
            </w:tcBorders>
          </w:tcPr>
          <w:p w14:paraId="0966C23C" w14:textId="77777777" w:rsidR="00CF79EF" w:rsidRPr="0021068E" w:rsidRDefault="00CF79EF" w:rsidP="00572022">
            <w:pPr>
              <w:pStyle w:val="TableText"/>
              <w:keepNext w:val="0"/>
              <w:keepLines w:val="0"/>
              <w:rPr>
                <w:rFonts w:ascii="Times New Roman" w:hAnsi="Times New Roman"/>
                <w:sz w:val="22"/>
                <w:szCs w:val="22"/>
                <w:vertAlign w:val="superscript"/>
                <w:lang w:val="lt-LT"/>
              </w:rPr>
            </w:pPr>
            <w:r w:rsidRPr="0021068E">
              <w:rPr>
                <w:rFonts w:ascii="Times New Roman" w:hAnsi="Times New Roman"/>
                <w:sz w:val="22"/>
                <w:szCs w:val="22"/>
                <w:lang w:val="lt-LT" w:bidi="lt-LT"/>
              </w:rPr>
              <w:t>Geros savijautos dienos</w:t>
            </w:r>
            <w:r w:rsidRPr="0021068E">
              <w:rPr>
                <w:rFonts w:ascii="Times New Roman" w:hAnsi="Times New Roman"/>
                <w:sz w:val="22"/>
                <w:szCs w:val="22"/>
                <w:vertAlign w:val="superscript"/>
                <w:lang w:val="lt-LT" w:bidi="lt-LT"/>
              </w:rPr>
              <w:t>D</w:t>
            </w:r>
          </w:p>
          <w:p w14:paraId="46362248" w14:textId="77777777" w:rsidR="00CF79EF" w:rsidRPr="0021068E" w:rsidRDefault="00CF79EF" w:rsidP="00572022">
            <w:pPr>
              <w:pStyle w:val="TableText"/>
              <w:keepNext w:val="0"/>
              <w:keepLines w:val="0"/>
              <w:rPr>
                <w:rFonts w:ascii="Times New Roman" w:hAnsi="Times New Roman"/>
                <w:sz w:val="22"/>
                <w:szCs w:val="22"/>
                <w:lang w:val="lt-LT"/>
              </w:rPr>
            </w:pPr>
          </w:p>
        </w:tc>
        <w:tc>
          <w:tcPr>
            <w:tcW w:w="1440" w:type="dxa"/>
            <w:tcBorders>
              <w:top w:val="single" w:sz="4" w:space="0" w:color="auto"/>
              <w:left w:val="single" w:sz="4" w:space="0" w:color="auto"/>
              <w:bottom w:val="single" w:sz="4" w:space="0" w:color="auto"/>
              <w:right w:val="dotted" w:sz="4" w:space="0" w:color="auto"/>
            </w:tcBorders>
          </w:tcPr>
          <w:p w14:paraId="25CDFD9F"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49,6 %</w:t>
            </w:r>
          </w:p>
          <w:p w14:paraId="6A8791F4"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 xml:space="preserve">(47,5 %) </w:t>
            </w:r>
          </w:p>
        </w:tc>
        <w:tc>
          <w:tcPr>
            <w:tcW w:w="1440" w:type="dxa"/>
            <w:tcBorders>
              <w:top w:val="single" w:sz="4" w:space="0" w:color="auto"/>
              <w:left w:val="dotted" w:sz="4" w:space="0" w:color="auto"/>
              <w:bottom w:val="single" w:sz="4" w:space="0" w:color="auto"/>
              <w:right w:val="single" w:sz="4" w:space="0" w:color="auto"/>
            </w:tcBorders>
          </w:tcPr>
          <w:p w14:paraId="6DF72BA2"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33,4 %</w:t>
            </w:r>
          </w:p>
          <w:p w14:paraId="3E51D891"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 xml:space="preserve">(26,5 %) </w:t>
            </w:r>
          </w:p>
        </w:tc>
        <w:tc>
          <w:tcPr>
            <w:tcW w:w="1350" w:type="dxa"/>
            <w:tcBorders>
              <w:top w:val="single" w:sz="4" w:space="0" w:color="auto"/>
              <w:left w:val="single" w:sz="4" w:space="0" w:color="auto"/>
              <w:bottom w:val="single" w:sz="4" w:space="0" w:color="auto"/>
            </w:tcBorders>
          </w:tcPr>
          <w:p w14:paraId="64EE101C"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16,2 %</w:t>
            </w:r>
          </w:p>
          <w:p w14:paraId="1BECEF6B"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[9,4 % - 22,9 %]</w:t>
            </w:r>
          </w:p>
        </w:tc>
        <w:tc>
          <w:tcPr>
            <w:tcW w:w="1080" w:type="dxa"/>
            <w:tcBorders>
              <w:top w:val="single" w:sz="4" w:space="0" w:color="auto"/>
              <w:bottom w:val="single" w:sz="4" w:space="0" w:color="auto"/>
            </w:tcBorders>
          </w:tcPr>
          <w:p w14:paraId="6BA9AF44"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 xml:space="preserve">48 % </w:t>
            </w:r>
          </w:p>
          <w:p w14:paraId="67B5A3E9"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[28 %; 69 %]</w:t>
            </w:r>
          </w:p>
        </w:tc>
        <w:tc>
          <w:tcPr>
            <w:tcW w:w="1710" w:type="dxa"/>
            <w:gridSpan w:val="2"/>
            <w:tcBorders>
              <w:top w:val="single" w:sz="4" w:space="0" w:color="auto"/>
              <w:bottom w:val="single" w:sz="4" w:space="0" w:color="auto"/>
            </w:tcBorders>
          </w:tcPr>
          <w:p w14:paraId="3E5E042D"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&lt; 0,0001</w:t>
            </w:r>
          </w:p>
        </w:tc>
      </w:tr>
      <w:tr w:rsidR="00CF79EF" w:rsidRPr="0021068E" w14:paraId="5FCA798E" w14:textId="77777777" w:rsidTr="004E48B7">
        <w:trPr>
          <w:gridBefore w:val="1"/>
          <w:wBefore w:w="18" w:type="dxa"/>
        </w:trPr>
        <w:tc>
          <w:tcPr>
            <w:tcW w:w="2520" w:type="dxa"/>
            <w:tcBorders>
              <w:top w:val="single" w:sz="4" w:space="0" w:color="auto"/>
              <w:bottom w:val="single" w:sz="4" w:space="0" w:color="auto"/>
              <w:right w:val="single" w:sz="4" w:space="0" w:color="auto"/>
            </w:tcBorders>
          </w:tcPr>
          <w:p w14:paraId="35B5888D" w14:textId="77777777" w:rsidR="00CF79EF" w:rsidRPr="0021068E" w:rsidRDefault="00CF79EF" w:rsidP="00572022">
            <w:pPr>
              <w:pStyle w:val="TableText"/>
              <w:keepNext w:val="0"/>
              <w:keepLines w:val="0"/>
              <w:rPr>
                <w:rFonts w:ascii="Times New Roman" w:hAnsi="Times New Roman"/>
                <w:sz w:val="22"/>
                <w:szCs w:val="22"/>
                <w:lang w:val="lt-LT"/>
              </w:rPr>
            </w:pPr>
            <w:r w:rsidRPr="0021068E">
              <w:rPr>
                <w:rFonts w:ascii="Times New Roman" w:hAnsi="Times New Roman"/>
                <w:color w:val="000000"/>
                <w:sz w:val="22"/>
                <w:szCs w:val="22"/>
                <w:lang w:val="lt-LT" w:bidi="lt-LT"/>
              </w:rPr>
              <w:t>Pacientų, kurių geros savijautos dienų daugiau nei 50%, procentas</w:t>
            </w:r>
            <w:r w:rsidRPr="0021068E">
              <w:rPr>
                <w:rFonts w:ascii="Times New Roman" w:hAnsi="Times New Roman"/>
                <w:color w:val="000000"/>
                <w:sz w:val="22"/>
                <w:szCs w:val="22"/>
                <w:vertAlign w:val="superscript"/>
                <w:lang w:val="lt-LT" w:bidi="lt-LT"/>
              </w:rPr>
              <w:t>D</w:t>
            </w:r>
          </w:p>
        </w:tc>
        <w:tc>
          <w:tcPr>
            <w:tcW w:w="1440" w:type="dxa"/>
            <w:tcBorders>
              <w:top w:val="single" w:sz="4" w:space="0" w:color="auto"/>
              <w:left w:val="single" w:sz="4" w:space="0" w:color="auto"/>
              <w:bottom w:val="single" w:sz="4" w:space="0" w:color="auto"/>
              <w:right w:val="dotted" w:sz="4" w:space="0" w:color="auto"/>
            </w:tcBorders>
          </w:tcPr>
          <w:p w14:paraId="10445C8C"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47,1 %</w:t>
            </w:r>
          </w:p>
        </w:tc>
        <w:tc>
          <w:tcPr>
            <w:tcW w:w="1440" w:type="dxa"/>
            <w:tcBorders>
              <w:top w:val="single" w:sz="4" w:space="0" w:color="auto"/>
              <w:left w:val="dotted" w:sz="4" w:space="0" w:color="auto"/>
              <w:bottom w:val="single" w:sz="4" w:space="0" w:color="auto"/>
              <w:right w:val="single" w:sz="4" w:space="0" w:color="auto"/>
            </w:tcBorders>
          </w:tcPr>
          <w:p w14:paraId="299F19BD"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 xml:space="preserve">28,5 % </w:t>
            </w:r>
          </w:p>
        </w:tc>
        <w:tc>
          <w:tcPr>
            <w:tcW w:w="1350" w:type="dxa"/>
            <w:tcBorders>
              <w:top w:val="single" w:sz="4" w:space="0" w:color="auto"/>
              <w:left w:val="single" w:sz="4" w:space="0" w:color="auto"/>
              <w:bottom w:val="single" w:sz="4" w:space="0" w:color="auto"/>
            </w:tcBorders>
          </w:tcPr>
          <w:p w14:paraId="57AB27F3"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 xml:space="preserve">18,6 % </w:t>
            </w:r>
          </w:p>
          <w:p w14:paraId="5C286945"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[7,5; 29,7]</w:t>
            </w:r>
          </w:p>
        </w:tc>
        <w:tc>
          <w:tcPr>
            <w:tcW w:w="1080" w:type="dxa"/>
            <w:tcBorders>
              <w:top w:val="single" w:sz="4" w:space="0" w:color="auto"/>
              <w:bottom w:val="single" w:sz="4" w:space="0" w:color="auto"/>
            </w:tcBorders>
          </w:tcPr>
          <w:p w14:paraId="155B6DA9"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65 %</w:t>
            </w:r>
          </w:p>
          <w:p w14:paraId="6F8AADF4"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[26 %; 104 %]</w:t>
            </w:r>
          </w:p>
        </w:tc>
        <w:tc>
          <w:tcPr>
            <w:tcW w:w="1710" w:type="dxa"/>
            <w:gridSpan w:val="2"/>
            <w:tcBorders>
              <w:top w:val="single" w:sz="4" w:space="0" w:color="auto"/>
              <w:bottom w:val="single" w:sz="4" w:space="0" w:color="auto"/>
            </w:tcBorders>
          </w:tcPr>
          <w:p w14:paraId="3640675F"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 xml:space="preserve"> 0,0008 </w:t>
            </w:r>
          </w:p>
        </w:tc>
      </w:tr>
      <w:tr w:rsidR="00CF79EF" w:rsidRPr="0021068E" w14:paraId="657DC05C" w14:textId="77777777" w:rsidTr="004E48B7">
        <w:tc>
          <w:tcPr>
            <w:tcW w:w="2538" w:type="dxa"/>
            <w:gridSpan w:val="2"/>
            <w:tcBorders>
              <w:top w:val="single" w:sz="4" w:space="0" w:color="auto"/>
              <w:bottom w:val="single" w:sz="4" w:space="0" w:color="auto"/>
              <w:right w:val="single" w:sz="4" w:space="0" w:color="auto"/>
            </w:tcBorders>
          </w:tcPr>
          <w:p w14:paraId="75A638D0" w14:textId="77777777" w:rsidR="00CF79EF" w:rsidRPr="0021068E" w:rsidRDefault="00CF79EF" w:rsidP="00572022">
            <w:pPr>
              <w:pStyle w:val="TableText"/>
              <w:keepNext w:val="0"/>
              <w:keepLines w:val="0"/>
              <w:rPr>
                <w:rFonts w:ascii="Times New Roman" w:hAnsi="Times New Roman"/>
                <w:sz w:val="22"/>
                <w:szCs w:val="22"/>
                <w:lang w:val="lt-LT"/>
              </w:rPr>
            </w:pPr>
            <w:r w:rsidRPr="0021068E">
              <w:rPr>
                <w:rFonts w:ascii="Times New Roman" w:hAnsi="Times New Roman"/>
                <w:sz w:val="22"/>
                <w:szCs w:val="22"/>
                <w:lang w:val="lt-LT" w:bidi="lt-LT"/>
              </w:rPr>
              <w:t>Dienos be simptomų ir vaist</w:t>
            </w:r>
            <w:r w:rsidR="00347F3B">
              <w:rPr>
                <w:rFonts w:ascii="Times New Roman" w:hAnsi="Times New Roman"/>
                <w:sz w:val="22"/>
                <w:szCs w:val="22"/>
                <w:lang w:val="lt-LT" w:bidi="lt-LT"/>
              </w:rPr>
              <w:t>ini</w:t>
            </w:r>
            <w:r w:rsidRPr="0021068E">
              <w:rPr>
                <w:rFonts w:ascii="Times New Roman" w:hAnsi="Times New Roman"/>
                <w:sz w:val="22"/>
                <w:szCs w:val="22"/>
                <w:lang w:val="lt-LT" w:bidi="lt-LT"/>
              </w:rPr>
              <w:t>ų</w:t>
            </w:r>
            <w:r w:rsidR="00347F3B">
              <w:rPr>
                <w:rFonts w:ascii="Times New Roman" w:hAnsi="Times New Roman"/>
                <w:sz w:val="22"/>
                <w:szCs w:val="22"/>
                <w:lang w:val="lt-LT" w:bidi="lt-LT"/>
              </w:rPr>
              <w:t xml:space="preserve"> preparatų</w:t>
            </w:r>
            <w:r w:rsidRPr="0021068E">
              <w:rPr>
                <w:rFonts w:ascii="Times New Roman" w:hAnsi="Times New Roman"/>
                <w:sz w:val="22"/>
                <w:szCs w:val="22"/>
                <w:vertAlign w:val="superscript"/>
                <w:lang w:val="lt-LT" w:bidi="lt-LT"/>
              </w:rPr>
              <w:t>F</w:t>
            </w:r>
          </w:p>
        </w:tc>
        <w:tc>
          <w:tcPr>
            <w:tcW w:w="1440" w:type="dxa"/>
            <w:tcBorders>
              <w:top w:val="single" w:sz="4" w:space="0" w:color="auto"/>
              <w:left w:val="single" w:sz="4" w:space="0" w:color="auto"/>
              <w:bottom w:val="single" w:sz="4" w:space="0" w:color="auto"/>
              <w:right w:val="dotted" w:sz="4" w:space="0" w:color="auto"/>
            </w:tcBorders>
          </w:tcPr>
          <w:p w14:paraId="04DE89EA"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45,8 %</w:t>
            </w:r>
          </w:p>
          <w:p w14:paraId="685D7D58"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(42,6 %)</w:t>
            </w:r>
          </w:p>
        </w:tc>
        <w:tc>
          <w:tcPr>
            <w:tcW w:w="1440" w:type="dxa"/>
            <w:tcBorders>
              <w:top w:val="single" w:sz="4" w:space="0" w:color="auto"/>
              <w:left w:val="dotted" w:sz="4" w:space="0" w:color="auto"/>
              <w:bottom w:val="single" w:sz="4" w:space="0" w:color="auto"/>
              <w:right w:val="single" w:sz="4" w:space="0" w:color="auto"/>
            </w:tcBorders>
          </w:tcPr>
          <w:p w14:paraId="659E80AB"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31,7 %</w:t>
            </w:r>
          </w:p>
          <w:p w14:paraId="0CBB08F3"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 xml:space="preserve">(24,1 %) </w:t>
            </w:r>
          </w:p>
        </w:tc>
        <w:tc>
          <w:tcPr>
            <w:tcW w:w="1350" w:type="dxa"/>
            <w:tcBorders>
              <w:top w:val="single" w:sz="4" w:space="0" w:color="auto"/>
              <w:left w:val="single" w:sz="4" w:space="0" w:color="auto"/>
              <w:bottom w:val="single" w:sz="4" w:space="0" w:color="auto"/>
            </w:tcBorders>
          </w:tcPr>
          <w:p w14:paraId="7E530A2C"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14,2 %</w:t>
            </w:r>
          </w:p>
          <w:p w14:paraId="52BA2727"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[6,0 %; 20,5 %]</w:t>
            </w:r>
          </w:p>
        </w:tc>
        <w:tc>
          <w:tcPr>
            <w:tcW w:w="1080" w:type="dxa"/>
            <w:tcBorders>
              <w:top w:val="single" w:sz="4" w:space="0" w:color="auto"/>
              <w:bottom w:val="single" w:sz="4" w:space="0" w:color="auto"/>
            </w:tcBorders>
          </w:tcPr>
          <w:p w14:paraId="4A7CF608"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45 %</w:t>
            </w:r>
          </w:p>
          <w:p w14:paraId="36F77C34"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[19 %; 65 %]</w:t>
            </w:r>
          </w:p>
        </w:tc>
        <w:tc>
          <w:tcPr>
            <w:tcW w:w="1710" w:type="dxa"/>
            <w:gridSpan w:val="2"/>
            <w:tcBorders>
              <w:top w:val="single" w:sz="4" w:space="0" w:color="auto"/>
              <w:bottom w:val="single" w:sz="4" w:space="0" w:color="auto"/>
            </w:tcBorders>
          </w:tcPr>
          <w:p w14:paraId="4F64B4ED"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&lt; 0,0001</w:t>
            </w:r>
          </w:p>
        </w:tc>
      </w:tr>
      <w:tr w:rsidR="00CF79EF" w:rsidRPr="0021068E" w14:paraId="3409529C" w14:textId="77777777" w:rsidTr="005B5AEE">
        <w:tc>
          <w:tcPr>
            <w:tcW w:w="9558" w:type="dxa"/>
            <w:gridSpan w:val="8"/>
            <w:tcBorders>
              <w:top w:val="single" w:sz="4" w:space="0" w:color="auto"/>
              <w:bottom w:val="single" w:sz="4" w:space="0" w:color="auto"/>
            </w:tcBorders>
            <w:shd w:val="clear" w:color="auto" w:fill="D9D9D9"/>
          </w:tcPr>
          <w:p w14:paraId="24498894" w14:textId="77777777" w:rsidR="00CF79EF" w:rsidRPr="0021068E" w:rsidRDefault="00CF79EF" w:rsidP="00572022">
            <w:pPr>
              <w:pStyle w:val="TableText"/>
              <w:keepNext w:val="0"/>
              <w:keepLines w:val="0"/>
              <w:rPr>
                <w:rFonts w:ascii="Times New Roman" w:hAnsi="Times New Roman"/>
                <w:sz w:val="22"/>
                <w:szCs w:val="22"/>
                <w:lang w:val="lt-LT"/>
              </w:rPr>
            </w:pPr>
            <w:r w:rsidRPr="0021068E">
              <w:rPr>
                <w:rFonts w:ascii="Times New Roman" w:hAnsi="Times New Roman"/>
                <w:b/>
                <w:i/>
                <w:sz w:val="22"/>
                <w:szCs w:val="22"/>
                <w:lang w:val="lt-LT" w:bidi="lt-LT"/>
              </w:rPr>
              <w:t>3-ieji gydymo metai</w:t>
            </w:r>
          </w:p>
        </w:tc>
      </w:tr>
      <w:tr w:rsidR="00CF79EF" w:rsidRPr="0021068E" w14:paraId="2FF4C0E2" w14:textId="77777777" w:rsidTr="004E48B7">
        <w:tc>
          <w:tcPr>
            <w:tcW w:w="2538" w:type="dxa"/>
            <w:gridSpan w:val="2"/>
            <w:tcBorders>
              <w:top w:val="single" w:sz="4" w:space="0" w:color="auto"/>
              <w:bottom w:val="single" w:sz="4" w:space="0" w:color="auto"/>
              <w:right w:val="single" w:sz="4" w:space="0" w:color="auto"/>
            </w:tcBorders>
          </w:tcPr>
          <w:p w14:paraId="64B2F107" w14:textId="77777777" w:rsidR="00CF79EF" w:rsidRPr="0021068E" w:rsidRDefault="00CF79EF" w:rsidP="00572022">
            <w:pPr>
              <w:pStyle w:val="TableText"/>
              <w:keepNext w:val="0"/>
              <w:keepLines w:val="0"/>
              <w:rPr>
                <w:rFonts w:ascii="Times New Roman" w:hAnsi="Times New Roman"/>
                <w:sz w:val="22"/>
                <w:szCs w:val="22"/>
                <w:lang w:val="lt-LT"/>
              </w:rPr>
            </w:pPr>
            <w:r w:rsidRPr="0021068E">
              <w:rPr>
                <w:rFonts w:ascii="Times New Roman" w:hAnsi="Times New Roman"/>
                <w:sz w:val="22"/>
                <w:szCs w:val="22"/>
                <w:lang w:val="lt-LT" w:bidi="lt-LT"/>
              </w:rPr>
              <w:t>Tiriamųjų skaičius</w:t>
            </w:r>
            <w:r w:rsidRPr="0021068E">
              <w:rPr>
                <w:rFonts w:ascii="Times New Roman" w:hAnsi="Times New Roman"/>
                <w:sz w:val="22"/>
                <w:szCs w:val="22"/>
                <w:vertAlign w:val="superscript"/>
                <w:lang w:val="lt-LT" w:bidi="lt-LT"/>
              </w:rPr>
              <w:t>A</w:t>
            </w:r>
          </w:p>
        </w:tc>
        <w:tc>
          <w:tcPr>
            <w:tcW w:w="1440" w:type="dxa"/>
            <w:tcBorders>
              <w:top w:val="single" w:sz="4" w:space="0" w:color="auto"/>
              <w:left w:val="single" w:sz="4" w:space="0" w:color="auto"/>
              <w:bottom w:val="single" w:sz="4" w:space="0" w:color="auto"/>
              <w:right w:val="dotted" w:sz="4" w:space="0" w:color="auto"/>
            </w:tcBorders>
          </w:tcPr>
          <w:p w14:paraId="3FD588E3"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160</w:t>
            </w:r>
          </w:p>
        </w:tc>
        <w:tc>
          <w:tcPr>
            <w:tcW w:w="1440" w:type="dxa"/>
            <w:tcBorders>
              <w:top w:val="single" w:sz="4" w:space="0" w:color="auto"/>
              <w:left w:val="dotted" w:sz="4" w:space="0" w:color="auto"/>
              <w:bottom w:val="single" w:sz="4" w:space="0" w:color="auto"/>
              <w:right w:val="single" w:sz="4" w:space="0" w:color="auto"/>
            </w:tcBorders>
          </w:tcPr>
          <w:p w14:paraId="7DF14327"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127</w:t>
            </w:r>
          </w:p>
        </w:tc>
        <w:tc>
          <w:tcPr>
            <w:tcW w:w="1350" w:type="dxa"/>
            <w:tcBorders>
              <w:top w:val="single" w:sz="4" w:space="0" w:color="auto"/>
              <w:left w:val="single" w:sz="4" w:space="0" w:color="auto"/>
              <w:bottom w:val="single" w:sz="4" w:space="0" w:color="auto"/>
            </w:tcBorders>
          </w:tcPr>
          <w:p w14:paraId="2BAA3571" w14:textId="77777777" w:rsidR="00CF79EF" w:rsidRPr="0021068E" w:rsidRDefault="00CF79EF" w:rsidP="00572022">
            <w:pPr>
              <w:pStyle w:val="TableText"/>
              <w:keepNext w:val="0"/>
              <w:keepLines w:val="0"/>
              <w:jc w:val="center"/>
              <w:rPr>
                <w:rFonts w:ascii="Times New Roman" w:hAnsi="Times New Roman"/>
                <w:sz w:val="22"/>
                <w:szCs w:val="22"/>
                <w:lang w:val="lt-LT"/>
              </w:rPr>
            </w:pPr>
          </w:p>
        </w:tc>
        <w:tc>
          <w:tcPr>
            <w:tcW w:w="1080" w:type="dxa"/>
            <w:tcBorders>
              <w:top w:val="single" w:sz="4" w:space="0" w:color="auto"/>
              <w:bottom w:val="single" w:sz="4" w:space="0" w:color="auto"/>
            </w:tcBorders>
          </w:tcPr>
          <w:p w14:paraId="3BD0F6B5" w14:textId="77777777" w:rsidR="00CF79EF" w:rsidRPr="0021068E" w:rsidRDefault="00CF79EF" w:rsidP="00572022">
            <w:pPr>
              <w:pStyle w:val="TableText"/>
              <w:keepNext w:val="0"/>
              <w:keepLines w:val="0"/>
              <w:jc w:val="center"/>
              <w:rPr>
                <w:rFonts w:ascii="Times New Roman" w:hAnsi="Times New Roman"/>
                <w:sz w:val="22"/>
                <w:szCs w:val="22"/>
                <w:lang w:val="lt-LT"/>
              </w:rPr>
            </w:pPr>
          </w:p>
        </w:tc>
        <w:tc>
          <w:tcPr>
            <w:tcW w:w="1710" w:type="dxa"/>
            <w:gridSpan w:val="2"/>
            <w:tcBorders>
              <w:top w:val="single" w:sz="4" w:space="0" w:color="auto"/>
              <w:bottom w:val="single" w:sz="4" w:space="0" w:color="auto"/>
            </w:tcBorders>
          </w:tcPr>
          <w:p w14:paraId="5A95629B" w14:textId="77777777" w:rsidR="00CF79EF" w:rsidRPr="0021068E" w:rsidRDefault="00CF79EF" w:rsidP="00572022">
            <w:pPr>
              <w:pStyle w:val="TableText"/>
              <w:keepNext w:val="0"/>
              <w:keepLines w:val="0"/>
              <w:jc w:val="center"/>
              <w:rPr>
                <w:rFonts w:ascii="Times New Roman" w:hAnsi="Times New Roman"/>
                <w:sz w:val="22"/>
                <w:szCs w:val="22"/>
                <w:lang w:val="lt-LT"/>
              </w:rPr>
            </w:pPr>
          </w:p>
        </w:tc>
      </w:tr>
      <w:tr w:rsidR="00CF79EF" w:rsidRPr="0021068E" w14:paraId="4ED7E310" w14:textId="77777777" w:rsidTr="004E48B7">
        <w:tc>
          <w:tcPr>
            <w:tcW w:w="2538" w:type="dxa"/>
            <w:gridSpan w:val="2"/>
            <w:tcBorders>
              <w:top w:val="single" w:sz="4" w:space="0" w:color="auto"/>
              <w:bottom w:val="single" w:sz="4" w:space="0" w:color="auto"/>
              <w:right w:val="single" w:sz="4" w:space="0" w:color="auto"/>
            </w:tcBorders>
          </w:tcPr>
          <w:p w14:paraId="5B985925" w14:textId="77777777" w:rsidR="00CF79EF" w:rsidRPr="0021068E" w:rsidRDefault="00CF79EF" w:rsidP="00572022">
            <w:pPr>
              <w:pStyle w:val="TableText"/>
              <w:keepNext w:val="0"/>
              <w:keepLines w:val="0"/>
              <w:rPr>
                <w:rFonts w:ascii="Times New Roman" w:hAnsi="Times New Roman"/>
                <w:sz w:val="22"/>
                <w:szCs w:val="22"/>
                <w:vertAlign w:val="superscript"/>
                <w:lang w:val="lt-LT"/>
              </w:rPr>
            </w:pPr>
            <w:r w:rsidRPr="0021068E">
              <w:rPr>
                <w:rFonts w:ascii="Times New Roman" w:hAnsi="Times New Roman"/>
                <w:sz w:val="22"/>
                <w:szCs w:val="22"/>
                <w:lang w:val="lt-LT" w:bidi="lt-LT"/>
              </w:rPr>
              <w:t>Gyvenimo kokybės balas</w:t>
            </w:r>
            <w:r w:rsidRPr="0021068E">
              <w:rPr>
                <w:rFonts w:ascii="Times New Roman" w:hAnsi="Times New Roman"/>
                <w:sz w:val="22"/>
                <w:szCs w:val="22"/>
                <w:vertAlign w:val="superscript"/>
                <w:lang w:val="lt-LT" w:bidi="lt-LT"/>
              </w:rPr>
              <w:t>B</w:t>
            </w:r>
          </w:p>
          <w:p w14:paraId="7EA0BF5F" w14:textId="77777777" w:rsidR="00CF79EF" w:rsidRPr="0021068E" w:rsidRDefault="00CF79EF" w:rsidP="00572022">
            <w:pPr>
              <w:pStyle w:val="TableText"/>
              <w:keepNext w:val="0"/>
              <w:keepLines w:val="0"/>
              <w:rPr>
                <w:rFonts w:ascii="Times New Roman" w:hAnsi="Times New Roman"/>
                <w:sz w:val="22"/>
                <w:szCs w:val="22"/>
                <w:lang w:val="lt-LT"/>
              </w:rPr>
            </w:pPr>
          </w:p>
        </w:tc>
        <w:tc>
          <w:tcPr>
            <w:tcW w:w="1440" w:type="dxa"/>
            <w:tcBorders>
              <w:top w:val="single" w:sz="4" w:space="0" w:color="auto"/>
              <w:left w:val="single" w:sz="4" w:space="0" w:color="auto"/>
              <w:bottom w:val="single" w:sz="4" w:space="0" w:color="auto"/>
              <w:right w:val="dotted" w:sz="4" w:space="0" w:color="auto"/>
            </w:tcBorders>
          </w:tcPr>
          <w:p w14:paraId="77DAA508"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0,78 (0,60)</w:t>
            </w:r>
          </w:p>
        </w:tc>
        <w:tc>
          <w:tcPr>
            <w:tcW w:w="1440" w:type="dxa"/>
            <w:tcBorders>
              <w:top w:val="single" w:sz="4" w:space="0" w:color="auto"/>
              <w:left w:val="dotted" w:sz="4" w:space="0" w:color="auto"/>
              <w:bottom w:val="single" w:sz="4" w:space="0" w:color="auto"/>
              <w:right w:val="single" w:sz="4" w:space="0" w:color="auto"/>
            </w:tcBorders>
          </w:tcPr>
          <w:p w14:paraId="19FA181F"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1,01 (0,92)</w:t>
            </w:r>
          </w:p>
        </w:tc>
        <w:tc>
          <w:tcPr>
            <w:tcW w:w="1350" w:type="dxa"/>
            <w:tcBorders>
              <w:top w:val="single" w:sz="4" w:space="0" w:color="auto"/>
              <w:left w:val="single" w:sz="4" w:space="0" w:color="auto"/>
              <w:bottom w:val="single" w:sz="4" w:space="0" w:color="auto"/>
            </w:tcBorders>
          </w:tcPr>
          <w:p w14:paraId="2A7C2C9D"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 xml:space="preserve">0,23 </w:t>
            </w:r>
          </w:p>
          <w:p w14:paraId="78C84438"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[0,07; 0,40]</w:t>
            </w:r>
          </w:p>
        </w:tc>
        <w:tc>
          <w:tcPr>
            <w:tcW w:w="1080" w:type="dxa"/>
            <w:tcBorders>
              <w:top w:val="single" w:sz="4" w:space="0" w:color="auto"/>
              <w:bottom w:val="single" w:sz="4" w:space="0" w:color="auto"/>
            </w:tcBorders>
          </w:tcPr>
          <w:p w14:paraId="35EE1999"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23 %</w:t>
            </w:r>
          </w:p>
          <w:p w14:paraId="0A58C2CD"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[7 %; 40 %]</w:t>
            </w:r>
          </w:p>
        </w:tc>
        <w:tc>
          <w:tcPr>
            <w:tcW w:w="1710" w:type="dxa"/>
            <w:gridSpan w:val="2"/>
            <w:tcBorders>
              <w:top w:val="single" w:sz="4" w:space="0" w:color="auto"/>
              <w:bottom w:val="single" w:sz="4" w:space="0" w:color="auto"/>
            </w:tcBorders>
          </w:tcPr>
          <w:p w14:paraId="0A35D924"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 xml:space="preserve">0,0058 </w:t>
            </w:r>
          </w:p>
        </w:tc>
      </w:tr>
      <w:tr w:rsidR="00CF79EF" w:rsidRPr="0021068E" w14:paraId="592C5FC0" w14:textId="77777777" w:rsidTr="004E48B7">
        <w:tc>
          <w:tcPr>
            <w:tcW w:w="2538" w:type="dxa"/>
            <w:gridSpan w:val="2"/>
            <w:tcBorders>
              <w:top w:val="single" w:sz="4" w:space="0" w:color="auto"/>
              <w:bottom w:val="single" w:sz="4" w:space="0" w:color="auto"/>
              <w:right w:val="single" w:sz="4" w:space="0" w:color="auto"/>
            </w:tcBorders>
          </w:tcPr>
          <w:p w14:paraId="4B2EC45D" w14:textId="77777777" w:rsidR="00CF79EF" w:rsidRPr="0021068E" w:rsidRDefault="00CF79EF" w:rsidP="00572022">
            <w:pPr>
              <w:pStyle w:val="TableText"/>
              <w:keepNext w:val="0"/>
              <w:keepLines w:val="0"/>
              <w:rPr>
                <w:rFonts w:ascii="Times New Roman" w:hAnsi="Times New Roman"/>
                <w:sz w:val="22"/>
                <w:szCs w:val="22"/>
                <w:vertAlign w:val="superscript"/>
                <w:lang w:val="lt-LT"/>
              </w:rPr>
            </w:pPr>
            <w:r w:rsidRPr="0021068E">
              <w:rPr>
                <w:rFonts w:ascii="Times New Roman" w:hAnsi="Times New Roman"/>
                <w:sz w:val="22"/>
                <w:szCs w:val="22"/>
                <w:lang w:val="lt-LT" w:bidi="lt-LT"/>
              </w:rPr>
              <w:t>Geros savijautos dienos</w:t>
            </w:r>
            <w:r w:rsidRPr="0021068E">
              <w:rPr>
                <w:rFonts w:ascii="Times New Roman" w:hAnsi="Times New Roman"/>
                <w:sz w:val="22"/>
                <w:szCs w:val="22"/>
                <w:vertAlign w:val="superscript"/>
                <w:lang w:val="lt-LT" w:bidi="lt-LT"/>
              </w:rPr>
              <w:t>D</w:t>
            </w:r>
          </w:p>
          <w:p w14:paraId="5C2FFEAC" w14:textId="77777777" w:rsidR="00CF79EF" w:rsidRPr="0021068E" w:rsidRDefault="00CF79EF" w:rsidP="00572022">
            <w:pPr>
              <w:pStyle w:val="TableText"/>
              <w:keepNext w:val="0"/>
              <w:keepLines w:val="0"/>
              <w:rPr>
                <w:rFonts w:ascii="Times New Roman" w:hAnsi="Times New Roman"/>
                <w:sz w:val="22"/>
                <w:szCs w:val="22"/>
                <w:lang w:val="lt-LT"/>
              </w:rPr>
            </w:pPr>
          </w:p>
        </w:tc>
        <w:tc>
          <w:tcPr>
            <w:tcW w:w="1440" w:type="dxa"/>
            <w:tcBorders>
              <w:top w:val="single" w:sz="4" w:space="0" w:color="auto"/>
              <w:left w:val="single" w:sz="4" w:space="0" w:color="auto"/>
              <w:bottom w:val="single" w:sz="4" w:space="0" w:color="auto"/>
              <w:right w:val="dotted" w:sz="4" w:space="0" w:color="auto"/>
            </w:tcBorders>
          </w:tcPr>
          <w:p w14:paraId="3849F2FD"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43,0 %</w:t>
            </w:r>
          </w:p>
          <w:p w14:paraId="07FB99F9"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(41,0 %)</w:t>
            </w:r>
          </w:p>
        </w:tc>
        <w:tc>
          <w:tcPr>
            <w:tcW w:w="1440" w:type="dxa"/>
            <w:tcBorders>
              <w:top w:val="single" w:sz="4" w:space="0" w:color="auto"/>
              <w:left w:val="dotted" w:sz="4" w:space="0" w:color="auto"/>
              <w:bottom w:val="single" w:sz="4" w:space="0" w:color="auto"/>
              <w:right w:val="single" w:sz="4" w:space="0" w:color="auto"/>
            </w:tcBorders>
          </w:tcPr>
          <w:p w14:paraId="5A4E9290"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30,4 %</w:t>
            </w:r>
          </w:p>
          <w:p w14:paraId="1359857E"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(22,0 %)</w:t>
            </w:r>
          </w:p>
        </w:tc>
        <w:tc>
          <w:tcPr>
            <w:tcW w:w="1350" w:type="dxa"/>
            <w:tcBorders>
              <w:top w:val="single" w:sz="4" w:space="0" w:color="auto"/>
              <w:left w:val="single" w:sz="4" w:space="0" w:color="auto"/>
              <w:bottom w:val="single" w:sz="4" w:space="0" w:color="auto"/>
            </w:tcBorders>
          </w:tcPr>
          <w:p w14:paraId="6C62EAD1"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 xml:space="preserve">12,6 % </w:t>
            </w:r>
          </w:p>
          <w:p w14:paraId="29D74F09"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[5,6 %; 19,7 %]</w:t>
            </w:r>
          </w:p>
        </w:tc>
        <w:tc>
          <w:tcPr>
            <w:tcW w:w="1080" w:type="dxa"/>
            <w:tcBorders>
              <w:top w:val="single" w:sz="4" w:space="0" w:color="auto"/>
              <w:bottom w:val="single" w:sz="4" w:space="0" w:color="auto"/>
            </w:tcBorders>
          </w:tcPr>
          <w:p w14:paraId="43FFD087"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41 %</w:t>
            </w:r>
          </w:p>
          <w:p w14:paraId="47EFB717"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[18 %; 65 %]</w:t>
            </w:r>
          </w:p>
        </w:tc>
        <w:tc>
          <w:tcPr>
            <w:tcW w:w="1710" w:type="dxa"/>
            <w:gridSpan w:val="2"/>
            <w:tcBorders>
              <w:top w:val="single" w:sz="4" w:space="0" w:color="auto"/>
              <w:bottom w:val="single" w:sz="4" w:space="0" w:color="auto"/>
            </w:tcBorders>
          </w:tcPr>
          <w:p w14:paraId="524FC459"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 xml:space="preserve">0,0004 </w:t>
            </w:r>
          </w:p>
        </w:tc>
      </w:tr>
      <w:tr w:rsidR="00CF79EF" w:rsidRPr="0021068E" w14:paraId="0ECD8E51" w14:textId="77777777" w:rsidTr="004E48B7">
        <w:tc>
          <w:tcPr>
            <w:tcW w:w="2538" w:type="dxa"/>
            <w:gridSpan w:val="2"/>
            <w:tcBorders>
              <w:top w:val="single" w:sz="4" w:space="0" w:color="auto"/>
              <w:bottom w:val="single" w:sz="4" w:space="0" w:color="auto"/>
              <w:right w:val="single" w:sz="4" w:space="0" w:color="auto"/>
            </w:tcBorders>
          </w:tcPr>
          <w:p w14:paraId="1662254A" w14:textId="77777777" w:rsidR="00CF79EF" w:rsidRPr="0021068E" w:rsidRDefault="00CF79EF" w:rsidP="00572022">
            <w:pPr>
              <w:pStyle w:val="TableText"/>
              <w:keepNext w:val="0"/>
              <w:keepLines w:val="0"/>
              <w:rPr>
                <w:rFonts w:ascii="Times New Roman" w:hAnsi="Times New Roman"/>
                <w:sz w:val="22"/>
                <w:szCs w:val="22"/>
                <w:lang w:val="lt-LT"/>
              </w:rPr>
            </w:pPr>
            <w:r w:rsidRPr="0021068E">
              <w:rPr>
                <w:rFonts w:ascii="Times New Roman" w:hAnsi="Times New Roman"/>
                <w:color w:val="000000"/>
                <w:sz w:val="22"/>
                <w:szCs w:val="22"/>
                <w:lang w:val="lt-LT" w:bidi="lt-LT"/>
              </w:rPr>
              <w:t>Pacientų, kurių geros savijautos dienų daugiau nei 50%, procentas</w:t>
            </w:r>
            <w:r w:rsidRPr="0021068E">
              <w:rPr>
                <w:rFonts w:ascii="Times New Roman" w:hAnsi="Times New Roman"/>
                <w:color w:val="000000"/>
                <w:sz w:val="22"/>
                <w:szCs w:val="22"/>
                <w:vertAlign w:val="superscript"/>
                <w:lang w:val="lt-LT" w:bidi="lt-LT"/>
              </w:rPr>
              <w:t>DE</w:t>
            </w:r>
          </w:p>
        </w:tc>
        <w:tc>
          <w:tcPr>
            <w:tcW w:w="1440" w:type="dxa"/>
            <w:tcBorders>
              <w:top w:val="single" w:sz="4" w:space="0" w:color="auto"/>
              <w:left w:val="single" w:sz="4" w:space="0" w:color="auto"/>
              <w:bottom w:val="single" w:sz="4" w:space="0" w:color="auto"/>
              <w:right w:val="dotted" w:sz="4" w:space="0" w:color="auto"/>
            </w:tcBorders>
          </w:tcPr>
          <w:p w14:paraId="4E3D47DF"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43 %</w:t>
            </w:r>
          </w:p>
        </w:tc>
        <w:tc>
          <w:tcPr>
            <w:tcW w:w="1440" w:type="dxa"/>
            <w:tcBorders>
              <w:top w:val="single" w:sz="4" w:space="0" w:color="auto"/>
              <w:left w:val="dotted" w:sz="4" w:space="0" w:color="auto"/>
              <w:bottom w:val="single" w:sz="4" w:space="0" w:color="auto"/>
              <w:right w:val="single" w:sz="4" w:space="0" w:color="auto"/>
            </w:tcBorders>
          </w:tcPr>
          <w:p w14:paraId="1FFB1480"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24 %</w:t>
            </w:r>
          </w:p>
        </w:tc>
        <w:tc>
          <w:tcPr>
            <w:tcW w:w="1350" w:type="dxa"/>
            <w:tcBorders>
              <w:top w:val="single" w:sz="4" w:space="0" w:color="auto"/>
              <w:left w:val="single" w:sz="4" w:space="0" w:color="auto"/>
              <w:bottom w:val="single" w:sz="4" w:space="0" w:color="auto"/>
            </w:tcBorders>
          </w:tcPr>
          <w:p w14:paraId="7E4E27D8"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 xml:space="preserve">19 % </w:t>
            </w:r>
          </w:p>
          <w:p w14:paraId="175B9643" w14:textId="77777777" w:rsidR="00CF79EF" w:rsidRPr="0021068E" w:rsidRDefault="00CF79EF" w:rsidP="00572022">
            <w:pPr>
              <w:pStyle w:val="TableText"/>
              <w:keepNext w:val="0"/>
              <w:keepLines w:val="0"/>
              <w:jc w:val="center"/>
              <w:rPr>
                <w:rFonts w:ascii="Times New Roman" w:hAnsi="Times New Roman"/>
                <w:sz w:val="22"/>
                <w:szCs w:val="22"/>
                <w:vertAlign w:val="superscript"/>
                <w:lang w:val="lt-LT"/>
              </w:rPr>
            </w:pPr>
            <w:r w:rsidRPr="0021068E">
              <w:rPr>
                <w:rFonts w:ascii="Times New Roman" w:hAnsi="Times New Roman"/>
                <w:sz w:val="22"/>
                <w:szCs w:val="22"/>
                <w:lang w:val="lt-LT" w:bidi="lt-LT"/>
              </w:rPr>
              <w:t>(skirtumų santykis</w:t>
            </w:r>
            <w:r w:rsidRPr="0021068E">
              <w:rPr>
                <w:rFonts w:ascii="Times New Roman" w:hAnsi="Times New Roman"/>
                <w:sz w:val="22"/>
                <w:szCs w:val="22"/>
                <w:vertAlign w:val="superscript"/>
                <w:lang w:val="lt-LT" w:bidi="lt-LT"/>
              </w:rPr>
              <w:t xml:space="preserve">¤ </w:t>
            </w:r>
          </w:p>
          <w:p w14:paraId="2FA04781"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2,4 [1,4; 4,0])</w:t>
            </w:r>
          </w:p>
        </w:tc>
        <w:tc>
          <w:tcPr>
            <w:tcW w:w="1080" w:type="dxa"/>
            <w:tcBorders>
              <w:top w:val="single" w:sz="4" w:space="0" w:color="auto"/>
              <w:bottom w:val="single" w:sz="4" w:space="0" w:color="auto"/>
            </w:tcBorders>
          </w:tcPr>
          <w:p w14:paraId="32E3FE6D"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79 %</w:t>
            </w:r>
          </w:p>
        </w:tc>
        <w:tc>
          <w:tcPr>
            <w:tcW w:w="1710" w:type="dxa"/>
            <w:gridSpan w:val="2"/>
            <w:tcBorders>
              <w:top w:val="single" w:sz="4" w:space="0" w:color="auto"/>
              <w:bottom w:val="single" w:sz="4" w:space="0" w:color="auto"/>
            </w:tcBorders>
          </w:tcPr>
          <w:p w14:paraId="6FA457EA"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0,0011</w:t>
            </w:r>
            <w:r w:rsidRPr="0021068E">
              <w:rPr>
                <w:rFonts w:ascii="Times New Roman" w:hAnsi="Times New Roman"/>
                <w:sz w:val="22"/>
                <w:szCs w:val="22"/>
                <w:vertAlign w:val="superscript"/>
                <w:lang w:val="lt-LT" w:bidi="lt-LT"/>
              </w:rPr>
              <w:t>#</w:t>
            </w:r>
          </w:p>
        </w:tc>
      </w:tr>
      <w:tr w:rsidR="00CF79EF" w:rsidRPr="0021068E" w14:paraId="0C39542A" w14:textId="77777777" w:rsidTr="004E48B7">
        <w:tc>
          <w:tcPr>
            <w:tcW w:w="2538" w:type="dxa"/>
            <w:gridSpan w:val="2"/>
            <w:tcBorders>
              <w:top w:val="single" w:sz="4" w:space="0" w:color="auto"/>
              <w:bottom w:val="single" w:sz="4" w:space="0" w:color="auto"/>
              <w:right w:val="single" w:sz="4" w:space="0" w:color="auto"/>
            </w:tcBorders>
          </w:tcPr>
          <w:p w14:paraId="7ED978E3" w14:textId="77777777" w:rsidR="00CF79EF" w:rsidRPr="0021068E" w:rsidRDefault="00CF79EF" w:rsidP="00572022">
            <w:pPr>
              <w:pStyle w:val="TableText"/>
              <w:keepNext w:val="0"/>
              <w:keepLines w:val="0"/>
              <w:rPr>
                <w:rFonts w:ascii="Times New Roman" w:hAnsi="Times New Roman"/>
                <w:sz w:val="22"/>
                <w:szCs w:val="22"/>
                <w:lang w:val="lt-LT"/>
              </w:rPr>
            </w:pPr>
            <w:r w:rsidRPr="0021068E">
              <w:rPr>
                <w:rFonts w:ascii="Times New Roman" w:hAnsi="Times New Roman"/>
                <w:sz w:val="22"/>
                <w:szCs w:val="22"/>
                <w:lang w:val="lt-LT" w:bidi="lt-LT"/>
              </w:rPr>
              <w:t>Dienos be simptomų ir vaist</w:t>
            </w:r>
            <w:r w:rsidR="003D10E6">
              <w:rPr>
                <w:rFonts w:ascii="Times New Roman" w:hAnsi="Times New Roman"/>
                <w:sz w:val="22"/>
                <w:szCs w:val="22"/>
                <w:lang w:val="lt-LT" w:bidi="lt-LT"/>
              </w:rPr>
              <w:t>ini</w:t>
            </w:r>
            <w:r w:rsidRPr="0021068E">
              <w:rPr>
                <w:rFonts w:ascii="Times New Roman" w:hAnsi="Times New Roman"/>
                <w:sz w:val="22"/>
                <w:szCs w:val="22"/>
                <w:lang w:val="lt-LT" w:bidi="lt-LT"/>
              </w:rPr>
              <w:t>ų</w:t>
            </w:r>
            <w:r w:rsidR="003D10E6">
              <w:rPr>
                <w:rFonts w:ascii="Times New Roman" w:hAnsi="Times New Roman"/>
                <w:sz w:val="22"/>
                <w:szCs w:val="22"/>
                <w:lang w:val="lt-LT" w:bidi="lt-LT"/>
              </w:rPr>
              <w:t xml:space="preserve"> preparatų</w:t>
            </w:r>
            <w:r w:rsidRPr="0021068E">
              <w:rPr>
                <w:rFonts w:ascii="Times New Roman" w:hAnsi="Times New Roman"/>
                <w:sz w:val="22"/>
                <w:szCs w:val="22"/>
                <w:vertAlign w:val="superscript"/>
                <w:lang w:val="lt-LT" w:bidi="lt-LT"/>
              </w:rPr>
              <w:t>F</w:t>
            </w:r>
          </w:p>
        </w:tc>
        <w:tc>
          <w:tcPr>
            <w:tcW w:w="1440" w:type="dxa"/>
            <w:tcBorders>
              <w:top w:val="single" w:sz="4" w:space="0" w:color="auto"/>
              <w:left w:val="single" w:sz="4" w:space="0" w:color="auto"/>
              <w:bottom w:val="single" w:sz="4" w:space="0" w:color="auto"/>
              <w:right w:val="dotted" w:sz="4" w:space="0" w:color="auto"/>
            </w:tcBorders>
          </w:tcPr>
          <w:p w14:paraId="77FF96E5"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34,1 %</w:t>
            </w:r>
          </w:p>
          <w:p w14:paraId="234CC7E7"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(26,6 %)</w:t>
            </w:r>
          </w:p>
        </w:tc>
        <w:tc>
          <w:tcPr>
            <w:tcW w:w="1440" w:type="dxa"/>
            <w:tcBorders>
              <w:top w:val="single" w:sz="4" w:space="0" w:color="auto"/>
              <w:left w:val="dotted" w:sz="4" w:space="0" w:color="auto"/>
              <w:bottom w:val="single" w:sz="4" w:space="0" w:color="auto"/>
              <w:right w:val="single" w:sz="4" w:space="0" w:color="auto"/>
            </w:tcBorders>
          </w:tcPr>
          <w:p w14:paraId="539DB45F"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24,1 %</w:t>
            </w:r>
          </w:p>
          <w:p w14:paraId="641D76FA"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(14,8 %)</w:t>
            </w:r>
          </w:p>
        </w:tc>
        <w:tc>
          <w:tcPr>
            <w:tcW w:w="1350" w:type="dxa"/>
            <w:tcBorders>
              <w:top w:val="single" w:sz="4" w:space="0" w:color="auto"/>
              <w:left w:val="single" w:sz="4" w:space="0" w:color="auto"/>
              <w:bottom w:val="single" w:sz="4" w:space="0" w:color="auto"/>
            </w:tcBorders>
          </w:tcPr>
          <w:p w14:paraId="596A4630"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10,0 %</w:t>
            </w:r>
          </w:p>
          <w:p w14:paraId="5D137275"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[3,3 %; 16,7 %]</w:t>
            </w:r>
          </w:p>
        </w:tc>
        <w:tc>
          <w:tcPr>
            <w:tcW w:w="1080" w:type="dxa"/>
            <w:tcBorders>
              <w:top w:val="single" w:sz="4" w:space="0" w:color="auto"/>
              <w:bottom w:val="single" w:sz="4" w:space="0" w:color="auto"/>
            </w:tcBorders>
          </w:tcPr>
          <w:p w14:paraId="4E1AD63C"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41,7 %</w:t>
            </w:r>
          </w:p>
          <w:p w14:paraId="76998C91"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[14 %; 69 %]</w:t>
            </w:r>
          </w:p>
        </w:tc>
        <w:tc>
          <w:tcPr>
            <w:tcW w:w="1710" w:type="dxa"/>
            <w:gridSpan w:val="2"/>
            <w:tcBorders>
              <w:top w:val="single" w:sz="4" w:space="0" w:color="auto"/>
              <w:bottom w:val="single" w:sz="4" w:space="0" w:color="auto"/>
            </w:tcBorders>
          </w:tcPr>
          <w:p w14:paraId="7BB28F88"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 xml:space="preserve">0,0035 </w:t>
            </w:r>
          </w:p>
        </w:tc>
      </w:tr>
      <w:tr w:rsidR="00CF79EF" w:rsidRPr="0021068E" w14:paraId="590F8BE2" w14:textId="77777777" w:rsidTr="005B5AEE">
        <w:tc>
          <w:tcPr>
            <w:tcW w:w="9558" w:type="dxa"/>
            <w:gridSpan w:val="8"/>
            <w:tcBorders>
              <w:top w:val="single" w:sz="4" w:space="0" w:color="auto"/>
              <w:bottom w:val="single" w:sz="4" w:space="0" w:color="auto"/>
            </w:tcBorders>
            <w:shd w:val="clear" w:color="auto" w:fill="D9D9D9"/>
          </w:tcPr>
          <w:p w14:paraId="0E5E7733" w14:textId="77777777" w:rsidR="00CF79EF" w:rsidRPr="0021068E" w:rsidRDefault="00CF79EF" w:rsidP="00572022">
            <w:pPr>
              <w:pStyle w:val="TableText"/>
              <w:keepNext w:val="0"/>
              <w:keepLines w:val="0"/>
              <w:rPr>
                <w:rFonts w:ascii="Times New Roman" w:hAnsi="Times New Roman"/>
                <w:sz w:val="22"/>
                <w:szCs w:val="22"/>
                <w:lang w:val="lt-LT"/>
              </w:rPr>
            </w:pPr>
            <w:r w:rsidRPr="0021068E">
              <w:rPr>
                <w:rFonts w:ascii="Times New Roman" w:hAnsi="Times New Roman"/>
                <w:b/>
                <w:i/>
                <w:sz w:val="22"/>
                <w:szCs w:val="22"/>
                <w:lang w:val="lt-LT" w:bidi="lt-LT"/>
              </w:rPr>
              <w:t>Kontrolė, 4-ieji metai</w:t>
            </w:r>
          </w:p>
        </w:tc>
      </w:tr>
      <w:tr w:rsidR="00CF79EF" w:rsidRPr="0021068E" w14:paraId="45435FCB" w14:textId="77777777" w:rsidTr="004E48B7">
        <w:tc>
          <w:tcPr>
            <w:tcW w:w="2538" w:type="dxa"/>
            <w:gridSpan w:val="2"/>
            <w:tcBorders>
              <w:top w:val="single" w:sz="4" w:space="0" w:color="auto"/>
              <w:bottom w:val="single" w:sz="4" w:space="0" w:color="auto"/>
              <w:right w:val="single" w:sz="4" w:space="0" w:color="auto"/>
            </w:tcBorders>
          </w:tcPr>
          <w:p w14:paraId="44764B52" w14:textId="77777777" w:rsidR="00CF79EF" w:rsidRPr="0021068E" w:rsidRDefault="00CF79EF" w:rsidP="00572022">
            <w:pPr>
              <w:pStyle w:val="TableText"/>
              <w:keepNext w:val="0"/>
              <w:keepLines w:val="0"/>
              <w:rPr>
                <w:rFonts w:ascii="Times New Roman" w:hAnsi="Times New Roman"/>
                <w:sz w:val="22"/>
                <w:szCs w:val="22"/>
                <w:lang w:val="lt-LT"/>
              </w:rPr>
            </w:pPr>
            <w:r w:rsidRPr="0021068E">
              <w:rPr>
                <w:rFonts w:ascii="Times New Roman" w:hAnsi="Times New Roman"/>
                <w:sz w:val="22"/>
                <w:szCs w:val="22"/>
                <w:lang w:val="lt-LT" w:bidi="lt-LT"/>
              </w:rPr>
              <w:t>Tiriamųjų skaičius</w:t>
            </w:r>
            <w:r w:rsidRPr="0021068E">
              <w:rPr>
                <w:rFonts w:ascii="Times New Roman" w:hAnsi="Times New Roman"/>
                <w:sz w:val="22"/>
                <w:szCs w:val="22"/>
                <w:vertAlign w:val="superscript"/>
                <w:lang w:val="lt-LT" w:bidi="lt-LT"/>
              </w:rPr>
              <w:t>A</w:t>
            </w:r>
          </w:p>
        </w:tc>
        <w:tc>
          <w:tcPr>
            <w:tcW w:w="1440" w:type="dxa"/>
            <w:tcBorders>
              <w:top w:val="single" w:sz="4" w:space="0" w:color="auto"/>
              <w:left w:val="single" w:sz="4" w:space="0" w:color="auto"/>
              <w:bottom w:val="single" w:sz="4" w:space="0" w:color="auto"/>
              <w:right w:val="dotted" w:sz="4" w:space="0" w:color="auto"/>
            </w:tcBorders>
          </w:tcPr>
          <w:p w14:paraId="09346A0D"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142</w:t>
            </w:r>
          </w:p>
        </w:tc>
        <w:tc>
          <w:tcPr>
            <w:tcW w:w="1440" w:type="dxa"/>
            <w:tcBorders>
              <w:top w:val="single" w:sz="4" w:space="0" w:color="auto"/>
              <w:left w:val="dotted" w:sz="4" w:space="0" w:color="auto"/>
              <w:bottom w:val="single" w:sz="4" w:space="0" w:color="auto"/>
              <w:right w:val="single" w:sz="4" w:space="0" w:color="auto"/>
            </w:tcBorders>
          </w:tcPr>
          <w:p w14:paraId="3AD51F5C"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115</w:t>
            </w:r>
          </w:p>
        </w:tc>
        <w:tc>
          <w:tcPr>
            <w:tcW w:w="1350" w:type="dxa"/>
            <w:tcBorders>
              <w:top w:val="single" w:sz="4" w:space="0" w:color="auto"/>
              <w:left w:val="single" w:sz="4" w:space="0" w:color="auto"/>
              <w:bottom w:val="single" w:sz="4" w:space="0" w:color="auto"/>
            </w:tcBorders>
          </w:tcPr>
          <w:p w14:paraId="1D20CD76" w14:textId="77777777" w:rsidR="00CF79EF" w:rsidRPr="0021068E" w:rsidRDefault="00CF79EF" w:rsidP="00572022">
            <w:pPr>
              <w:pStyle w:val="TableText"/>
              <w:keepNext w:val="0"/>
              <w:keepLines w:val="0"/>
              <w:jc w:val="center"/>
              <w:rPr>
                <w:rFonts w:ascii="Times New Roman" w:hAnsi="Times New Roman"/>
                <w:sz w:val="22"/>
                <w:szCs w:val="22"/>
                <w:lang w:val="lt-LT"/>
              </w:rPr>
            </w:pPr>
          </w:p>
        </w:tc>
        <w:tc>
          <w:tcPr>
            <w:tcW w:w="1080" w:type="dxa"/>
            <w:tcBorders>
              <w:top w:val="single" w:sz="4" w:space="0" w:color="auto"/>
              <w:bottom w:val="single" w:sz="4" w:space="0" w:color="auto"/>
            </w:tcBorders>
          </w:tcPr>
          <w:p w14:paraId="0E76F4D2" w14:textId="77777777" w:rsidR="00CF79EF" w:rsidRPr="0021068E" w:rsidRDefault="00CF79EF" w:rsidP="00572022">
            <w:pPr>
              <w:pStyle w:val="TableText"/>
              <w:keepNext w:val="0"/>
              <w:keepLines w:val="0"/>
              <w:jc w:val="center"/>
              <w:rPr>
                <w:rFonts w:ascii="Times New Roman" w:hAnsi="Times New Roman"/>
                <w:sz w:val="22"/>
                <w:szCs w:val="22"/>
                <w:lang w:val="lt-LT"/>
              </w:rPr>
            </w:pPr>
          </w:p>
        </w:tc>
        <w:tc>
          <w:tcPr>
            <w:tcW w:w="1710" w:type="dxa"/>
            <w:gridSpan w:val="2"/>
            <w:tcBorders>
              <w:top w:val="single" w:sz="4" w:space="0" w:color="auto"/>
              <w:bottom w:val="single" w:sz="4" w:space="0" w:color="auto"/>
            </w:tcBorders>
          </w:tcPr>
          <w:p w14:paraId="049AE4AC" w14:textId="77777777" w:rsidR="00CF79EF" w:rsidRPr="0021068E" w:rsidRDefault="00CF79EF" w:rsidP="00572022">
            <w:pPr>
              <w:pStyle w:val="TableText"/>
              <w:keepNext w:val="0"/>
              <w:keepLines w:val="0"/>
              <w:jc w:val="center"/>
              <w:rPr>
                <w:rFonts w:ascii="Times New Roman" w:hAnsi="Times New Roman"/>
                <w:sz w:val="22"/>
                <w:szCs w:val="22"/>
                <w:lang w:val="lt-LT"/>
              </w:rPr>
            </w:pPr>
          </w:p>
        </w:tc>
      </w:tr>
      <w:tr w:rsidR="00CF79EF" w:rsidRPr="0021068E" w14:paraId="64AF8F04" w14:textId="77777777" w:rsidTr="004E48B7">
        <w:tc>
          <w:tcPr>
            <w:tcW w:w="2538" w:type="dxa"/>
            <w:gridSpan w:val="2"/>
            <w:tcBorders>
              <w:top w:val="single" w:sz="4" w:space="0" w:color="auto"/>
              <w:bottom w:val="single" w:sz="4" w:space="0" w:color="auto"/>
              <w:right w:val="single" w:sz="4" w:space="0" w:color="auto"/>
            </w:tcBorders>
          </w:tcPr>
          <w:p w14:paraId="44BEC942" w14:textId="77777777" w:rsidR="00CF79EF" w:rsidRPr="0021068E" w:rsidRDefault="00CF79EF" w:rsidP="00572022">
            <w:pPr>
              <w:pStyle w:val="TableText"/>
              <w:keepNext w:val="0"/>
              <w:keepLines w:val="0"/>
              <w:rPr>
                <w:rFonts w:ascii="Times New Roman" w:hAnsi="Times New Roman"/>
                <w:sz w:val="22"/>
                <w:szCs w:val="22"/>
                <w:vertAlign w:val="superscript"/>
                <w:lang w:val="lt-LT"/>
              </w:rPr>
            </w:pPr>
            <w:r w:rsidRPr="0021068E">
              <w:rPr>
                <w:rFonts w:ascii="Times New Roman" w:hAnsi="Times New Roman"/>
                <w:sz w:val="22"/>
                <w:szCs w:val="22"/>
                <w:lang w:val="lt-LT" w:bidi="lt-LT"/>
              </w:rPr>
              <w:t>Gyvenimo kokybės balas</w:t>
            </w:r>
            <w:r w:rsidRPr="0021068E">
              <w:rPr>
                <w:rFonts w:ascii="Times New Roman" w:hAnsi="Times New Roman"/>
                <w:sz w:val="22"/>
                <w:szCs w:val="22"/>
                <w:vertAlign w:val="superscript"/>
                <w:lang w:val="lt-LT" w:bidi="lt-LT"/>
              </w:rPr>
              <w:t>B</w:t>
            </w:r>
          </w:p>
        </w:tc>
        <w:tc>
          <w:tcPr>
            <w:tcW w:w="1440" w:type="dxa"/>
            <w:tcBorders>
              <w:top w:val="single" w:sz="4" w:space="0" w:color="auto"/>
              <w:left w:val="single" w:sz="4" w:space="0" w:color="auto"/>
              <w:bottom w:val="single" w:sz="4" w:space="0" w:color="auto"/>
              <w:right w:val="dotted" w:sz="4" w:space="0" w:color="auto"/>
            </w:tcBorders>
          </w:tcPr>
          <w:p w14:paraId="663BD300"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0,82 (0,64)</w:t>
            </w:r>
          </w:p>
        </w:tc>
        <w:tc>
          <w:tcPr>
            <w:tcW w:w="1440" w:type="dxa"/>
            <w:tcBorders>
              <w:top w:val="single" w:sz="4" w:space="0" w:color="auto"/>
              <w:left w:val="dotted" w:sz="4" w:space="0" w:color="auto"/>
              <w:bottom w:val="single" w:sz="4" w:space="0" w:color="auto"/>
              <w:right w:val="single" w:sz="4" w:space="0" w:color="auto"/>
            </w:tcBorders>
          </w:tcPr>
          <w:p w14:paraId="201A81AA"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1,07 (0,97)</w:t>
            </w:r>
          </w:p>
        </w:tc>
        <w:tc>
          <w:tcPr>
            <w:tcW w:w="1350" w:type="dxa"/>
            <w:tcBorders>
              <w:top w:val="single" w:sz="4" w:space="0" w:color="auto"/>
              <w:left w:val="single" w:sz="4" w:space="0" w:color="auto"/>
              <w:bottom w:val="single" w:sz="4" w:space="0" w:color="auto"/>
            </w:tcBorders>
          </w:tcPr>
          <w:p w14:paraId="33ED285B"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 xml:space="preserve">0,25 </w:t>
            </w:r>
          </w:p>
          <w:p w14:paraId="2C31FD7B"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[0,08; 0,41]</w:t>
            </w:r>
          </w:p>
        </w:tc>
        <w:tc>
          <w:tcPr>
            <w:tcW w:w="1080" w:type="dxa"/>
            <w:tcBorders>
              <w:top w:val="single" w:sz="4" w:space="0" w:color="auto"/>
              <w:bottom w:val="single" w:sz="4" w:space="0" w:color="auto"/>
            </w:tcBorders>
          </w:tcPr>
          <w:p w14:paraId="14D62A08"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23 %</w:t>
            </w:r>
          </w:p>
          <w:p w14:paraId="77174048"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[7 %; 38 %]</w:t>
            </w:r>
          </w:p>
        </w:tc>
        <w:tc>
          <w:tcPr>
            <w:tcW w:w="1710" w:type="dxa"/>
            <w:gridSpan w:val="2"/>
            <w:tcBorders>
              <w:top w:val="single" w:sz="4" w:space="0" w:color="auto"/>
              <w:bottom w:val="single" w:sz="4" w:space="0" w:color="auto"/>
            </w:tcBorders>
          </w:tcPr>
          <w:p w14:paraId="520A0005"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 xml:space="preserve">0,0041 </w:t>
            </w:r>
          </w:p>
        </w:tc>
      </w:tr>
      <w:tr w:rsidR="00CF79EF" w:rsidRPr="0021068E" w14:paraId="56B60C38" w14:textId="77777777" w:rsidTr="004E48B7">
        <w:tc>
          <w:tcPr>
            <w:tcW w:w="2538" w:type="dxa"/>
            <w:gridSpan w:val="2"/>
            <w:tcBorders>
              <w:top w:val="single" w:sz="4" w:space="0" w:color="auto"/>
              <w:bottom w:val="single" w:sz="4" w:space="0" w:color="auto"/>
              <w:right w:val="single" w:sz="4" w:space="0" w:color="auto"/>
            </w:tcBorders>
          </w:tcPr>
          <w:p w14:paraId="3E0E6611" w14:textId="77777777" w:rsidR="00CF79EF" w:rsidRPr="0021068E" w:rsidRDefault="00CF79EF" w:rsidP="00572022">
            <w:pPr>
              <w:pStyle w:val="TableText"/>
              <w:keepNext w:val="0"/>
              <w:keepLines w:val="0"/>
              <w:rPr>
                <w:rFonts w:ascii="Times New Roman" w:hAnsi="Times New Roman"/>
                <w:sz w:val="22"/>
                <w:szCs w:val="22"/>
                <w:vertAlign w:val="superscript"/>
                <w:lang w:val="lt-LT"/>
              </w:rPr>
            </w:pPr>
            <w:r w:rsidRPr="0021068E">
              <w:rPr>
                <w:rFonts w:ascii="Times New Roman" w:hAnsi="Times New Roman"/>
                <w:sz w:val="22"/>
                <w:szCs w:val="22"/>
                <w:lang w:val="lt-LT" w:bidi="lt-LT"/>
              </w:rPr>
              <w:t>Geros savijautos dienos</w:t>
            </w:r>
            <w:r w:rsidRPr="0021068E">
              <w:rPr>
                <w:rFonts w:ascii="Times New Roman" w:hAnsi="Times New Roman"/>
                <w:sz w:val="22"/>
                <w:szCs w:val="22"/>
                <w:vertAlign w:val="superscript"/>
                <w:lang w:val="lt-LT" w:bidi="lt-LT"/>
              </w:rPr>
              <w:t>D</w:t>
            </w:r>
          </w:p>
          <w:p w14:paraId="496E7D4E" w14:textId="77777777" w:rsidR="00CF79EF" w:rsidRPr="0021068E" w:rsidRDefault="00CF79EF" w:rsidP="00572022">
            <w:pPr>
              <w:pStyle w:val="TableText"/>
              <w:keepNext w:val="0"/>
              <w:keepLines w:val="0"/>
              <w:rPr>
                <w:rFonts w:ascii="Times New Roman" w:hAnsi="Times New Roman"/>
                <w:sz w:val="22"/>
                <w:szCs w:val="22"/>
                <w:lang w:val="lt-LT"/>
              </w:rPr>
            </w:pPr>
          </w:p>
        </w:tc>
        <w:tc>
          <w:tcPr>
            <w:tcW w:w="1440" w:type="dxa"/>
            <w:tcBorders>
              <w:top w:val="single" w:sz="4" w:space="0" w:color="auto"/>
              <w:left w:val="single" w:sz="4" w:space="0" w:color="auto"/>
              <w:bottom w:val="single" w:sz="4" w:space="0" w:color="auto"/>
              <w:right w:val="dotted" w:sz="4" w:space="0" w:color="auto"/>
            </w:tcBorders>
          </w:tcPr>
          <w:p w14:paraId="2EC9FF17"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50,0 %</w:t>
            </w:r>
          </w:p>
          <w:p w14:paraId="164BE276"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 xml:space="preserve">(51,9 %) </w:t>
            </w:r>
          </w:p>
        </w:tc>
        <w:tc>
          <w:tcPr>
            <w:tcW w:w="1440" w:type="dxa"/>
            <w:tcBorders>
              <w:top w:val="single" w:sz="4" w:space="0" w:color="auto"/>
              <w:left w:val="dotted" w:sz="4" w:space="0" w:color="auto"/>
              <w:bottom w:val="single" w:sz="4" w:space="0" w:color="auto"/>
              <w:right w:val="single" w:sz="4" w:space="0" w:color="auto"/>
            </w:tcBorders>
          </w:tcPr>
          <w:p w14:paraId="783B78D1"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38,1 %</w:t>
            </w:r>
          </w:p>
          <w:p w14:paraId="1C96F3B9"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(31,6 %)</w:t>
            </w:r>
          </w:p>
        </w:tc>
        <w:tc>
          <w:tcPr>
            <w:tcW w:w="1350" w:type="dxa"/>
            <w:tcBorders>
              <w:top w:val="single" w:sz="4" w:space="0" w:color="auto"/>
              <w:left w:val="single" w:sz="4" w:space="0" w:color="auto"/>
              <w:bottom w:val="single" w:sz="4" w:space="0" w:color="auto"/>
            </w:tcBorders>
          </w:tcPr>
          <w:p w14:paraId="6610B52E"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 xml:space="preserve">11,9 % </w:t>
            </w:r>
          </w:p>
          <w:p w14:paraId="2A038FA9"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[4,4 %; 19,4 %]</w:t>
            </w:r>
          </w:p>
        </w:tc>
        <w:tc>
          <w:tcPr>
            <w:tcW w:w="1080" w:type="dxa"/>
            <w:tcBorders>
              <w:top w:val="single" w:sz="4" w:space="0" w:color="auto"/>
              <w:bottom w:val="single" w:sz="4" w:space="0" w:color="auto"/>
            </w:tcBorders>
          </w:tcPr>
          <w:p w14:paraId="65AB1A16"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31 %</w:t>
            </w:r>
          </w:p>
          <w:p w14:paraId="7014BA12"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[12 %; 50 %]</w:t>
            </w:r>
          </w:p>
        </w:tc>
        <w:tc>
          <w:tcPr>
            <w:tcW w:w="1710" w:type="dxa"/>
            <w:gridSpan w:val="2"/>
            <w:tcBorders>
              <w:top w:val="single" w:sz="4" w:space="0" w:color="auto"/>
              <w:bottom w:val="single" w:sz="4" w:space="0" w:color="auto"/>
            </w:tcBorders>
          </w:tcPr>
          <w:p w14:paraId="66333CF2"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 xml:space="preserve">0,0020 </w:t>
            </w:r>
          </w:p>
        </w:tc>
      </w:tr>
      <w:tr w:rsidR="00CF79EF" w:rsidRPr="0021068E" w14:paraId="4BBA7A9A" w14:textId="77777777" w:rsidTr="004E48B7">
        <w:tc>
          <w:tcPr>
            <w:tcW w:w="2538" w:type="dxa"/>
            <w:gridSpan w:val="2"/>
            <w:tcBorders>
              <w:top w:val="single" w:sz="4" w:space="0" w:color="auto"/>
              <w:bottom w:val="single" w:sz="4" w:space="0" w:color="auto"/>
              <w:right w:val="single" w:sz="4" w:space="0" w:color="auto"/>
            </w:tcBorders>
          </w:tcPr>
          <w:p w14:paraId="20FFA74C" w14:textId="77777777" w:rsidR="00CF79EF" w:rsidRPr="0021068E" w:rsidRDefault="00CF79EF" w:rsidP="00572022">
            <w:pPr>
              <w:pStyle w:val="TableText"/>
              <w:rPr>
                <w:rFonts w:ascii="Times New Roman" w:hAnsi="Times New Roman"/>
                <w:sz w:val="22"/>
                <w:szCs w:val="22"/>
                <w:lang w:val="lt-LT"/>
              </w:rPr>
            </w:pPr>
            <w:r w:rsidRPr="0021068E">
              <w:rPr>
                <w:rFonts w:ascii="Times New Roman" w:hAnsi="Times New Roman"/>
                <w:color w:val="000000"/>
                <w:sz w:val="22"/>
                <w:szCs w:val="22"/>
                <w:lang w:val="lt-LT" w:bidi="lt-LT"/>
              </w:rPr>
              <w:t>Pacientų, kurių geros savijautos dienų daugiau nei 50%, procentas</w:t>
            </w:r>
            <w:r w:rsidRPr="0021068E">
              <w:rPr>
                <w:rFonts w:ascii="Times New Roman" w:hAnsi="Times New Roman"/>
                <w:color w:val="000000"/>
                <w:sz w:val="22"/>
                <w:szCs w:val="22"/>
                <w:vertAlign w:val="superscript"/>
                <w:lang w:val="lt-LT" w:bidi="lt-LT"/>
              </w:rPr>
              <w:t>DE</w:t>
            </w:r>
          </w:p>
        </w:tc>
        <w:tc>
          <w:tcPr>
            <w:tcW w:w="1440" w:type="dxa"/>
            <w:tcBorders>
              <w:top w:val="single" w:sz="4" w:space="0" w:color="auto"/>
              <w:left w:val="single" w:sz="4" w:space="0" w:color="auto"/>
              <w:bottom w:val="single" w:sz="4" w:space="0" w:color="auto"/>
              <w:right w:val="dotted" w:sz="4" w:space="0" w:color="auto"/>
            </w:tcBorders>
          </w:tcPr>
          <w:p w14:paraId="0AC1D81E"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53,1 %</w:t>
            </w:r>
          </w:p>
        </w:tc>
        <w:tc>
          <w:tcPr>
            <w:tcW w:w="1440" w:type="dxa"/>
            <w:tcBorders>
              <w:top w:val="single" w:sz="4" w:space="0" w:color="auto"/>
              <w:left w:val="dotted" w:sz="4" w:space="0" w:color="auto"/>
              <w:bottom w:val="single" w:sz="4" w:space="0" w:color="auto"/>
              <w:right w:val="single" w:sz="4" w:space="0" w:color="auto"/>
            </w:tcBorders>
          </w:tcPr>
          <w:p w14:paraId="498CB1A4"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34,0 %</w:t>
            </w:r>
          </w:p>
        </w:tc>
        <w:tc>
          <w:tcPr>
            <w:tcW w:w="1350" w:type="dxa"/>
            <w:tcBorders>
              <w:top w:val="single" w:sz="4" w:space="0" w:color="auto"/>
              <w:left w:val="single" w:sz="4" w:space="0" w:color="auto"/>
              <w:bottom w:val="single" w:sz="4" w:space="0" w:color="auto"/>
            </w:tcBorders>
          </w:tcPr>
          <w:p w14:paraId="3587CA01"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 xml:space="preserve">19,1 % </w:t>
            </w:r>
          </w:p>
          <w:p w14:paraId="355D51A5" w14:textId="77777777" w:rsidR="00CF79EF" w:rsidRPr="0021068E" w:rsidRDefault="00CF79EF" w:rsidP="00572022">
            <w:pPr>
              <w:pStyle w:val="TableText"/>
              <w:keepNext w:val="0"/>
              <w:keepLines w:val="0"/>
              <w:jc w:val="center"/>
              <w:rPr>
                <w:rFonts w:ascii="Times New Roman" w:hAnsi="Times New Roman"/>
                <w:sz w:val="22"/>
                <w:szCs w:val="22"/>
                <w:vertAlign w:val="superscript"/>
                <w:lang w:val="lt-LT"/>
              </w:rPr>
            </w:pPr>
            <w:r w:rsidRPr="0021068E">
              <w:rPr>
                <w:rFonts w:ascii="Times New Roman" w:hAnsi="Times New Roman"/>
                <w:sz w:val="22"/>
                <w:szCs w:val="22"/>
                <w:lang w:val="lt-LT" w:bidi="lt-LT"/>
              </w:rPr>
              <w:t>(skirtumų santykis</w:t>
            </w:r>
            <w:r w:rsidRPr="0021068E">
              <w:rPr>
                <w:rFonts w:ascii="Times New Roman" w:hAnsi="Times New Roman"/>
                <w:sz w:val="22"/>
                <w:szCs w:val="22"/>
                <w:vertAlign w:val="superscript"/>
                <w:lang w:val="lt-LT" w:bidi="lt-LT"/>
              </w:rPr>
              <w:t xml:space="preserve">¤ </w:t>
            </w:r>
          </w:p>
          <w:p w14:paraId="5811F324"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2,2 [1,3; 3,7])</w:t>
            </w:r>
          </w:p>
        </w:tc>
        <w:tc>
          <w:tcPr>
            <w:tcW w:w="1080" w:type="dxa"/>
            <w:tcBorders>
              <w:top w:val="single" w:sz="4" w:space="0" w:color="auto"/>
              <w:bottom w:val="single" w:sz="4" w:space="0" w:color="auto"/>
            </w:tcBorders>
          </w:tcPr>
          <w:p w14:paraId="43A9A1DE"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56 %</w:t>
            </w:r>
          </w:p>
        </w:tc>
        <w:tc>
          <w:tcPr>
            <w:tcW w:w="1710" w:type="dxa"/>
            <w:gridSpan w:val="2"/>
            <w:tcBorders>
              <w:top w:val="single" w:sz="4" w:space="0" w:color="auto"/>
              <w:bottom w:val="single" w:sz="4" w:space="0" w:color="auto"/>
            </w:tcBorders>
          </w:tcPr>
          <w:p w14:paraId="5DB389CE"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0,0031</w:t>
            </w:r>
            <w:r w:rsidRPr="0021068E">
              <w:rPr>
                <w:rFonts w:ascii="Times New Roman" w:hAnsi="Times New Roman"/>
                <w:sz w:val="22"/>
                <w:szCs w:val="22"/>
                <w:vertAlign w:val="superscript"/>
                <w:lang w:val="lt-LT" w:bidi="lt-LT"/>
              </w:rPr>
              <w:t>#</w:t>
            </w:r>
            <w:r w:rsidRPr="0021068E">
              <w:rPr>
                <w:rFonts w:ascii="Times New Roman" w:hAnsi="Times New Roman"/>
                <w:sz w:val="22"/>
                <w:szCs w:val="22"/>
                <w:lang w:val="lt-LT" w:bidi="lt-LT"/>
              </w:rPr>
              <w:t xml:space="preserve"> </w:t>
            </w:r>
          </w:p>
        </w:tc>
      </w:tr>
      <w:tr w:rsidR="00CF79EF" w:rsidRPr="0021068E" w14:paraId="5CC56B45" w14:textId="77777777" w:rsidTr="004E48B7">
        <w:tc>
          <w:tcPr>
            <w:tcW w:w="2538" w:type="dxa"/>
            <w:gridSpan w:val="2"/>
            <w:tcBorders>
              <w:top w:val="single" w:sz="4" w:space="0" w:color="auto"/>
              <w:bottom w:val="single" w:sz="4" w:space="0" w:color="auto"/>
              <w:right w:val="single" w:sz="4" w:space="0" w:color="auto"/>
            </w:tcBorders>
          </w:tcPr>
          <w:p w14:paraId="4BFE4CD2" w14:textId="77777777" w:rsidR="00CF79EF" w:rsidRPr="0021068E" w:rsidRDefault="00CF79EF" w:rsidP="00572022">
            <w:pPr>
              <w:pStyle w:val="TableText"/>
              <w:keepNext w:val="0"/>
              <w:keepLines w:val="0"/>
              <w:rPr>
                <w:rFonts w:ascii="Times New Roman" w:hAnsi="Times New Roman"/>
                <w:sz w:val="22"/>
                <w:szCs w:val="22"/>
                <w:vertAlign w:val="superscript"/>
                <w:lang w:val="lt-LT"/>
              </w:rPr>
            </w:pPr>
            <w:r w:rsidRPr="0021068E">
              <w:rPr>
                <w:rFonts w:ascii="Times New Roman" w:hAnsi="Times New Roman"/>
                <w:sz w:val="22"/>
                <w:szCs w:val="22"/>
                <w:lang w:val="lt-LT" w:bidi="lt-LT"/>
              </w:rPr>
              <w:t>Dienos be simptomų ir vaist</w:t>
            </w:r>
            <w:r w:rsidR="00067B9C">
              <w:rPr>
                <w:rFonts w:ascii="Times New Roman" w:hAnsi="Times New Roman"/>
                <w:sz w:val="22"/>
                <w:szCs w:val="22"/>
                <w:lang w:val="lt-LT" w:bidi="lt-LT"/>
              </w:rPr>
              <w:t>ini</w:t>
            </w:r>
            <w:r w:rsidRPr="0021068E">
              <w:rPr>
                <w:rFonts w:ascii="Times New Roman" w:hAnsi="Times New Roman"/>
                <w:sz w:val="22"/>
                <w:szCs w:val="22"/>
                <w:lang w:val="lt-LT" w:bidi="lt-LT"/>
              </w:rPr>
              <w:t>ų</w:t>
            </w:r>
            <w:r w:rsidR="00067B9C">
              <w:rPr>
                <w:rFonts w:ascii="Times New Roman" w:hAnsi="Times New Roman"/>
                <w:sz w:val="22"/>
                <w:szCs w:val="22"/>
                <w:lang w:val="lt-LT" w:bidi="lt-LT"/>
              </w:rPr>
              <w:t xml:space="preserve"> preparatų</w:t>
            </w:r>
            <w:r w:rsidRPr="0021068E">
              <w:rPr>
                <w:rFonts w:ascii="Times New Roman" w:hAnsi="Times New Roman"/>
                <w:sz w:val="22"/>
                <w:szCs w:val="22"/>
                <w:vertAlign w:val="superscript"/>
                <w:lang w:val="lt-LT" w:bidi="lt-LT"/>
              </w:rPr>
              <w:t>F</w:t>
            </w:r>
          </w:p>
        </w:tc>
        <w:tc>
          <w:tcPr>
            <w:tcW w:w="1440" w:type="dxa"/>
            <w:tcBorders>
              <w:top w:val="single" w:sz="4" w:space="0" w:color="auto"/>
              <w:left w:val="single" w:sz="4" w:space="0" w:color="auto"/>
              <w:bottom w:val="single" w:sz="4" w:space="0" w:color="auto"/>
              <w:right w:val="dotted" w:sz="4" w:space="0" w:color="auto"/>
            </w:tcBorders>
          </w:tcPr>
          <w:p w14:paraId="75D5FD30"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35,2 %</w:t>
            </w:r>
          </w:p>
          <w:p w14:paraId="2D5EFFAB"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(25,7 %)</w:t>
            </w:r>
          </w:p>
        </w:tc>
        <w:tc>
          <w:tcPr>
            <w:tcW w:w="1440" w:type="dxa"/>
            <w:tcBorders>
              <w:top w:val="single" w:sz="4" w:space="0" w:color="auto"/>
              <w:left w:val="dotted" w:sz="4" w:space="0" w:color="auto"/>
              <w:bottom w:val="single" w:sz="4" w:space="0" w:color="auto"/>
              <w:right w:val="single" w:sz="4" w:space="0" w:color="auto"/>
            </w:tcBorders>
          </w:tcPr>
          <w:p w14:paraId="308305E2"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27,6 %</w:t>
            </w:r>
          </w:p>
          <w:p w14:paraId="2D8582DF"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(17,2 %)</w:t>
            </w:r>
          </w:p>
        </w:tc>
        <w:tc>
          <w:tcPr>
            <w:tcW w:w="1350" w:type="dxa"/>
            <w:tcBorders>
              <w:top w:val="single" w:sz="4" w:space="0" w:color="auto"/>
              <w:left w:val="single" w:sz="4" w:space="0" w:color="auto"/>
              <w:bottom w:val="single" w:sz="4" w:space="0" w:color="auto"/>
            </w:tcBorders>
          </w:tcPr>
          <w:p w14:paraId="75FA81B2"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 xml:space="preserve">7,6 % </w:t>
            </w:r>
          </w:p>
          <w:p w14:paraId="264E7DF4"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lastRenderedPageBreak/>
              <w:t>[0,41 %; 14,8 %]</w:t>
            </w:r>
          </w:p>
        </w:tc>
        <w:tc>
          <w:tcPr>
            <w:tcW w:w="1080" w:type="dxa"/>
            <w:tcBorders>
              <w:top w:val="single" w:sz="4" w:space="0" w:color="auto"/>
              <w:bottom w:val="single" w:sz="4" w:space="0" w:color="auto"/>
            </w:tcBorders>
          </w:tcPr>
          <w:p w14:paraId="2C42CFE2"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lastRenderedPageBreak/>
              <w:t xml:space="preserve">27 % </w:t>
            </w:r>
          </w:p>
          <w:p w14:paraId="1A2DED91"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lastRenderedPageBreak/>
              <w:t>[1 %; 54 %]</w:t>
            </w:r>
          </w:p>
        </w:tc>
        <w:tc>
          <w:tcPr>
            <w:tcW w:w="1710" w:type="dxa"/>
            <w:gridSpan w:val="2"/>
            <w:tcBorders>
              <w:top w:val="single" w:sz="4" w:space="0" w:color="auto"/>
              <w:bottom w:val="single" w:sz="4" w:space="0" w:color="auto"/>
            </w:tcBorders>
          </w:tcPr>
          <w:p w14:paraId="6EFF8CB2"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lastRenderedPageBreak/>
              <w:t>0,0384</w:t>
            </w:r>
          </w:p>
        </w:tc>
      </w:tr>
      <w:tr w:rsidR="00CF79EF" w:rsidRPr="0021068E" w14:paraId="4FF5865E" w14:textId="77777777" w:rsidTr="005B5AEE">
        <w:tc>
          <w:tcPr>
            <w:tcW w:w="9558" w:type="dxa"/>
            <w:gridSpan w:val="8"/>
            <w:tcBorders>
              <w:top w:val="single" w:sz="4" w:space="0" w:color="auto"/>
              <w:bottom w:val="single" w:sz="4" w:space="0" w:color="auto"/>
            </w:tcBorders>
            <w:shd w:val="clear" w:color="auto" w:fill="D9D9D9"/>
          </w:tcPr>
          <w:p w14:paraId="1CB11168" w14:textId="77777777" w:rsidR="00CF79EF" w:rsidRPr="0021068E" w:rsidRDefault="00CF79EF" w:rsidP="00572022">
            <w:pPr>
              <w:pStyle w:val="TableText"/>
              <w:keepNext w:val="0"/>
              <w:keepLines w:val="0"/>
              <w:rPr>
                <w:rFonts w:ascii="Times New Roman" w:hAnsi="Times New Roman"/>
                <w:sz w:val="22"/>
                <w:szCs w:val="22"/>
                <w:lang w:val="lt-LT"/>
              </w:rPr>
            </w:pPr>
            <w:r w:rsidRPr="0021068E">
              <w:rPr>
                <w:rFonts w:ascii="Times New Roman" w:hAnsi="Times New Roman"/>
                <w:b/>
                <w:i/>
                <w:sz w:val="22"/>
                <w:szCs w:val="22"/>
                <w:lang w:val="lt-LT" w:bidi="lt-LT"/>
              </w:rPr>
              <w:t>Kontrolė, 5-ieji metai</w:t>
            </w:r>
          </w:p>
        </w:tc>
      </w:tr>
      <w:tr w:rsidR="00CF79EF" w:rsidRPr="0021068E" w14:paraId="574E3361" w14:textId="77777777" w:rsidTr="004E48B7">
        <w:tc>
          <w:tcPr>
            <w:tcW w:w="2538" w:type="dxa"/>
            <w:gridSpan w:val="2"/>
            <w:tcBorders>
              <w:top w:val="single" w:sz="4" w:space="0" w:color="auto"/>
              <w:bottom w:val="single" w:sz="4" w:space="0" w:color="auto"/>
              <w:right w:val="single" w:sz="4" w:space="0" w:color="auto"/>
            </w:tcBorders>
          </w:tcPr>
          <w:p w14:paraId="193097D9" w14:textId="77777777" w:rsidR="00CF79EF" w:rsidRPr="0021068E" w:rsidRDefault="00CF79EF" w:rsidP="00572022">
            <w:pPr>
              <w:pStyle w:val="TableText"/>
              <w:keepNext w:val="0"/>
              <w:keepLines w:val="0"/>
              <w:rPr>
                <w:rFonts w:ascii="Times New Roman" w:hAnsi="Times New Roman"/>
                <w:sz w:val="22"/>
                <w:szCs w:val="22"/>
                <w:lang w:val="lt-LT"/>
              </w:rPr>
            </w:pPr>
            <w:r w:rsidRPr="0021068E">
              <w:rPr>
                <w:rFonts w:ascii="Times New Roman" w:hAnsi="Times New Roman"/>
                <w:sz w:val="22"/>
                <w:szCs w:val="22"/>
                <w:lang w:val="lt-LT" w:bidi="lt-LT"/>
              </w:rPr>
              <w:t>Tiriamųjų skaičius</w:t>
            </w:r>
            <w:r w:rsidRPr="0021068E">
              <w:rPr>
                <w:rFonts w:ascii="Times New Roman" w:hAnsi="Times New Roman"/>
                <w:sz w:val="22"/>
                <w:szCs w:val="22"/>
                <w:vertAlign w:val="superscript"/>
                <w:lang w:val="lt-LT" w:bidi="lt-LT"/>
              </w:rPr>
              <w:t>A</w:t>
            </w:r>
          </w:p>
        </w:tc>
        <w:tc>
          <w:tcPr>
            <w:tcW w:w="1440" w:type="dxa"/>
            <w:tcBorders>
              <w:top w:val="single" w:sz="4" w:space="0" w:color="auto"/>
              <w:left w:val="single" w:sz="4" w:space="0" w:color="auto"/>
              <w:bottom w:val="single" w:sz="4" w:space="0" w:color="auto"/>
              <w:right w:val="dotted" w:sz="4" w:space="0" w:color="auto"/>
            </w:tcBorders>
          </w:tcPr>
          <w:p w14:paraId="783E0F2F"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137</w:t>
            </w:r>
          </w:p>
        </w:tc>
        <w:tc>
          <w:tcPr>
            <w:tcW w:w="1440" w:type="dxa"/>
            <w:tcBorders>
              <w:top w:val="single" w:sz="4" w:space="0" w:color="auto"/>
              <w:left w:val="dotted" w:sz="4" w:space="0" w:color="auto"/>
              <w:bottom w:val="single" w:sz="4" w:space="0" w:color="auto"/>
              <w:right w:val="single" w:sz="4" w:space="0" w:color="auto"/>
            </w:tcBorders>
          </w:tcPr>
          <w:p w14:paraId="7FD9767B"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104</w:t>
            </w:r>
          </w:p>
        </w:tc>
        <w:tc>
          <w:tcPr>
            <w:tcW w:w="1350" w:type="dxa"/>
            <w:tcBorders>
              <w:top w:val="single" w:sz="4" w:space="0" w:color="auto"/>
              <w:left w:val="single" w:sz="4" w:space="0" w:color="auto"/>
              <w:bottom w:val="single" w:sz="4" w:space="0" w:color="auto"/>
            </w:tcBorders>
          </w:tcPr>
          <w:p w14:paraId="54A348FD" w14:textId="77777777" w:rsidR="00CF79EF" w:rsidRPr="0021068E" w:rsidRDefault="00CF79EF" w:rsidP="00572022">
            <w:pPr>
              <w:pStyle w:val="TableText"/>
              <w:keepNext w:val="0"/>
              <w:keepLines w:val="0"/>
              <w:jc w:val="center"/>
              <w:rPr>
                <w:rFonts w:ascii="Times New Roman" w:hAnsi="Times New Roman"/>
                <w:sz w:val="22"/>
                <w:szCs w:val="22"/>
                <w:lang w:val="lt-LT"/>
              </w:rPr>
            </w:pPr>
          </w:p>
        </w:tc>
        <w:tc>
          <w:tcPr>
            <w:tcW w:w="1080" w:type="dxa"/>
            <w:tcBorders>
              <w:top w:val="single" w:sz="4" w:space="0" w:color="auto"/>
              <w:bottom w:val="single" w:sz="4" w:space="0" w:color="auto"/>
            </w:tcBorders>
          </w:tcPr>
          <w:p w14:paraId="1733F8F0" w14:textId="77777777" w:rsidR="00CF79EF" w:rsidRPr="0021068E" w:rsidRDefault="00CF79EF" w:rsidP="00572022">
            <w:pPr>
              <w:pStyle w:val="TableText"/>
              <w:keepNext w:val="0"/>
              <w:keepLines w:val="0"/>
              <w:jc w:val="center"/>
              <w:rPr>
                <w:rFonts w:ascii="Times New Roman" w:hAnsi="Times New Roman"/>
                <w:sz w:val="22"/>
                <w:szCs w:val="22"/>
                <w:lang w:val="lt-LT"/>
              </w:rPr>
            </w:pPr>
          </w:p>
        </w:tc>
        <w:tc>
          <w:tcPr>
            <w:tcW w:w="1710" w:type="dxa"/>
            <w:gridSpan w:val="2"/>
            <w:tcBorders>
              <w:top w:val="single" w:sz="4" w:space="0" w:color="auto"/>
              <w:bottom w:val="single" w:sz="4" w:space="0" w:color="auto"/>
            </w:tcBorders>
          </w:tcPr>
          <w:p w14:paraId="3FE1DFA9" w14:textId="77777777" w:rsidR="00CF79EF" w:rsidRPr="0021068E" w:rsidRDefault="00CF79EF" w:rsidP="00572022">
            <w:pPr>
              <w:pStyle w:val="TableText"/>
              <w:keepNext w:val="0"/>
              <w:keepLines w:val="0"/>
              <w:jc w:val="center"/>
              <w:rPr>
                <w:rFonts w:ascii="Times New Roman" w:hAnsi="Times New Roman"/>
                <w:sz w:val="22"/>
                <w:szCs w:val="22"/>
                <w:lang w:val="lt-LT"/>
              </w:rPr>
            </w:pPr>
          </w:p>
        </w:tc>
      </w:tr>
      <w:tr w:rsidR="00CF79EF" w:rsidRPr="0021068E" w14:paraId="34A7CE18" w14:textId="77777777" w:rsidTr="004E48B7">
        <w:tc>
          <w:tcPr>
            <w:tcW w:w="2538" w:type="dxa"/>
            <w:gridSpan w:val="2"/>
            <w:tcBorders>
              <w:top w:val="single" w:sz="4" w:space="0" w:color="auto"/>
              <w:bottom w:val="single" w:sz="4" w:space="0" w:color="auto"/>
              <w:right w:val="single" w:sz="4" w:space="0" w:color="auto"/>
            </w:tcBorders>
          </w:tcPr>
          <w:p w14:paraId="6E15FA09" w14:textId="77777777" w:rsidR="00CF79EF" w:rsidRPr="0021068E" w:rsidRDefault="00CF79EF" w:rsidP="00572022">
            <w:pPr>
              <w:pStyle w:val="TableText"/>
              <w:keepNext w:val="0"/>
              <w:keepLines w:val="0"/>
              <w:rPr>
                <w:rFonts w:ascii="Times New Roman" w:hAnsi="Times New Roman"/>
                <w:sz w:val="22"/>
                <w:szCs w:val="22"/>
                <w:lang w:val="lt-LT"/>
              </w:rPr>
            </w:pPr>
            <w:r w:rsidRPr="0021068E">
              <w:rPr>
                <w:rFonts w:ascii="Times New Roman" w:hAnsi="Times New Roman"/>
                <w:sz w:val="22"/>
                <w:szCs w:val="22"/>
                <w:lang w:val="lt-LT" w:bidi="lt-LT"/>
              </w:rPr>
              <w:t>Gyvenimo kokybės balas</w:t>
            </w:r>
            <w:r w:rsidRPr="0021068E">
              <w:rPr>
                <w:rFonts w:ascii="Times New Roman" w:hAnsi="Times New Roman"/>
                <w:sz w:val="22"/>
                <w:szCs w:val="22"/>
                <w:vertAlign w:val="superscript"/>
                <w:lang w:val="lt-LT" w:bidi="lt-LT"/>
              </w:rPr>
              <w:t>B</w:t>
            </w:r>
          </w:p>
        </w:tc>
        <w:tc>
          <w:tcPr>
            <w:tcW w:w="1440" w:type="dxa"/>
            <w:tcBorders>
              <w:top w:val="single" w:sz="4" w:space="0" w:color="auto"/>
              <w:left w:val="single" w:sz="4" w:space="0" w:color="auto"/>
              <w:bottom w:val="single" w:sz="4" w:space="0" w:color="auto"/>
              <w:right w:val="dotted" w:sz="4" w:space="0" w:color="auto"/>
            </w:tcBorders>
          </w:tcPr>
          <w:p w14:paraId="5C261764"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0,69</w:t>
            </w:r>
            <w:r w:rsidR="00B974CD" w:rsidRPr="0021068E">
              <w:rPr>
                <w:rFonts w:ascii="Times New Roman" w:hAnsi="Times New Roman"/>
                <w:sz w:val="22"/>
                <w:szCs w:val="22"/>
                <w:lang w:val="lt-LT" w:bidi="lt-LT"/>
              </w:rPr>
              <w:t xml:space="preserve"> </w:t>
            </w:r>
            <w:r w:rsidRPr="0021068E">
              <w:rPr>
                <w:rFonts w:ascii="Times New Roman" w:hAnsi="Times New Roman"/>
                <w:sz w:val="22"/>
                <w:szCs w:val="22"/>
                <w:lang w:val="lt-LT" w:bidi="lt-LT"/>
              </w:rPr>
              <w:t>(0,56)</w:t>
            </w:r>
          </w:p>
        </w:tc>
        <w:tc>
          <w:tcPr>
            <w:tcW w:w="1440" w:type="dxa"/>
            <w:tcBorders>
              <w:top w:val="single" w:sz="4" w:space="0" w:color="auto"/>
              <w:left w:val="dotted" w:sz="4" w:space="0" w:color="auto"/>
              <w:bottom w:val="single" w:sz="4" w:space="0" w:color="auto"/>
              <w:right w:val="single" w:sz="4" w:space="0" w:color="auto"/>
            </w:tcBorders>
          </w:tcPr>
          <w:p w14:paraId="3C5C355D"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0,85</w:t>
            </w:r>
            <w:r w:rsidR="00B974CD" w:rsidRPr="0021068E">
              <w:rPr>
                <w:rFonts w:ascii="Times New Roman" w:hAnsi="Times New Roman"/>
                <w:sz w:val="22"/>
                <w:szCs w:val="22"/>
                <w:lang w:val="lt-LT" w:bidi="lt-LT"/>
              </w:rPr>
              <w:t xml:space="preserve"> </w:t>
            </w:r>
            <w:r w:rsidRPr="0021068E">
              <w:rPr>
                <w:rFonts w:ascii="Times New Roman" w:hAnsi="Times New Roman"/>
                <w:sz w:val="22"/>
                <w:szCs w:val="22"/>
                <w:lang w:val="lt-LT" w:bidi="lt-LT"/>
              </w:rPr>
              <w:t>(0,85)</w:t>
            </w:r>
          </w:p>
        </w:tc>
        <w:tc>
          <w:tcPr>
            <w:tcW w:w="1350" w:type="dxa"/>
            <w:tcBorders>
              <w:top w:val="single" w:sz="4" w:space="0" w:color="auto"/>
              <w:left w:val="single" w:sz="4" w:space="0" w:color="auto"/>
              <w:bottom w:val="single" w:sz="4" w:space="0" w:color="auto"/>
            </w:tcBorders>
          </w:tcPr>
          <w:p w14:paraId="3878090D"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0,16</w:t>
            </w:r>
          </w:p>
          <w:p w14:paraId="70001083"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[-0,01; 0,33]</w:t>
            </w:r>
          </w:p>
        </w:tc>
        <w:tc>
          <w:tcPr>
            <w:tcW w:w="1080" w:type="dxa"/>
            <w:tcBorders>
              <w:top w:val="single" w:sz="4" w:space="0" w:color="auto"/>
              <w:bottom w:val="single" w:sz="4" w:space="0" w:color="auto"/>
            </w:tcBorders>
          </w:tcPr>
          <w:p w14:paraId="4D8654CB"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19 %</w:t>
            </w:r>
          </w:p>
          <w:p w14:paraId="356FDC78"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[-2 %; 38 %]</w:t>
            </w:r>
          </w:p>
        </w:tc>
        <w:tc>
          <w:tcPr>
            <w:tcW w:w="1710" w:type="dxa"/>
            <w:gridSpan w:val="2"/>
            <w:tcBorders>
              <w:top w:val="single" w:sz="4" w:space="0" w:color="auto"/>
              <w:bottom w:val="single" w:sz="4" w:space="0" w:color="auto"/>
            </w:tcBorders>
          </w:tcPr>
          <w:p w14:paraId="1F69B094"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0,0587</w:t>
            </w:r>
          </w:p>
        </w:tc>
      </w:tr>
      <w:tr w:rsidR="00CF79EF" w:rsidRPr="0021068E" w14:paraId="30903AA0" w14:textId="77777777" w:rsidTr="004E48B7">
        <w:tc>
          <w:tcPr>
            <w:tcW w:w="2538" w:type="dxa"/>
            <w:gridSpan w:val="2"/>
            <w:tcBorders>
              <w:top w:val="single" w:sz="4" w:space="0" w:color="auto"/>
              <w:bottom w:val="single" w:sz="4" w:space="0" w:color="auto"/>
              <w:right w:val="single" w:sz="4" w:space="0" w:color="auto"/>
            </w:tcBorders>
          </w:tcPr>
          <w:p w14:paraId="249A4EA1" w14:textId="77777777" w:rsidR="00CF79EF" w:rsidRPr="0021068E" w:rsidRDefault="00CF79EF" w:rsidP="00572022">
            <w:pPr>
              <w:pStyle w:val="TableText"/>
              <w:keepNext w:val="0"/>
              <w:keepLines w:val="0"/>
              <w:rPr>
                <w:rFonts w:ascii="Times New Roman" w:hAnsi="Times New Roman"/>
                <w:sz w:val="22"/>
                <w:szCs w:val="22"/>
                <w:vertAlign w:val="superscript"/>
                <w:lang w:val="lt-LT"/>
              </w:rPr>
            </w:pPr>
            <w:r w:rsidRPr="0021068E">
              <w:rPr>
                <w:rFonts w:ascii="Times New Roman" w:hAnsi="Times New Roman"/>
                <w:sz w:val="22"/>
                <w:szCs w:val="22"/>
                <w:lang w:val="lt-LT" w:bidi="lt-LT"/>
              </w:rPr>
              <w:t>Geros savijautos dienos</w:t>
            </w:r>
            <w:r w:rsidRPr="0021068E">
              <w:rPr>
                <w:rFonts w:ascii="Times New Roman" w:hAnsi="Times New Roman"/>
                <w:sz w:val="22"/>
                <w:szCs w:val="22"/>
                <w:vertAlign w:val="superscript"/>
                <w:lang w:val="lt-LT" w:bidi="lt-LT"/>
              </w:rPr>
              <w:t>D</w:t>
            </w:r>
          </w:p>
          <w:p w14:paraId="4EC73D25" w14:textId="77777777" w:rsidR="00CF79EF" w:rsidRPr="0021068E" w:rsidRDefault="00CF79EF" w:rsidP="00572022">
            <w:pPr>
              <w:pStyle w:val="TableText"/>
              <w:keepNext w:val="0"/>
              <w:keepLines w:val="0"/>
              <w:rPr>
                <w:rFonts w:ascii="Times New Roman" w:hAnsi="Times New Roman"/>
                <w:sz w:val="22"/>
                <w:szCs w:val="22"/>
                <w:lang w:val="lt-LT"/>
              </w:rPr>
            </w:pPr>
          </w:p>
        </w:tc>
        <w:tc>
          <w:tcPr>
            <w:tcW w:w="1440" w:type="dxa"/>
            <w:tcBorders>
              <w:top w:val="single" w:sz="4" w:space="0" w:color="auto"/>
              <w:left w:val="single" w:sz="4" w:space="0" w:color="auto"/>
              <w:bottom w:val="single" w:sz="4" w:space="0" w:color="auto"/>
              <w:right w:val="dotted" w:sz="4" w:space="0" w:color="auto"/>
            </w:tcBorders>
          </w:tcPr>
          <w:p w14:paraId="4C81994B"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49,7 %</w:t>
            </w:r>
          </w:p>
          <w:p w14:paraId="22E2BED2"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(51,1 %)</w:t>
            </w:r>
          </w:p>
        </w:tc>
        <w:tc>
          <w:tcPr>
            <w:tcW w:w="1440" w:type="dxa"/>
            <w:tcBorders>
              <w:top w:val="single" w:sz="4" w:space="0" w:color="auto"/>
              <w:left w:val="dotted" w:sz="4" w:space="0" w:color="auto"/>
              <w:bottom w:val="single" w:sz="4" w:space="0" w:color="auto"/>
              <w:right w:val="single" w:sz="4" w:space="0" w:color="auto"/>
            </w:tcBorders>
          </w:tcPr>
          <w:p w14:paraId="6FBF3954"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40,0 %</w:t>
            </w:r>
          </w:p>
          <w:p w14:paraId="160750D1"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(32,9 %)</w:t>
            </w:r>
          </w:p>
        </w:tc>
        <w:tc>
          <w:tcPr>
            <w:tcW w:w="1350" w:type="dxa"/>
            <w:tcBorders>
              <w:top w:val="single" w:sz="4" w:space="0" w:color="auto"/>
              <w:left w:val="single" w:sz="4" w:space="0" w:color="auto"/>
              <w:bottom w:val="single" w:sz="4" w:space="0" w:color="auto"/>
            </w:tcBorders>
          </w:tcPr>
          <w:p w14:paraId="31B41ACC"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9,74 %</w:t>
            </w:r>
          </w:p>
          <w:p w14:paraId="6574D8C7"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[1,5 %; 17,9 %]</w:t>
            </w:r>
          </w:p>
        </w:tc>
        <w:tc>
          <w:tcPr>
            <w:tcW w:w="1080" w:type="dxa"/>
            <w:tcBorders>
              <w:top w:val="single" w:sz="4" w:space="0" w:color="auto"/>
              <w:bottom w:val="single" w:sz="4" w:space="0" w:color="auto"/>
            </w:tcBorders>
          </w:tcPr>
          <w:p w14:paraId="4EAD2DDF"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24 %</w:t>
            </w:r>
          </w:p>
          <w:p w14:paraId="64C5AD36"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[3 %; 52 %]</w:t>
            </w:r>
          </w:p>
        </w:tc>
        <w:tc>
          <w:tcPr>
            <w:tcW w:w="1710" w:type="dxa"/>
            <w:gridSpan w:val="2"/>
            <w:tcBorders>
              <w:top w:val="single" w:sz="4" w:space="0" w:color="auto"/>
              <w:bottom w:val="single" w:sz="4" w:space="0" w:color="auto"/>
            </w:tcBorders>
          </w:tcPr>
          <w:p w14:paraId="0E92CB5C"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 xml:space="preserve">0,0203 </w:t>
            </w:r>
          </w:p>
        </w:tc>
      </w:tr>
      <w:tr w:rsidR="00CF79EF" w:rsidRPr="0021068E" w14:paraId="5BE58FE6" w14:textId="77777777" w:rsidTr="004E48B7">
        <w:tc>
          <w:tcPr>
            <w:tcW w:w="2538" w:type="dxa"/>
            <w:gridSpan w:val="2"/>
            <w:tcBorders>
              <w:top w:val="single" w:sz="4" w:space="0" w:color="auto"/>
              <w:bottom w:val="single" w:sz="4" w:space="0" w:color="auto"/>
              <w:right w:val="single" w:sz="4" w:space="0" w:color="auto"/>
            </w:tcBorders>
          </w:tcPr>
          <w:p w14:paraId="2825DA6D" w14:textId="77777777" w:rsidR="00CF79EF" w:rsidRPr="0021068E" w:rsidRDefault="00CF79EF" w:rsidP="00572022">
            <w:pPr>
              <w:pStyle w:val="TableText"/>
              <w:keepNext w:val="0"/>
              <w:keepLines w:val="0"/>
              <w:rPr>
                <w:rFonts w:ascii="Times New Roman" w:hAnsi="Times New Roman"/>
                <w:sz w:val="22"/>
                <w:szCs w:val="22"/>
                <w:lang w:val="lt-LT"/>
              </w:rPr>
            </w:pPr>
            <w:r w:rsidRPr="0021068E">
              <w:rPr>
                <w:rFonts w:ascii="Times New Roman" w:hAnsi="Times New Roman"/>
                <w:color w:val="000000"/>
                <w:sz w:val="22"/>
                <w:szCs w:val="22"/>
                <w:lang w:val="lt-LT" w:bidi="lt-LT"/>
              </w:rPr>
              <w:t>Pacientų, kurių geros savijautos dienų daugiau nei 50%, procentas</w:t>
            </w:r>
            <w:r w:rsidRPr="0021068E">
              <w:rPr>
                <w:rFonts w:ascii="Times New Roman" w:hAnsi="Times New Roman"/>
                <w:color w:val="000000"/>
                <w:sz w:val="22"/>
                <w:szCs w:val="22"/>
                <w:vertAlign w:val="superscript"/>
                <w:lang w:val="lt-LT" w:bidi="lt-LT"/>
              </w:rPr>
              <w:t>DE</w:t>
            </w:r>
          </w:p>
        </w:tc>
        <w:tc>
          <w:tcPr>
            <w:tcW w:w="1440" w:type="dxa"/>
            <w:tcBorders>
              <w:top w:val="single" w:sz="4" w:space="0" w:color="auto"/>
              <w:left w:val="single" w:sz="4" w:space="0" w:color="auto"/>
              <w:bottom w:val="single" w:sz="4" w:space="0" w:color="auto"/>
              <w:right w:val="dotted" w:sz="4" w:space="0" w:color="auto"/>
            </w:tcBorders>
          </w:tcPr>
          <w:p w14:paraId="4F395A51"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49,5 %</w:t>
            </w:r>
          </w:p>
        </w:tc>
        <w:tc>
          <w:tcPr>
            <w:tcW w:w="1440" w:type="dxa"/>
            <w:tcBorders>
              <w:top w:val="single" w:sz="4" w:space="0" w:color="auto"/>
              <w:left w:val="dotted" w:sz="4" w:space="0" w:color="auto"/>
              <w:bottom w:val="single" w:sz="4" w:space="0" w:color="auto"/>
              <w:right w:val="single" w:sz="4" w:space="0" w:color="auto"/>
            </w:tcBorders>
          </w:tcPr>
          <w:p w14:paraId="664AC3A5"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35,0 %</w:t>
            </w:r>
          </w:p>
        </w:tc>
        <w:tc>
          <w:tcPr>
            <w:tcW w:w="1350" w:type="dxa"/>
            <w:tcBorders>
              <w:top w:val="single" w:sz="4" w:space="0" w:color="auto"/>
              <w:left w:val="single" w:sz="4" w:space="0" w:color="auto"/>
              <w:bottom w:val="single" w:sz="4" w:space="0" w:color="auto"/>
            </w:tcBorders>
          </w:tcPr>
          <w:p w14:paraId="5D407232"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14,5 %</w:t>
            </w:r>
          </w:p>
          <w:p w14:paraId="0C69DF87" w14:textId="77777777" w:rsidR="00CF79EF" w:rsidRPr="0021068E" w:rsidRDefault="00CF79EF" w:rsidP="00572022">
            <w:pPr>
              <w:pStyle w:val="TableText"/>
              <w:keepNext w:val="0"/>
              <w:keepLines w:val="0"/>
              <w:jc w:val="center"/>
              <w:rPr>
                <w:rFonts w:ascii="Times New Roman" w:hAnsi="Times New Roman"/>
                <w:sz w:val="22"/>
                <w:szCs w:val="22"/>
                <w:vertAlign w:val="superscript"/>
                <w:lang w:val="lt-LT"/>
              </w:rPr>
            </w:pPr>
            <w:r w:rsidRPr="0021068E">
              <w:rPr>
                <w:rFonts w:ascii="Times New Roman" w:hAnsi="Times New Roman"/>
                <w:sz w:val="22"/>
                <w:szCs w:val="22"/>
                <w:lang w:val="lt-LT" w:bidi="lt-LT"/>
              </w:rPr>
              <w:t>(skirtumų santykis</w:t>
            </w:r>
            <w:r w:rsidRPr="0021068E">
              <w:rPr>
                <w:rFonts w:ascii="Times New Roman" w:hAnsi="Times New Roman"/>
                <w:sz w:val="22"/>
                <w:szCs w:val="22"/>
                <w:vertAlign w:val="superscript"/>
                <w:lang w:val="lt-LT" w:bidi="lt-LT"/>
              </w:rPr>
              <w:t xml:space="preserve">¤ </w:t>
            </w:r>
          </w:p>
          <w:p w14:paraId="54B0FF14"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1,8 [1,1; 3,1])</w:t>
            </w:r>
          </w:p>
        </w:tc>
        <w:tc>
          <w:tcPr>
            <w:tcW w:w="1080" w:type="dxa"/>
            <w:tcBorders>
              <w:top w:val="single" w:sz="4" w:space="0" w:color="auto"/>
              <w:bottom w:val="single" w:sz="4" w:space="0" w:color="auto"/>
            </w:tcBorders>
          </w:tcPr>
          <w:p w14:paraId="25369595"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41 %</w:t>
            </w:r>
          </w:p>
        </w:tc>
        <w:tc>
          <w:tcPr>
            <w:tcW w:w="1710" w:type="dxa"/>
            <w:gridSpan w:val="2"/>
            <w:tcBorders>
              <w:top w:val="single" w:sz="4" w:space="0" w:color="auto"/>
              <w:bottom w:val="single" w:sz="4" w:space="0" w:color="auto"/>
            </w:tcBorders>
          </w:tcPr>
          <w:p w14:paraId="3A153D83"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0,0280</w:t>
            </w:r>
            <w:r w:rsidRPr="0021068E">
              <w:rPr>
                <w:rFonts w:ascii="Times New Roman" w:hAnsi="Times New Roman"/>
                <w:sz w:val="22"/>
                <w:szCs w:val="22"/>
                <w:vertAlign w:val="superscript"/>
                <w:lang w:val="lt-LT" w:bidi="lt-LT"/>
              </w:rPr>
              <w:t>#</w:t>
            </w:r>
          </w:p>
        </w:tc>
      </w:tr>
      <w:tr w:rsidR="00CF79EF" w:rsidRPr="0021068E" w14:paraId="3BEF5851" w14:textId="77777777" w:rsidTr="004E48B7">
        <w:tc>
          <w:tcPr>
            <w:tcW w:w="2538" w:type="dxa"/>
            <w:gridSpan w:val="2"/>
            <w:tcBorders>
              <w:top w:val="single" w:sz="4" w:space="0" w:color="auto"/>
              <w:bottom w:val="single" w:sz="4" w:space="0" w:color="auto"/>
              <w:right w:val="single" w:sz="4" w:space="0" w:color="auto"/>
            </w:tcBorders>
          </w:tcPr>
          <w:p w14:paraId="10CE4512" w14:textId="77777777" w:rsidR="00CF79EF" w:rsidRPr="0021068E" w:rsidRDefault="00CF79EF" w:rsidP="00572022">
            <w:pPr>
              <w:pStyle w:val="TableText"/>
              <w:keepNext w:val="0"/>
              <w:keepLines w:val="0"/>
              <w:rPr>
                <w:rFonts w:ascii="Times New Roman" w:hAnsi="Times New Roman"/>
                <w:sz w:val="22"/>
                <w:szCs w:val="22"/>
                <w:lang w:val="lt-LT"/>
              </w:rPr>
            </w:pPr>
            <w:r w:rsidRPr="0021068E">
              <w:rPr>
                <w:rFonts w:ascii="Times New Roman" w:hAnsi="Times New Roman"/>
                <w:sz w:val="22"/>
                <w:szCs w:val="22"/>
                <w:lang w:val="lt-LT" w:bidi="lt-LT"/>
              </w:rPr>
              <w:t>Dienos be simptomų ir vaist</w:t>
            </w:r>
            <w:r w:rsidR="00067B9C">
              <w:rPr>
                <w:rFonts w:ascii="Times New Roman" w:hAnsi="Times New Roman"/>
                <w:sz w:val="22"/>
                <w:szCs w:val="22"/>
                <w:lang w:val="lt-LT" w:bidi="lt-LT"/>
              </w:rPr>
              <w:t>ini</w:t>
            </w:r>
            <w:r w:rsidRPr="0021068E">
              <w:rPr>
                <w:rFonts w:ascii="Times New Roman" w:hAnsi="Times New Roman"/>
                <w:sz w:val="22"/>
                <w:szCs w:val="22"/>
                <w:lang w:val="lt-LT" w:bidi="lt-LT"/>
              </w:rPr>
              <w:t>ų</w:t>
            </w:r>
            <w:r w:rsidR="00067B9C">
              <w:rPr>
                <w:rFonts w:ascii="Times New Roman" w:hAnsi="Times New Roman"/>
                <w:sz w:val="22"/>
                <w:szCs w:val="22"/>
                <w:lang w:val="lt-LT" w:bidi="lt-LT"/>
              </w:rPr>
              <w:t xml:space="preserve"> preparatų</w:t>
            </w:r>
            <w:r w:rsidRPr="0021068E">
              <w:rPr>
                <w:rFonts w:ascii="Times New Roman" w:hAnsi="Times New Roman"/>
                <w:sz w:val="22"/>
                <w:szCs w:val="22"/>
                <w:vertAlign w:val="superscript"/>
                <w:lang w:val="lt-LT" w:bidi="lt-LT"/>
              </w:rPr>
              <w:t>F</w:t>
            </w:r>
          </w:p>
        </w:tc>
        <w:tc>
          <w:tcPr>
            <w:tcW w:w="1440" w:type="dxa"/>
            <w:tcBorders>
              <w:top w:val="single" w:sz="4" w:space="0" w:color="auto"/>
              <w:left w:val="single" w:sz="4" w:space="0" w:color="auto"/>
              <w:bottom w:val="single" w:sz="4" w:space="0" w:color="auto"/>
              <w:right w:val="dotted" w:sz="4" w:space="0" w:color="auto"/>
            </w:tcBorders>
          </w:tcPr>
          <w:p w14:paraId="543C8733"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33,5 %</w:t>
            </w:r>
          </w:p>
          <w:p w14:paraId="311B8A31"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(25,9 %)</w:t>
            </w:r>
          </w:p>
        </w:tc>
        <w:tc>
          <w:tcPr>
            <w:tcW w:w="1440" w:type="dxa"/>
            <w:tcBorders>
              <w:top w:val="single" w:sz="4" w:space="0" w:color="auto"/>
              <w:left w:val="dotted" w:sz="4" w:space="0" w:color="auto"/>
              <w:bottom w:val="single" w:sz="4" w:space="0" w:color="auto"/>
              <w:right w:val="single" w:sz="4" w:space="0" w:color="auto"/>
            </w:tcBorders>
          </w:tcPr>
          <w:p w14:paraId="08914B67"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28,0 %</w:t>
            </w:r>
          </w:p>
          <w:p w14:paraId="49065A7A"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(18,2 %)</w:t>
            </w:r>
          </w:p>
        </w:tc>
        <w:tc>
          <w:tcPr>
            <w:tcW w:w="1350" w:type="dxa"/>
            <w:tcBorders>
              <w:top w:val="single" w:sz="4" w:space="0" w:color="auto"/>
              <w:left w:val="single" w:sz="4" w:space="0" w:color="auto"/>
              <w:bottom w:val="single" w:sz="4" w:space="0" w:color="auto"/>
            </w:tcBorders>
          </w:tcPr>
          <w:p w14:paraId="13C9CCAB"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5,5 %</w:t>
            </w:r>
          </w:p>
          <w:p w14:paraId="3FBD8780"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[-2.4 %; 13.4 %]</w:t>
            </w:r>
          </w:p>
        </w:tc>
        <w:tc>
          <w:tcPr>
            <w:tcW w:w="1080" w:type="dxa"/>
            <w:tcBorders>
              <w:top w:val="single" w:sz="4" w:space="0" w:color="auto"/>
              <w:bottom w:val="single" w:sz="4" w:space="0" w:color="auto"/>
            </w:tcBorders>
          </w:tcPr>
          <w:p w14:paraId="650408FF"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 xml:space="preserve">20 % </w:t>
            </w:r>
          </w:p>
          <w:p w14:paraId="66DA141F"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[-8 %; 57 %]</w:t>
            </w:r>
          </w:p>
        </w:tc>
        <w:tc>
          <w:tcPr>
            <w:tcW w:w="1710" w:type="dxa"/>
            <w:gridSpan w:val="2"/>
            <w:tcBorders>
              <w:top w:val="single" w:sz="4" w:space="0" w:color="auto"/>
              <w:bottom w:val="single" w:sz="4" w:space="0" w:color="auto"/>
            </w:tcBorders>
          </w:tcPr>
          <w:p w14:paraId="5742E245" w14:textId="77777777" w:rsidR="00CF79EF" w:rsidRPr="0021068E" w:rsidRDefault="00CF79EF" w:rsidP="00572022">
            <w:pPr>
              <w:pStyle w:val="TableText"/>
              <w:keepNext w:val="0"/>
              <w:keepLines w:val="0"/>
              <w:jc w:val="center"/>
              <w:rPr>
                <w:rFonts w:ascii="Times New Roman" w:hAnsi="Times New Roman"/>
                <w:sz w:val="22"/>
                <w:szCs w:val="22"/>
                <w:lang w:val="lt-LT"/>
              </w:rPr>
            </w:pPr>
            <w:r w:rsidRPr="0021068E">
              <w:rPr>
                <w:rFonts w:ascii="Times New Roman" w:hAnsi="Times New Roman"/>
                <w:sz w:val="22"/>
                <w:szCs w:val="22"/>
                <w:lang w:val="lt-LT" w:bidi="lt-LT"/>
              </w:rPr>
              <w:t>0,1737</w:t>
            </w:r>
          </w:p>
        </w:tc>
      </w:tr>
      <w:tr w:rsidR="00CF79EF" w:rsidRPr="00B56A44" w14:paraId="32594E25" w14:textId="77777777" w:rsidTr="005B5AEE">
        <w:tc>
          <w:tcPr>
            <w:tcW w:w="9558" w:type="dxa"/>
            <w:gridSpan w:val="8"/>
            <w:tcBorders>
              <w:top w:val="single" w:sz="4" w:space="0" w:color="auto"/>
              <w:bottom w:val="single" w:sz="8" w:space="0" w:color="auto"/>
            </w:tcBorders>
          </w:tcPr>
          <w:p w14:paraId="681C00CD" w14:textId="77777777" w:rsidR="00CF79EF" w:rsidRPr="0021068E" w:rsidRDefault="00CF79EF" w:rsidP="00572022">
            <w:pPr>
              <w:rPr>
                <w:szCs w:val="22"/>
                <w:lang w:val="lt-LT"/>
              </w:rPr>
            </w:pPr>
            <w:r w:rsidRPr="0021068E">
              <w:rPr>
                <w:szCs w:val="22"/>
                <w:lang w:val="lt-LT" w:bidi="lt-LT"/>
              </w:rPr>
              <w:t>* Santykinis skirtumas = | Absoliutus skirtumas | / Placebas; ¤ puikaus valdymo skirtumų santykis; # skirtumų santykio p-reikšmė.</w:t>
            </w:r>
            <w:r w:rsidRPr="0021068E">
              <w:rPr>
                <w:szCs w:val="22"/>
                <w:vertAlign w:val="superscript"/>
                <w:lang w:val="lt-LT" w:bidi="lt-LT"/>
              </w:rPr>
              <w:t xml:space="preserve"> </w:t>
            </w:r>
          </w:p>
          <w:p w14:paraId="1557AF76" w14:textId="77777777" w:rsidR="00CF79EF" w:rsidRPr="0021068E" w:rsidRDefault="00CF79EF" w:rsidP="00572022">
            <w:pPr>
              <w:rPr>
                <w:szCs w:val="22"/>
                <w:lang w:val="lt-LT"/>
              </w:rPr>
            </w:pPr>
            <w:r w:rsidRPr="0021068E">
              <w:rPr>
                <w:szCs w:val="22"/>
                <w:vertAlign w:val="superscript"/>
                <w:lang w:val="lt-LT" w:bidi="lt-LT"/>
              </w:rPr>
              <w:t xml:space="preserve">A </w:t>
            </w:r>
            <w:r w:rsidRPr="0021068E">
              <w:rPr>
                <w:szCs w:val="22"/>
                <w:lang w:val="lt-LT" w:bidi="lt-LT"/>
              </w:rPr>
              <w:t>Iš pradžių tyrimas buvo planuotas vieneriems metams; pirmuosius metus užbaigė 546 iš 634 tiriamųjų. Tyrimas buvo pratęstas dar 2-iems gydymo metams ir 2-iems stebėjimo metams. Įtraukus į pratęstą tyrimą 351 tiriamieji pasirinko registraciją (74 nebuvo pasiūlyta registruotis dėl to, kad buvo uždaryt</w:t>
            </w:r>
            <w:r w:rsidR="00743FA4" w:rsidRPr="0021068E">
              <w:rPr>
                <w:szCs w:val="22"/>
                <w:lang w:val="lt-LT" w:bidi="lt-LT"/>
              </w:rPr>
              <w:t>i tyrimų centrai</w:t>
            </w:r>
            <w:r w:rsidRPr="0021068E">
              <w:rPr>
                <w:szCs w:val="22"/>
                <w:lang w:val="lt-LT" w:bidi="lt-LT"/>
              </w:rPr>
              <w:t xml:space="preserve">), ir jie buvo tikrųjų 634 pirminių tiriamųjų atstovų pogrupis. </w:t>
            </w:r>
            <w:r w:rsidR="00216B83" w:rsidRPr="0021068E">
              <w:rPr>
                <w:szCs w:val="22"/>
                <w:lang w:val="lt-LT" w:bidi="lt-LT"/>
              </w:rPr>
              <w:t xml:space="preserve">Tiriamųjų </w:t>
            </w:r>
            <w:r w:rsidRPr="0021068E">
              <w:rPr>
                <w:szCs w:val="22"/>
                <w:lang w:val="lt-LT" w:bidi="lt-LT"/>
              </w:rPr>
              <w:t xml:space="preserve">skaičius yra visi </w:t>
            </w:r>
            <w:r w:rsidR="00216B83" w:rsidRPr="0021068E">
              <w:rPr>
                <w:szCs w:val="22"/>
                <w:lang w:val="lt-LT" w:bidi="lt-LT"/>
              </w:rPr>
              <w:t>asmenys</w:t>
            </w:r>
            <w:r w:rsidRPr="0021068E">
              <w:rPr>
                <w:szCs w:val="22"/>
                <w:lang w:val="lt-LT" w:bidi="lt-LT"/>
              </w:rPr>
              <w:t>, teikiantys dienoraštyje registruotus duomenis per žolių žiedadulkių sezonus.</w:t>
            </w:r>
          </w:p>
          <w:p w14:paraId="5FF3066D" w14:textId="77777777" w:rsidR="00CF79EF" w:rsidRPr="0021068E" w:rsidRDefault="00CF79EF" w:rsidP="00572022">
            <w:pPr>
              <w:rPr>
                <w:b/>
                <w:bCs/>
                <w:i/>
                <w:iCs/>
                <w:szCs w:val="22"/>
                <w:lang w:val="lt-LT" w:eastAsia="sv-SE"/>
              </w:rPr>
            </w:pPr>
            <w:r w:rsidRPr="0021068E">
              <w:rPr>
                <w:szCs w:val="22"/>
                <w:vertAlign w:val="superscript"/>
                <w:lang w:val="lt-LT" w:bidi="lt-LT"/>
              </w:rPr>
              <w:t xml:space="preserve">B </w:t>
            </w:r>
            <w:r w:rsidRPr="0021068E">
              <w:rPr>
                <w:szCs w:val="22"/>
                <w:lang w:val="lt-LT" w:bidi="lt-LT"/>
              </w:rPr>
              <w:t xml:space="preserve">Gyvenimo kokybė buvo įvertinta pagal rinokonjunktyvito gyvenimo kokybės klausimyną, kuriame buvo 28 punktai, susiję su aktyvumo ribojimu, miego sutrikimais, nosies simptomais, akių simptomais, ne nosies (akių) simptomais, praktinėmis problemomis ir emocine funkcija. Aukštesnis balas atspindi blogesnę gyvenimo kokybę. Rinokonjunktyvito gyvenimo kokybės klausimyno balų diapazonas buvo 0–6, viršutinė vertė rodo užsitęsusius labai sunkius simptomus pagal visus punktus. Tyrimo metu 95 </w:t>
            </w:r>
            <w:r w:rsidR="00685B46" w:rsidRPr="0021068E">
              <w:rPr>
                <w:szCs w:val="22"/>
                <w:lang w:val="lt-LT" w:bidi="lt-LT"/>
              </w:rPr>
              <w:t>%</w:t>
            </w:r>
            <w:r w:rsidRPr="0021068E">
              <w:rPr>
                <w:szCs w:val="22"/>
                <w:lang w:val="lt-LT" w:bidi="lt-LT"/>
              </w:rPr>
              <w:t xml:space="preserve"> visų įrašų buvo 4 balai ar mažiau.</w:t>
            </w:r>
          </w:p>
          <w:p w14:paraId="094A6528" w14:textId="77777777" w:rsidR="00CF79EF" w:rsidRPr="0021068E" w:rsidRDefault="00CF79EF" w:rsidP="00572022">
            <w:pPr>
              <w:pStyle w:val="TableText"/>
              <w:keepNext w:val="0"/>
              <w:keepLines w:val="0"/>
              <w:rPr>
                <w:rFonts w:ascii="Times New Roman" w:hAnsi="Times New Roman"/>
                <w:sz w:val="22"/>
                <w:szCs w:val="22"/>
                <w:lang w:val="lt-LT"/>
              </w:rPr>
            </w:pPr>
            <w:r w:rsidRPr="0021068E">
              <w:rPr>
                <w:rFonts w:ascii="Times New Roman" w:hAnsi="Times New Roman"/>
                <w:sz w:val="22"/>
                <w:szCs w:val="22"/>
                <w:vertAlign w:val="superscript"/>
                <w:lang w:val="lt-LT" w:bidi="lt-LT"/>
              </w:rPr>
              <w:t>C</w:t>
            </w:r>
            <w:r w:rsidR="00DB097B" w:rsidRPr="0021068E">
              <w:rPr>
                <w:rFonts w:ascii="Times New Roman" w:hAnsi="Times New Roman"/>
                <w:sz w:val="22"/>
                <w:szCs w:val="22"/>
                <w:vertAlign w:val="superscript"/>
                <w:lang w:val="lt-LT" w:bidi="lt-LT"/>
              </w:rPr>
              <w:t xml:space="preserve"> </w:t>
            </w:r>
            <w:r w:rsidRPr="0021068E">
              <w:rPr>
                <w:rFonts w:ascii="Times New Roman" w:hAnsi="Times New Roman"/>
                <w:sz w:val="22"/>
                <w:szCs w:val="22"/>
                <w:lang w:val="lt-LT" w:bidi="lt-LT"/>
              </w:rPr>
              <w:t>Bendras vertinimas: tiriamųjų, pastebėjusių rinokonjunktyvito simptomų pagerėjimą gydymo eigoje, procentinė dalis, palyginti su ankstesnių sezonų rezultatais.</w:t>
            </w:r>
          </w:p>
          <w:p w14:paraId="0617760B" w14:textId="77777777" w:rsidR="00CF79EF" w:rsidRPr="0021068E" w:rsidRDefault="00CF79EF" w:rsidP="00572022">
            <w:pPr>
              <w:pStyle w:val="TableText"/>
              <w:keepNext w:val="0"/>
              <w:keepLines w:val="0"/>
              <w:rPr>
                <w:rFonts w:ascii="Times New Roman" w:hAnsi="Times New Roman"/>
                <w:sz w:val="22"/>
                <w:szCs w:val="22"/>
                <w:lang w:val="lt-LT"/>
              </w:rPr>
            </w:pPr>
            <w:r w:rsidRPr="0021068E">
              <w:rPr>
                <w:rFonts w:ascii="Times New Roman" w:hAnsi="Times New Roman"/>
                <w:sz w:val="22"/>
                <w:szCs w:val="22"/>
                <w:vertAlign w:val="superscript"/>
                <w:lang w:val="lt-LT" w:bidi="lt-LT"/>
              </w:rPr>
              <w:t xml:space="preserve">D </w:t>
            </w:r>
            <w:r w:rsidRPr="0021068E">
              <w:rPr>
                <w:rFonts w:ascii="Times New Roman" w:hAnsi="Times New Roman"/>
                <w:sz w:val="22"/>
                <w:szCs w:val="22"/>
                <w:lang w:val="lt-LT" w:bidi="lt-LT"/>
              </w:rPr>
              <w:t>Geros savijautos dienos: dienų, kai tiriamieji nevartojo jokių simptomus lengvinančių vaist</w:t>
            </w:r>
            <w:r w:rsidR="001C6DE6">
              <w:rPr>
                <w:rFonts w:ascii="Times New Roman" w:hAnsi="Times New Roman"/>
                <w:sz w:val="22"/>
                <w:szCs w:val="22"/>
                <w:lang w:val="lt-LT" w:bidi="lt-LT"/>
              </w:rPr>
              <w:t>inių preparat</w:t>
            </w:r>
            <w:r w:rsidRPr="0021068E">
              <w:rPr>
                <w:rFonts w:ascii="Times New Roman" w:hAnsi="Times New Roman"/>
                <w:sz w:val="22"/>
                <w:szCs w:val="22"/>
                <w:lang w:val="lt-LT" w:bidi="lt-LT"/>
              </w:rPr>
              <w:t>ų ir kurių simptomų balas buvo ne didesnis kaip 2, procentinė dalis.</w:t>
            </w:r>
          </w:p>
          <w:p w14:paraId="4D18348D" w14:textId="77777777" w:rsidR="00CF79EF" w:rsidRPr="0021068E" w:rsidRDefault="00CF79EF" w:rsidP="00572022">
            <w:pPr>
              <w:pStyle w:val="TableText"/>
              <w:keepNext w:val="0"/>
              <w:keepLines w:val="0"/>
              <w:tabs>
                <w:tab w:val="left" w:pos="1557"/>
              </w:tabs>
              <w:rPr>
                <w:rFonts w:ascii="Times New Roman" w:hAnsi="Times New Roman"/>
                <w:sz w:val="22"/>
                <w:szCs w:val="22"/>
                <w:lang w:val="lt-LT"/>
              </w:rPr>
            </w:pPr>
            <w:r w:rsidRPr="0021068E">
              <w:rPr>
                <w:rFonts w:ascii="Times New Roman" w:hAnsi="Times New Roman"/>
                <w:sz w:val="22"/>
                <w:szCs w:val="22"/>
                <w:vertAlign w:val="superscript"/>
                <w:lang w:val="lt-LT" w:bidi="lt-LT"/>
              </w:rPr>
              <w:t>E</w:t>
            </w:r>
            <w:r w:rsidR="00DB097B" w:rsidRPr="0021068E">
              <w:rPr>
                <w:rFonts w:ascii="Times New Roman" w:hAnsi="Times New Roman"/>
                <w:sz w:val="22"/>
                <w:szCs w:val="22"/>
                <w:vertAlign w:val="superscript"/>
                <w:lang w:val="lt-LT" w:bidi="lt-LT"/>
              </w:rPr>
              <w:t xml:space="preserve"> </w:t>
            </w:r>
            <w:r w:rsidRPr="0021068E">
              <w:rPr>
                <w:rFonts w:ascii="Times New Roman" w:hAnsi="Times New Roman"/>
                <w:sz w:val="22"/>
                <w:szCs w:val="22"/>
                <w:lang w:val="lt-LT" w:bidi="lt-LT"/>
              </w:rPr>
              <w:t xml:space="preserve">3-iais ir 2-iais vėlesniais kontrolės metais, analizuojant pagal skirtumų santykį, buvo daugiau negu 50 </w:t>
            </w:r>
            <w:r w:rsidR="00685B46" w:rsidRPr="0021068E">
              <w:rPr>
                <w:rFonts w:ascii="Times New Roman" w:hAnsi="Times New Roman"/>
                <w:sz w:val="22"/>
                <w:szCs w:val="22"/>
                <w:lang w:val="lt-LT" w:bidi="lt-LT"/>
              </w:rPr>
              <w:t>%</w:t>
            </w:r>
            <w:r w:rsidRPr="0021068E">
              <w:rPr>
                <w:rFonts w:ascii="Times New Roman" w:hAnsi="Times New Roman"/>
                <w:sz w:val="22"/>
                <w:szCs w:val="22"/>
                <w:lang w:val="lt-LT" w:bidi="lt-LT"/>
              </w:rPr>
              <w:t xml:space="preserve"> geros savijautos dienų atitinkamu žolių žiedadulkių sezono metu.</w:t>
            </w:r>
          </w:p>
          <w:p w14:paraId="34A4D3AC" w14:textId="77777777" w:rsidR="00CF79EF" w:rsidRPr="0021068E" w:rsidRDefault="00CF79EF" w:rsidP="00572022">
            <w:pPr>
              <w:pStyle w:val="TableText"/>
              <w:keepNext w:val="0"/>
              <w:keepLines w:val="0"/>
              <w:rPr>
                <w:rFonts w:ascii="Times New Roman" w:hAnsi="Times New Roman"/>
                <w:sz w:val="22"/>
                <w:szCs w:val="22"/>
                <w:lang w:val="lt-LT"/>
              </w:rPr>
            </w:pPr>
            <w:r w:rsidRPr="0021068E">
              <w:rPr>
                <w:rFonts w:ascii="Times New Roman" w:hAnsi="Times New Roman"/>
                <w:sz w:val="22"/>
                <w:szCs w:val="22"/>
                <w:vertAlign w:val="superscript"/>
                <w:lang w:val="lt-LT" w:bidi="lt-LT"/>
              </w:rPr>
              <w:t xml:space="preserve">F </w:t>
            </w:r>
            <w:r w:rsidRPr="0021068E">
              <w:rPr>
                <w:rFonts w:ascii="Times New Roman" w:hAnsi="Times New Roman"/>
                <w:sz w:val="22"/>
                <w:szCs w:val="22"/>
                <w:lang w:val="lt-LT" w:bidi="lt-LT"/>
              </w:rPr>
              <w:t>Dienos be simptomų ir vaist</w:t>
            </w:r>
            <w:r w:rsidR="001C6DE6">
              <w:rPr>
                <w:rFonts w:ascii="Times New Roman" w:hAnsi="Times New Roman"/>
                <w:sz w:val="22"/>
                <w:szCs w:val="22"/>
                <w:lang w:val="lt-LT" w:bidi="lt-LT"/>
              </w:rPr>
              <w:t>inių preparat</w:t>
            </w:r>
            <w:r w:rsidRPr="0021068E">
              <w:rPr>
                <w:rFonts w:ascii="Times New Roman" w:hAnsi="Times New Roman"/>
                <w:sz w:val="22"/>
                <w:szCs w:val="22"/>
                <w:lang w:val="lt-LT" w:bidi="lt-LT"/>
              </w:rPr>
              <w:t>ų: dienų, kai tiriamieji nevartojo jokių simptomus lengvinančių vaist</w:t>
            </w:r>
            <w:r w:rsidR="001C6DE6">
              <w:rPr>
                <w:rFonts w:ascii="Times New Roman" w:hAnsi="Times New Roman"/>
                <w:sz w:val="22"/>
                <w:szCs w:val="22"/>
                <w:lang w:val="lt-LT" w:bidi="lt-LT"/>
              </w:rPr>
              <w:t>inių preparat</w:t>
            </w:r>
            <w:r w:rsidRPr="0021068E">
              <w:rPr>
                <w:rFonts w:ascii="Times New Roman" w:hAnsi="Times New Roman"/>
                <w:sz w:val="22"/>
                <w:szCs w:val="22"/>
                <w:lang w:val="lt-LT" w:bidi="lt-LT"/>
              </w:rPr>
              <w:t xml:space="preserve">ų ir nepasireiškė jokie simptomai, procentinė dalis. </w:t>
            </w:r>
          </w:p>
        </w:tc>
      </w:tr>
    </w:tbl>
    <w:p w14:paraId="2717A10F" w14:textId="77777777" w:rsidR="00CF79EF" w:rsidRPr="0021068E" w:rsidRDefault="00CF79EF" w:rsidP="00CF79EF">
      <w:pPr>
        <w:rPr>
          <w:szCs w:val="22"/>
          <w:lang w:val="lt-LT"/>
        </w:rPr>
      </w:pPr>
    </w:p>
    <w:p w14:paraId="508A7817" w14:textId="77777777" w:rsidR="00CF79EF" w:rsidRPr="0021068E" w:rsidRDefault="00CF79EF" w:rsidP="00CF79EF">
      <w:pPr>
        <w:rPr>
          <w:szCs w:val="22"/>
          <w:lang w:val="lt-LT"/>
        </w:rPr>
      </w:pPr>
      <w:r w:rsidRPr="0021068E">
        <w:rPr>
          <w:szCs w:val="22"/>
          <w:lang w:val="lt-LT" w:bidi="lt-LT"/>
        </w:rPr>
        <w:t>Statistiškai reikšmingas poveikis pasireiškė kiekvienam iš įvardytų rinokonjunktyvito simptomų (sloga, užgulta nosis, čiaudulys, nosies niež</w:t>
      </w:r>
      <w:r w:rsidR="00A917B1">
        <w:rPr>
          <w:szCs w:val="22"/>
          <w:lang w:val="lt-LT" w:bidi="lt-LT"/>
        </w:rPr>
        <w:t>ėjimas</w:t>
      </w:r>
      <w:r w:rsidRPr="0021068E">
        <w:rPr>
          <w:szCs w:val="22"/>
          <w:lang w:val="lt-LT" w:bidi="lt-LT"/>
        </w:rPr>
        <w:t>, smėlio jausmas akyse / paraudusios / niežtinčios akys ir ašarojančios akys).</w:t>
      </w:r>
    </w:p>
    <w:p w14:paraId="6B2DFAAC" w14:textId="77777777" w:rsidR="00CF79EF" w:rsidRPr="0021068E" w:rsidRDefault="00CF79EF" w:rsidP="00CF79EF">
      <w:pPr>
        <w:rPr>
          <w:szCs w:val="22"/>
          <w:lang w:val="lt-LT"/>
        </w:rPr>
      </w:pPr>
    </w:p>
    <w:p w14:paraId="5DF67D09" w14:textId="0D6B2EF0" w:rsidR="00CF79EF" w:rsidRPr="0021068E" w:rsidRDefault="00CF79EF" w:rsidP="00CF79EF">
      <w:pPr>
        <w:rPr>
          <w:szCs w:val="22"/>
          <w:lang w:val="lt-LT"/>
        </w:rPr>
      </w:pPr>
      <w:r w:rsidRPr="0021068E">
        <w:rPr>
          <w:szCs w:val="22"/>
          <w:lang w:val="lt-LT" w:bidi="lt-LT"/>
        </w:rPr>
        <w:t>Tyrimo su trumpesniu išankstinio gydymo laikotarpiu metu nustatyta mažiau simptomų ir vaist</w:t>
      </w:r>
      <w:r w:rsidR="00233D97">
        <w:rPr>
          <w:szCs w:val="22"/>
          <w:lang w:val="lt-LT" w:bidi="lt-LT"/>
        </w:rPr>
        <w:t>inių preparat</w:t>
      </w:r>
      <w:r w:rsidRPr="0021068E">
        <w:rPr>
          <w:szCs w:val="22"/>
          <w:lang w:val="lt-LT" w:bidi="lt-LT"/>
        </w:rPr>
        <w:t xml:space="preserve">ų balų; gydant </w:t>
      </w:r>
      <w:r w:rsidR="004A5E0C">
        <w:rPr>
          <w:szCs w:val="22"/>
          <w:lang w:val="lt-LT" w:bidi="lt-LT"/>
        </w:rPr>
        <w:t>GRAZAX</w:t>
      </w:r>
      <w:r w:rsidRPr="0021068E">
        <w:rPr>
          <w:szCs w:val="22"/>
          <w:lang w:val="lt-LT" w:bidi="lt-LT"/>
        </w:rPr>
        <w:t xml:space="preserve"> maždaug likus 2 mėnesiams iki žolių žiedadulkių sezono ir jo metu simptomų balas sumažėjo 16 % (p = 0,071) ir vaist</w:t>
      </w:r>
      <w:r w:rsidR="00233D97">
        <w:rPr>
          <w:szCs w:val="22"/>
          <w:lang w:val="lt-LT" w:bidi="lt-LT"/>
        </w:rPr>
        <w:t>inių preparat</w:t>
      </w:r>
      <w:r w:rsidRPr="0021068E">
        <w:rPr>
          <w:szCs w:val="22"/>
          <w:lang w:val="lt-LT" w:bidi="lt-LT"/>
        </w:rPr>
        <w:t>ų balas sumažėjo 28 % (p = 0,047) (visas analizės rinkinys).</w:t>
      </w:r>
    </w:p>
    <w:p w14:paraId="5427B97B" w14:textId="77777777" w:rsidR="00CF79EF" w:rsidRPr="0021068E" w:rsidRDefault="00CF79EF" w:rsidP="00CF79EF">
      <w:pPr>
        <w:rPr>
          <w:szCs w:val="22"/>
          <w:lang w:val="lt-LT"/>
        </w:rPr>
      </w:pPr>
    </w:p>
    <w:p w14:paraId="13037D27" w14:textId="77777777" w:rsidR="00CF79EF" w:rsidRPr="0021068E" w:rsidRDefault="00CF79EF" w:rsidP="00CF79EF">
      <w:pPr>
        <w:keepNext/>
        <w:rPr>
          <w:szCs w:val="22"/>
          <w:u w:val="single"/>
          <w:lang w:val="lt-LT"/>
        </w:rPr>
      </w:pPr>
      <w:r w:rsidRPr="0021068E">
        <w:rPr>
          <w:szCs w:val="22"/>
          <w:u w:val="single"/>
          <w:lang w:val="lt-LT" w:bidi="lt-LT"/>
        </w:rPr>
        <w:t>Vaikų populiacija</w:t>
      </w:r>
    </w:p>
    <w:p w14:paraId="07E4F000" w14:textId="63F458A5" w:rsidR="00CF79EF" w:rsidRPr="0021068E" w:rsidRDefault="00CF79EF" w:rsidP="00CF79EF">
      <w:pPr>
        <w:rPr>
          <w:szCs w:val="22"/>
          <w:lang w:val="lt-LT"/>
        </w:rPr>
      </w:pPr>
      <w:r w:rsidRPr="0021068E">
        <w:rPr>
          <w:szCs w:val="22"/>
          <w:lang w:val="lt-LT" w:bidi="lt-LT"/>
        </w:rPr>
        <w:t xml:space="preserve">Trumpalaikis </w:t>
      </w:r>
      <w:r w:rsidR="004A5E0C">
        <w:rPr>
          <w:szCs w:val="22"/>
          <w:lang w:val="lt-LT" w:bidi="lt-LT"/>
        </w:rPr>
        <w:t>GRAZAX</w:t>
      </w:r>
      <w:r w:rsidRPr="0021068E">
        <w:rPr>
          <w:szCs w:val="22"/>
          <w:lang w:val="lt-LT" w:bidi="lt-LT"/>
        </w:rPr>
        <w:t xml:space="preserve"> veiksmingumas sergant rinokonjunktyvitu buvo ištirtas pagal atsitiktines imtis, dvigubai </w:t>
      </w:r>
      <w:r w:rsidR="00BD50AD">
        <w:rPr>
          <w:szCs w:val="22"/>
          <w:lang w:val="lt-LT" w:bidi="lt-LT"/>
        </w:rPr>
        <w:t>koduotu</w:t>
      </w:r>
      <w:r w:rsidRPr="0021068E">
        <w:rPr>
          <w:szCs w:val="22"/>
          <w:lang w:val="lt-LT" w:bidi="lt-LT"/>
        </w:rPr>
        <w:t xml:space="preserve"> placebu kontroliuojamu tyrimu (GT-12), kuriame dalyvavo 238 vaikai (5–16 metų), besiskundžiantys žolių žiedadulkių sukeltu rinokonjunktyvitu su astma arba be jos</w:t>
      </w:r>
      <w:r w:rsidRPr="0021068E">
        <w:rPr>
          <w:rFonts w:eastAsia="TimesNewRomanPSMT"/>
          <w:szCs w:val="22"/>
          <w:lang w:val="lt-LT" w:bidi="lt-LT"/>
        </w:rPr>
        <w:t>.</w:t>
      </w:r>
      <w:r w:rsidR="00BD50AD">
        <w:rPr>
          <w:rFonts w:eastAsia="TimesNewRomanPSMT"/>
          <w:szCs w:val="22"/>
          <w:lang w:val="lt-LT" w:bidi="lt-LT"/>
        </w:rPr>
        <w:t xml:space="preserve"> </w:t>
      </w:r>
      <w:r w:rsidRPr="0021068E">
        <w:rPr>
          <w:szCs w:val="22"/>
          <w:lang w:val="lt-LT" w:bidi="lt-LT"/>
        </w:rPr>
        <w:t xml:space="preserve">Pacientams buvo skirtas gydymas prieš </w:t>
      </w:r>
      <w:r w:rsidR="00154EC2" w:rsidRPr="0021068E">
        <w:rPr>
          <w:szCs w:val="22"/>
          <w:lang w:val="lt-LT" w:bidi="lt-LT"/>
        </w:rPr>
        <w:t xml:space="preserve">prasidedant </w:t>
      </w:r>
      <w:r w:rsidRPr="0021068E">
        <w:rPr>
          <w:szCs w:val="22"/>
          <w:lang w:val="lt-LT" w:bidi="lt-LT"/>
        </w:rPr>
        <w:t>žolių žiedadulkių sezon</w:t>
      </w:r>
      <w:r w:rsidR="00154EC2" w:rsidRPr="0021068E">
        <w:rPr>
          <w:szCs w:val="22"/>
          <w:lang w:val="lt-LT" w:bidi="lt-LT"/>
        </w:rPr>
        <w:t>ui</w:t>
      </w:r>
      <w:r w:rsidRPr="0021068E">
        <w:rPr>
          <w:szCs w:val="22"/>
          <w:lang w:val="lt-LT" w:bidi="lt-LT"/>
        </w:rPr>
        <w:t xml:space="preserve"> ir tęsiamas visą sezoną (4 lentelė). </w:t>
      </w:r>
    </w:p>
    <w:p w14:paraId="74D7F7A1" w14:textId="77777777" w:rsidR="00CF79EF" w:rsidRPr="0021068E" w:rsidRDefault="00CF79EF" w:rsidP="00CF79EF">
      <w:pPr>
        <w:rPr>
          <w:szCs w:val="22"/>
          <w:lang w:val="lt-LT"/>
        </w:rPr>
      </w:pPr>
    </w:p>
    <w:p w14:paraId="1C43CE35" w14:textId="2FF99945" w:rsidR="00CF79EF" w:rsidRPr="0021068E" w:rsidRDefault="00CF79EF" w:rsidP="00CF79EF">
      <w:pPr>
        <w:rPr>
          <w:szCs w:val="22"/>
          <w:lang w:val="lt-LT"/>
        </w:rPr>
      </w:pPr>
      <w:r w:rsidRPr="0021068E">
        <w:rPr>
          <w:szCs w:val="22"/>
          <w:lang w:val="lt-LT" w:bidi="lt-LT"/>
        </w:rPr>
        <w:lastRenderedPageBreak/>
        <w:t xml:space="preserve">Ilgalaikis </w:t>
      </w:r>
      <w:r w:rsidR="004A5E0C">
        <w:rPr>
          <w:szCs w:val="22"/>
          <w:lang w:val="lt-LT" w:bidi="lt-LT"/>
        </w:rPr>
        <w:t>GRAZAX</w:t>
      </w:r>
      <w:r w:rsidRPr="0021068E">
        <w:rPr>
          <w:szCs w:val="22"/>
          <w:lang w:val="lt-LT" w:bidi="lt-LT"/>
        </w:rPr>
        <w:t xml:space="preserve"> veiksmingumas buvo tirtas pagal atsitiktinių imčių, dvigubai </w:t>
      </w:r>
      <w:r w:rsidR="00BD50AD">
        <w:rPr>
          <w:szCs w:val="22"/>
          <w:lang w:val="lt-LT" w:bidi="lt-LT"/>
        </w:rPr>
        <w:t>koduoto</w:t>
      </w:r>
      <w:r w:rsidRPr="0021068E">
        <w:rPr>
          <w:szCs w:val="22"/>
          <w:lang w:val="lt-LT" w:bidi="lt-LT"/>
        </w:rPr>
        <w:t xml:space="preserve"> placebu kontroliuojamo daugiašalio tyrimo (GT-21) rezultatus, kuriame dalyvavo 812 vaikų (5–12 metų), turintiems kliniškai reikšming</w:t>
      </w:r>
      <w:r w:rsidR="00DB097B" w:rsidRPr="0021068E">
        <w:rPr>
          <w:szCs w:val="22"/>
          <w:lang w:val="lt-LT" w:bidi="lt-LT"/>
        </w:rPr>
        <w:t>ą</w:t>
      </w:r>
      <w:r w:rsidRPr="0021068E">
        <w:rPr>
          <w:szCs w:val="22"/>
          <w:lang w:val="lt-LT" w:bidi="lt-LT"/>
        </w:rPr>
        <w:t xml:space="preserve"> žolių žiedadulkių alerginio rinokonjunktyvito </w:t>
      </w:r>
      <w:r w:rsidR="00BD50AD">
        <w:rPr>
          <w:szCs w:val="22"/>
          <w:lang w:val="lt-LT" w:bidi="lt-LT"/>
        </w:rPr>
        <w:t>anamnezę</w:t>
      </w:r>
      <w:r w:rsidRPr="0021068E">
        <w:rPr>
          <w:szCs w:val="22"/>
          <w:lang w:val="lt-LT" w:bidi="lt-LT"/>
        </w:rPr>
        <w:t xml:space="preserve"> ir kuriems nebuvo pasireiškusi astma.</w:t>
      </w:r>
    </w:p>
    <w:p w14:paraId="704A7E53" w14:textId="77777777" w:rsidR="00CF79EF" w:rsidRPr="0021068E" w:rsidRDefault="00CF79EF" w:rsidP="00CF79EF">
      <w:pPr>
        <w:rPr>
          <w:szCs w:val="22"/>
          <w:lang w:val="lt-LT"/>
        </w:rPr>
      </w:pPr>
    </w:p>
    <w:p w14:paraId="74DD2365" w14:textId="1579B20D" w:rsidR="00CF79EF" w:rsidRPr="0021068E" w:rsidRDefault="00CF79EF" w:rsidP="00CF79EF">
      <w:pPr>
        <w:rPr>
          <w:szCs w:val="22"/>
          <w:lang w:val="lt-LT"/>
        </w:rPr>
      </w:pPr>
      <w:r w:rsidRPr="0021068E">
        <w:rPr>
          <w:szCs w:val="22"/>
          <w:lang w:val="lt-LT" w:bidi="lt-LT"/>
        </w:rPr>
        <w:t xml:space="preserve">Kasdieninis gydymas </w:t>
      </w:r>
      <w:r w:rsidR="004A5E0C">
        <w:rPr>
          <w:szCs w:val="22"/>
          <w:lang w:val="lt-LT" w:bidi="lt-LT"/>
        </w:rPr>
        <w:t>GRAZAX</w:t>
      </w:r>
      <w:r w:rsidRPr="0021068E">
        <w:rPr>
          <w:szCs w:val="22"/>
          <w:lang w:val="lt-LT" w:bidi="lt-LT"/>
        </w:rPr>
        <w:t xml:space="preserve"> 3-jus metus po gydymo parodė ilgalaikį poveikį rinokonjunktyvito simptomams. Poveikis rinokonjunktyvito simptomams buvo akivaizdus, kai buvo vertinamas per visą 5-erių metų tyrimo laikotarpį, per 2-jų metų kontrolės laikotarpį baigus gydymą ir pasibaigus tyrimui. Klinikinio veiksmingumo duomenys nurodyti 4 lentelėje.</w:t>
      </w:r>
    </w:p>
    <w:p w14:paraId="62A3D399" w14:textId="77777777" w:rsidR="00CF79EF" w:rsidRPr="0021068E" w:rsidRDefault="00CF79EF" w:rsidP="00CF79EF">
      <w:pPr>
        <w:rPr>
          <w:szCs w:val="22"/>
          <w:lang w:val="lt-LT"/>
        </w:rPr>
      </w:pPr>
    </w:p>
    <w:p w14:paraId="41F982CD" w14:textId="78B06939" w:rsidR="00CF79EF" w:rsidRPr="0021068E" w:rsidRDefault="00CF79EF" w:rsidP="00CF79EF">
      <w:pPr>
        <w:rPr>
          <w:b/>
          <w:szCs w:val="22"/>
          <w:lang w:val="lt-LT"/>
        </w:rPr>
      </w:pPr>
      <w:r w:rsidRPr="0021068E">
        <w:rPr>
          <w:b/>
          <w:szCs w:val="22"/>
          <w:lang w:val="lt-LT" w:bidi="lt-LT"/>
        </w:rPr>
        <w:t xml:space="preserve">4 lentelė. </w:t>
      </w:r>
      <w:r w:rsidR="004A5E0C">
        <w:rPr>
          <w:b/>
          <w:szCs w:val="22"/>
          <w:lang w:val="lt-LT" w:bidi="lt-LT"/>
        </w:rPr>
        <w:t>GRAZAX</w:t>
      </w:r>
      <w:r w:rsidRPr="0021068E">
        <w:rPr>
          <w:b/>
          <w:szCs w:val="22"/>
          <w:lang w:val="lt-LT" w:bidi="lt-LT"/>
        </w:rPr>
        <w:t xml:space="preserve"> veiksmingumas rinokonjuktivitui gydyti vaikams</w:t>
      </w:r>
    </w:p>
    <w:tbl>
      <w:tblPr>
        <w:tblW w:w="967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3513"/>
        <w:gridCol w:w="932"/>
        <w:gridCol w:w="1048"/>
        <w:gridCol w:w="1440"/>
        <w:gridCol w:w="1620"/>
        <w:gridCol w:w="1117"/>
      </w:tblGrid>
      <w:tr w:rsidR="00CF79EF" w:rsidRPr="0021068E" w14:paraId="24FC7BE7" w14:textId="77777777" w:rsidTr="004E48B7">
        <w:trPr>
          <w:jc w:val="center"/>
        </w:trPr>
        <w:tc>
          <w:tcPr>
            <w:tcW w:w="3513" w:type="dxa"/>
            <w:tcBorders>
              <w:top w:val="single" w:sz="8" w:space="0" w:color="auto"/>
              <w:bottom w:val="single" w:sz="8" w:space="0" w:color="auto"/>
              <w:right w:val="single" w:sz="4" w:space="0" w:color="auto"/>
            </w:tcBorders>
          </w:tcPr>
          <w:p w14:paraId="1C1BD3BB" w14:textId="77777777" w:rsidR="00CF79EF" w:rsidRPr="0021068E" w:rsidRDefault="00CF79EF" w:rsidP="00572022">
            <w:pPr>
              <w:pStyle w:val="TableText"/>
              <w:keepNext w:val="0"/>
              <w:keepLines w:val="0"/>
              <w:jc w:val="both"/>
              <w:rPr>
                <w:rFonts w:ascii="Times New Roman" w:hAnsi="Times New Roman"/>
                <w:sz w:val="22"/>
                <w:szCs w:val="22"/>
                <w:lang w:val="lt-LT"/>
              </w:rPr>
            </w:pPr>
          </w:p>
        </w:tc>
        <w:tc>
          <w:tcPr>
            <w:tcW w:w="932" w:type="dxa"/>
            <w:tcBorders>
              <w:top w:val="single" w:sz="8" w:space="0" w:color="auto"/>
              <w:left w:val="single" w:sz="4" w:space="0" w:color="auto"/>
              <w:bottom w:val="single" w:sz="8" w:space="0" w:color="auto"/>
              <w:right w:val="dotted" w:sz="4" w:space="0" w:color="auto"/>
            </w:tcBorders>
          </w:tcPr>
          <w:p w14:paraId="72967DEE" w14:textId="77777777" w:rsidR="00CF79EF" w:rsidRPr="0021068E" w:rsidRDefault="00CF79EF" w:rsidP="00572022">
            <w:pPr>
              <w:pStyle w:val="TableText"/>
              <w:jc w:val="center"/>
              <w:rPr>
                <w:rFonts w:ascii="Times New Roman" w:hAnsi="Times New Roman"/>
                <w:b/>
                <w:sz w:val="22"/>
                <w:szCs w:val="22"/>
                <w:lang w:val="lt-LT"/>
              </w:rPr>
            </w:pPr>
          </w:p>
          <w:p w14:paraId="1269FADD" w14:textId="22C19B02" w:rsidR="00CF79EF" w:rsidRPr="0021068E" w:rsidRDefault="004A5E0C" w:rsidP="00572022">
            <w:pPr>
              <w:pStyle w:val="TableText"/>
              <w:jc w:val="center"/>
              <w:rPr>
                <w:rFonts w:ascii="Times New Roman" w:hAnsi="Times New Roman"/>
                <w:b/>
                <w:sz w:val="22"/>
                <w:szCs w:val="22"/>
                <w:lang w:val="lt-LT"/>
              </w:rPr>
            </w:pPr>
            <w:r>
              <w:rPr>
                <w:rFonts w:ascii="Times New Roman" w:hAnsi="Times New Roman"/>
                <w:b/>
                <w:sz w:val="22"/>
                <w:szCs w:val="22"/>
                <w:lang w:val="lt-LT" w:bidi="lt-LT"/>
              </w:rPr>
              <w:t>GRAZAX</w:t>
            </w:r>
          </w:p>
        </w:tc>
        <w:tc>
          <w:tcPr>
            <w:tcW w:w="1048" w:type="dxa"/>
            <w:tcBorders>
              <w:top w:val="single" w:sz="8" w:space="0" w:color="auto"/>
              <w:left w:val="dotted" w:sz="4" w:space="0" w:color="auto"/>
              <w:bottom w:val="single" w:sz="8" w:space="0" w:color="auto"/>
              <w:right w:val="single" w:sz="4" w:space="0" w:color="auto"/>
            </w:tcBorders>
          </w:tcPr>
          <w:p w14:paraId="06C9BD3E" w14:textId="77777777" w:rsidR="00CF79EF" w:rsidRPr="0021068E" w:rsidRDefault="00CF79EF" w:rsidP="00572022">
            <w:pPr>
              <w:pStyle w:val="TableText"/>
              <w:jc w:val="center"/>
              <w:rPr>
                <w:rFonts w:ascii="Times New Roman" w:hAnsi="Times New Roman"/>
                <w:b/>
                <w:sz w:val="22"/>
                <w:szCs w:val="22"/>
                <w:lang w:val="lt-LT"/>
              </w:rPr>
            </w:pPr>
          </w:p>
          <w:p w14:paraId="046D958B" w14:textId="77777777" w:rsidR="00CF79EF" w:rsidRPr="0021068E" w:rsidRDefault="00CF79EF" w:rsidP="00572022">
            <w:pPr>
              <w:pStyle w:val="TableText"/>
              <w:jc w:val="center"/>
              <w:rPr>
                <w:rFonts w:ascii="Times New Roman" w:hAnsi="Times New Roman"/>
                <w:b/>
                <w:sz w:val="22"/>
                <w:szCs w:val="22"/>
                <w:lang w:val="lt-LT"/>
              </w:rPr>
            </w:pPr>
            <w:r w:rsidRPr="0021068E">
              <w:rPr>
                <w:rFonts w:ascii="Times New Roman" w:hAnsi="Times New Roman"/>
                <w:b/>
                <w:sz w:val="22"/>
                <w:szCs w:val="22"/>
                <w:lang w:val="lt-LT" w:bidi="lt-LT"/>
              </w:rPr>
              <w:t>Placebas</w:t>
            </w:r>
          </w:p>
        </w:tc>
        <w:tc>
          <w:tcPr>
            <w:tcW w:w="1440" w:type="dxa"/>
            <w:tcBorders>
              <w:top w:val="single" w:sz="8" w:space="0" w:color="auto"/>
              <w:left w:val="single" w:sz="4" w:space="0" w:color="auto"/>
              <w:bottom w:val="single" w:sz="8" w:space="0" w:color="auto"/>
            </w:tcBorders>
          </w:tcPr>
          <w:p w14:paraId="7B0EBACD" w14:textId="77777777" w:rsidR="00CF79EF" w:rsidRPr="0021068E" w:rsidRDefault="00CF79EF" w:rsidP="00572022">
            <w:pPr>
              <w:pStyle w:val="TableText"/>
              <w:jc w:val="center"/>
              <w:rPr>
                <w:rFonts w:ascii="Times New Roman" w:hAnsi="Times New Roman"/>
                <w:b/>
                <w:sz w:val="22"/>
                <w:szCs w:val="22"/>
                <w:lang w:val="lt-LT"/>
              </w:rPr>
            </w:pPr>
            <w:r w:rsidRPr="0021068E">
              <w:rPr>
                <w:rFonts w:ascii="Times New Roman" w:hAnsi="Times New Roman"/>
                <w:b/>
                <w:sz w:val="22"/>
                <w:szCs w:val="22"/>
                <w:lang w:val="lt-LT" w:bidi="lt-LT"/>
              </w:rPr>
              <w:t>Absoliutus skirt.</w:t>
            </w:r>
          </w:p>
          <w:p w14:paraId="7F214B59" w14:textId="77777777" w:rsidR="00CF79EF" w:rsidRPr="0021068E" w:rsidRDefault="00CF79EF" w:rsidP="00572022">
            <w:pPr>
              <w:pStyle w:val="TableText"/>
              <w:jc w:val="center"/>
              <w:rPr>
                <w:rFonts w:ascii="Times New Roman" w:hAnsi="Times New Roman"/>
                <w:b/>
                <w:sz w:val="22"/>
                <w:szCs w:val="22"/>
                <w:vertAlign w:val="subscript"/>
                <w:lang w:val="lt-LT"/>
              </w:rPr>
            </w:pPr>
            <w:r w:rsidRPr="0021068E">
              <w:rPr>
                <w:rFonts w:ascii="Times New Roman" w:hAnsi="Times New Roman"/>
                <w:b/>
                <w:sz w:val="22"/>
                <w:szCs w:val="22"/>
                <w:lang w:val="lt-LT" w:bidi="lt-LT"/>
              </w:rPr>
              <w:t xml:space="preserve">[CI </w:t>
            </w:r>
            <w:r w:rsidRPr="0021068E">
              <w:rPr>
                <w:rFonts w:ascii="Times New Roman" w:hAnsi="Times New Roman"/>
                <w:b/>
                <w:sz w:val="22"/>
                <w:szCs w:val="22"/>
                <w:vertAlign w:val="subscript"/>
                <w:lang w:val="lt-LT" w:bidi="lt-LT"/>
              </w:rPr>
              <w:t>95</w:t>
            </w:r>
            <w:r w:rsidR="005B5AEE" w:rsidRPr="0021068E">
              <w:rPr>
                <w:rFonts w:ascii="Times New Roman" w:hAnsi="Times New Roman"/>
                <w:b/>
                <w:sz w:val="22"/>
                <w:szCs w:val="22"/>
                <w:vertAlign w:val="subscript"/>
                <w:lang w:val="lt-LT" w:bidi="lt-LT"/>
              </w:rPr>
              <w:t xml:space="preserve"> </w:t>
            </w:r>
            <w:r w:rsidRPr="0021068E">
              <w:rPr>
                <w:rFonts w:ascii="Times New Roman" w:hAnsi="Times New Roman"/>
                <w:b/>
                <w:sz w:val="22"/>
                <w:szCs w:val="22"/>
                <w:vertAlign w:val="subscript"/>
                <w:lang w:val="lt-LT" w:bidi="lt-LT"/>
              </w:rPr>
              <w:t>%</w:t>
            </w:r>
            <w:r w:rsidRPr="0021068E">
              <w:rPr>
                <w:rFonts w:ascii="Times New Roman" w:hAnsi="Times New Roman"/>
                <w:b/>
                <w:sz w:val="22"/>
                <w:szCs w:val="22"/>
                <w:lang w:val="lt-LT" w:bidi="lt-LT"/>
              </w:rPr>
              <w:t>]</w:t>
            </w:r>
          </w:p>
        </w:tc>
        <w:tc>
          <w:tcPr>
            <w:tcW w:w="1620" w:type="dxa"/>
            <w:tcBorders>
              <w:top w:val="single" w:sz="8" w:space="0" w:color="auto"/>
              <w:bottom w:val="single" w:sz="8" w:space="0" w:color="auto"/>
            </w:tcBorders>
          </w:tcPr>
          <w:p w14:paraId="3B547F5B" w14:textId="77777777" w:rsidR="00CF79EF" w:rsidRPr="0021068E" w:rsidRDefault="00CF79EF" w:rsidP="00572022">
            <w:pPr>
              <w:pStyle w:val="TableText"/>
              <w:jc w:val="center"/>
              <w:rPr>
                <w:rFonts w:ascii="Times New Roman" w:hAnsi="Times New Roman"/>
                <w:b/>
                <w:sz w:val="22"/>
                <w:szCs w:val="22"/>
                <w:lang w:val="lt-LT"/>
              </w:rPr>
            </w:pPr>
            <w:r w:rsidRPr="0021068E">
              <w:rPr>
                <w:rFonts w:ascii="Times New Roman" w:hAnsi="Times New Roman"/>
                <w:b/>
                <w:sz w:val="22"/>
                <w:szCs w:val="22"/>
                <w:lang w:val="lt-LT" w:bidi="lt-LT"/>
              </w:rPr>
              <w:t>Santykinis skirt. (%)</w:t>
            </w:r>
          </w:p>
          <w:p w14:paraId="33A6A0CC" w14:textId="77777777" w:rsidR="00CF79EF" w:rsidRPr="0021068E" w:rsidRDefault="00CF79EF" w:rsidP="00572022">
            <w:pPr>
              <w:pStyle w:val="TableText"/>
              <w:jc w:val="center"/>
              <w:rPr>
                <w:rFonts w:ascii="Times New Roman" w:hAnsi="Times New Roman"/>
                <w:b/>
                <w:sz w:val="22"/>
                <w:szCs w:val="22"/>
                <w:vertAlign w:val="subscript"/>
                <w:lang w:val="lt-LT"/>
              </w:rPr>
            </w:pPr>
            <w:r w:rsidRPr="0021068E">
              <w:rPr>
                <w:rFonts w:ascii="Times New Roman" w:hAnsi="Times New Roman"/>
                <w:b/>
                <w:sz w:val="22"/>
                <w:szCs w:val="22"/>
                <w:lang w:val="lt-LT" w:bidi="lt-LT"/>
              </w:rPr>
              <w:t xml:space="preserve">[CI </w:t>
            </w:r>
            <w:r w:rsidRPr="0021068E">
              <w:rPr>
                <w:rFonts w:ascii="Times New Roman" w:hAnsi="Times New Roman"/>
                <w:b/>
                <w:sz w:val="22"/>
                <w:szCs w:val="22"/>
                <w:vertAlign w:val="subscript"/>
                <w:lang w:val="lt-LT" w:bidi="lt-LT"/>
              </w:rPr>
              <w:t>95</w:t>
            </w:r>
            <w:r w:rsidR="005B5AEE" w:rsidRPr="0021068E">
              <w:rPr>
                <w:rFonts w:ascii="Times New Roman" w:hAnsi="Times New Roman"/>
                <w:b/>
                <w:sz w:val="22"/>
                <w:szCs w:val="22"/>
                <w:vertAlign w:val="subscript"/>
                <w:lang w:val="lt-LT" w:bidi="lt-LT"/>
              </w:rPr>
              <w:t xml:space="preserve"> </w:t>
            </w:r>
            <w:r w:rsidRPr="0021068E">
              <w:rPr>
                <w:rFonts w:ascii="Times New Roman" w:hAnsi="Times New Roman"/>
                <w:b/>
                <w:sz w:val="22"/>
                <w:szCs w:val="22"/>
                <w:vertAlign w:val="subscript"/>
                <w:lang w:val="lt-LT" w:bidi="lt-LT"/>
              </w:rPr>
              <w:t>%</w:t>
            </w:r>
            <w:r w:rsidRPr="0021068E">
              <w:rPr>
                <w:rFonts w:ascii="Times New Roman" w:hAnsi="Times New Roman"/>
                <w:b/>
                <w:sz w:val="22"/>
                <w:szCs w:val="22"/>
                <w:lang w:val="lt-LT" w:bidi="lt-LT"/>
              </w:rPr>
              <w:t>]</w:t>
            </w:r>
          </w:p>
        </w:tc>
        <w:tc>
          <w:tcPr>
            <w:tcW w:w="1117" w:type="dxa"/>
            <w:tcBorders>
              <w:top w:val="single" w:sz="8" w:space="0" w:color="auto"/>
              <w:bottom w:val="single" w:sz="8" w:space="0" w:color="auto"/>
            </w:tcBorders>
          </w:tcPr>
          <w:p w14:paraId="1A738AAD" w14:textId="77777777" w:rsidR="00CF79EF" w:rsidRPr="0021068E" w:rsidRDefault="00CF79EF" w:rsidP="00572022">
            <w:pPr>
              <w:pStyle w:val="TableText"/>
              <w:jc w:val="center"/>
              <w:rPr>
                <w:rFonts w:ascii="Times New Roman" w:hAnsi="Times New Roman"/>
                <w:b/>
                <w:sz w:val="22"/>
                <w:szCs w:val="22"/>
                <w:lang w:val="lt-LT"/>
              </w:rPr>
            </w:pPr>
          </w:p>
          <w:p w14:paraId="5D9BDD25" w14:textId="77777777" w:rsidR="00CF79EF" w:rsidRPr="0021068E" w:rsidRDefault="00CF79EF" w:rsidP="00572022">
            <w:pPr>
              <w:pStyle w:val="TableText"/>
              <w:jc w:val="center"/>
              <w:rPr>
                <w:rFonts w:ascii="Times New Roman" w:hAnsi="Times New Roman"/>
                <w:b/>
                <w:sz w:val="22"/>
                <w:szCs w:val="22"/>
                <w:lang w:val="lt-LT"/>
              </w:rPr>
            </w:pPr>
            <w:r w:rsidRPr="0021068E">
              <w:rPr>
                <w:rFonts w:ascii="Times New Roman" w:hAnsi="Times New Roman"/>
                <w:b/>
                <w:sz w:val="22"/>
                <w:szCs w:val="22"/>
                <w:lang w:val="lt-LT" w:bidi="lt-LT"/>
              </w:rPr>
              <w:t>p-reikšmė</w:t>
            </w:r>
          </w:p>
          <w:p w14:paraId="3F7FCD87" w14:textId="77777777" w:rsidR="00CF79EF" w:rsidRPr="0021068E" w:rsidRDefault="00CF79EF" w:rsidP="00572022">
            <w:pPr>
              <w:pStyle w:val="TableText"/>
              <w:jc w:val="center"/>
              <w:rPr>
                <w:rFonts w:ascii="Times New Roman" w:hAnsi="Times New Roman"/>
                <w:b/>
                <w:sz w:val="22"/>
                <w:szCs w:val="22"/>
                <w:lang w:val="lt-LT"/>
              </w:rPr>
            </w:pPr>
          </w:p>
        </w:tc>
      </w:tr>
      <w:tr w:rsidR="00CF79EF" w:rsidRPr="0021068E" w14:paraId="387A8790" w14:textId="77777777" w:rsidTr="004E48B7">
        <w:trPr>
          <w:jc w:val="center"/>
        </w:trPr>
        <w:tc>
          <w:tcPr>
            <w:tcW w:w="9670" w:type="dxa"/>
            <w:gridSpan w:val="6"/>
            <w:tcBorders>
              <w:top w:val="single" w:sz="8" w:space="0" w:color="auto"/>
              <w:bottom w:val="single" w:sz="4" w:space="0" w:color="auto"/>
            </w:tcBorders>
          </w:tcPr>
          <w:p w14:paraId="052A07D1" w14:textId="77777777" w:rsidR="00CF79EF" w:rsidRPr="0021068E" w:rsidRDefault="00CF79EF" w:rsidP="00572022">
            <w:pPr>
              <w:pStyle w:val="TableText"/>
              <w:rPr>
                <w:rFonts w:ascii="Times New Roman" w:hAnsi="Times New Roman"/>
                <w:b/>
                <w:sz w:val="22"/>
                <w:szCs w:val="22"/>
                <w:lang w:val="lt-LT"/>
              </w:rPr>
            </w:pPr>
            <w:r w:rsidRPr="0021068E">
              <w:rPr>
                <w:rFonts w:ascii="Times New Roman" w:hAnsi="Times New Roman"/>
                <w:b/>
                <w:sz w:val="22"/>
                <w:szCs w:val="22"/>
                <w:lang w:val="lt-LT" w:bidi="lt-LT"/>
              </w:rPr>
              <w:t>GT-12</w:t>
            </w:r>
          </w:p>
        </w:tc>
      </w:tr>
      <w:tr w:rsidR="00CF79EF" w:rsidRPr="0021068E" w14:paraId="67D419ED" w14:textId="77777777" w:rsidTr="004E48B7">
        <w:trPr>
          <w:jc w:val="center"/>
        </w:trPr>
        <w:tc>
          <w:tcPr>
            <w:tcW w:w="3513" w:type="dxa"/>
            <w:tcBorders>
              <w:top w:val="single" w:sz="8" w:space="0" w:color="auto"/>
              <w:bottom w:val="single" w:sz="4" w:space="0" w:color="auto"/>
              <w:right w:val="single" w:sz="4" w:space="0" w:color="auto"/>
            </w:tcBorders>
          </w:tcPr>
          <w:p w14:paraId="4FAF605A" w14:textId="77777777" w:rsidR="00CF79EF" w:rsidRPr="0021068E" w:rsidRDefault="00CF79EF" w:rsidP="00572022">
            <w:pPr>
              <w:pStyle w:val="TableText"/>
              <w:keepNext w:val="0"/>
              <w:keepLines w:val="0"/>
              <w:suppressAutoHyphens/>
              <w:rPr>
                <w:rFonts w:ascii="Times New Roman" w:hAnsi="Times New Roman"/>
                <w:sz w:val="22"/>
                <w:szCs w:val="22"/>
                <w:lang w:val="lt-LT"/>
              </w:rPr>
            </w:pPr>
            <w:r w:rsidRPr="0021068E">
              <w:rPr>
                <w:rFonts w:ascii="Times New Roman" w:hAnsi="Times New Roman"/>
                <w:sz w:val="22"/>
                <w:szCs w:val="22"/>
                <w:lang w:val="lt-LT" w:bidi="lt-LT"/>
              </w:rPr>
              <w:t>Į analizę įtrauktų tiriamųjų skaičius</w:t>
            </w:r>
            <w:r w:rsidRPr="0021068E">
              <w:rPr>
                <w:rFonts w:ascii="Times New Roman" w:hAnsi="Times New Roman"/>
                <w:sz w:val="22"/>
                <w:szCs w:val="22"/>
                <w:vertAlign w:val="superscript"/>
                <w:lang w:val="lt-LT" w:bidi="lt-LT"/>
              </w:rPr>
              <w:t>A</w:t>
            </w:r>
            <w:r w:rsidRPr="0021068E">
              <w:rPr>
                <w:rFonts w:ascii="Times New Roman" w:hAnsi="Times New Roman"/>
                <w:sz w:val="22"/>
                <w:szCs w:val="22"/>
                <w:lang w:val="lt-LT" w:bidi="lt-LT"/>
              </w:rPr>
              <w:t xml:space="preserve"> </w:t>
            </w:r>
          </w:p>
        </w:tc>
        <w:tc>
          <w:tcPr>
            <w:tcW w:w="932" w:type="dxa"/>
            <w:tcBorders>
              <w:top w:val="single" w:sz="8" w:space="0" w:color="auto"/>
              <w:left w:val="single" w:sz="4" w:space="0" w:color="auto"/>
              <w:bottom w:val="single" w:sz="4" w:space="0" w:color="auto"/>
              <w:right w:val="dotted" w:sz="4" w:space="0" w:color="auto"/>
            </w:tcBorders>
          </w:tcPr>
          <w:p w14:paraId="161029A6"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117</w:t>
            </w:r>
          </w:p>
        </w:tc>
        <w:tc>
          <w:tcPr>
            <w:tcW w:w="1048" w:type="dxa"/>
            <w:tcBorders>
              <w:top w:val="single" w:sz="8" w:space="0" w:color="auto"/>
              <w:left w:val="dotted" w:sz="4" w:space="0" w:color="auto"/>
              <w:bottom w:val="single" w:sz="4" w:space="0" w:color="auto"/>
              <w:right w:val="single" w:sz="4" w:space="0" w:color="auto"/>
            </w:tcBorders>
          </w:tcPr>
          <w:p w14:paraId="051A8DB0"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121</w:t>
            </w:r>
          </w:p>
        </w:tc>
        <w:tc>
          <w:tcPr>
            <w:tcW w:w="1440" w:type="dxa"/>
            <w:tcBorders>
              <w:top w:val="single" w:sz="8" w:space="0" w:color="auto"/>
              <w:left w:val="single" w:sz="4" w:space="0" w:color="auto"/>
              <w:bottom w:val="single" w:sz="4" w:space="0" w:color="auto"/>
            </w:tcBorders>
          </w:tcPr>
          <w:p w14:paraId="66BA5E3E" w14:textId="77777777" w:rsidR="00CF79EF" w:rsidRPr="0021068E" w:rsidRDefault="00CF79EF" w:rsidP="00572022">
            <w:pPr>
              <w:pStyle w:val="TableText"/>
              <w:jc w:val="center"/>
              <w:rPr>
                <w:rFonts w:ascii="Times New Roman" w:hAnsi="Times New Roman"/>
                <w:strike/>
                <w:sz w:val="22"/>
                <w:szCs w:val="22"/>
                <w:lang w:val="lt-LT"/>
              </w:rPr>
            </w:pPr>
          </w:p>
        </w:tc>
        <w:tc>
          <w:tcPr>
            <w:tcW w:w="1620" w:type="dxa"/>
            <w:tcBorders>
              <w:top w:val="single" w:sz="8" w:space="0" w:color="auto"/>
              <w:bottom w:val="single" w:sz="4" w:space="0" w:color="auto"/>
            </w:tcBorders>
          </w:tcPr>
          <w:p w14:paraId="16BE7167" w14:textId="77777777" w:rsidR="00CF79EF" w:rsidRPr="0021068E" w:rsidRDefault="00CF79EF" w:rsidP="00572022">
            <w:pPr>
              <w:pStyle w:val="TableText"/>
              <w:jc w:val="center"/>
              <w:rPr>
                <w:rFonts w:ascii="Times New Roman" w:hAnsi="Times New Roman"/>
                <w:strike/>
                <w:sz w:val="22"/>
                <w:szCs w:val="22"/>
                <w:lang w:val="lt-LT"/>
              </w:rPr>
            </w:pPr>
          </w:p>
        </w:tc>
        <w:tc>
          <w:tcPr>
            <w:tcW w:w="1117" w:type="dxa"/>
            <w:tcBorders>
              <w:top w:val="single" w:sz="8" w:space="0" w:color="auto"/>
              <w:bottom w:val="single" w:sz="4" w:space="0" w:color="auto"/>
            </w:tcBorders>
          </w:tcPr>
          <w:p w14:paraId="23114015" w14:textId="77777777" w:rsidR="00CF79EF" w:rsidRPr="0021068E" w:rsidRDefault="00CF79EF" w:rsidP="00572022">
            <w:pPr>
              <w:pStyle w:val="TableText"/>
              <w:jc w:val="center"/>
              <w:rPr>
                <w:rFonts w:ascii="Times New Roman" w:hAnsi="Times New Roman"/>
                <w:sz w:val="22"/>
                <w:szCs w:val="22"/>
                <w:lang w:val="lt-LT"/>
              </w:rPr>
            </w:pPr>
          </w:p>
        </w:tc>
      </w:tr>
      <w:tr w:rsidR="00CF79EF" w:rsidRPr="0021068E" w14:paraId="7110BEDE" w14:textId="77777777" w:rsidTr="004E48B7">
        <w:trPr>
          <w:jc w:val="center"/>
        </w:trPr>
        <w:tc>
          <w:tcPr>
            <w:tcW w:w="9670" w:type="dxa"/>
            <w:gridSpan w:val="6"/>
            <w:tcBorders>
              <w:top w:val="single" w:sz="4" w:space="0" w:color="auto"/>
              <w:bottom w:val="single" w:sz="4" w:space="0" w:color="auto"/>
            </w:tcBorders>
            <w:shd w:val="clear" w:color="auto" w:fill="D9D9D9"/>
          </w:tcPr>
          <w:p w14:paraId="4EF3910F" w14:textId="77777777" w:rsidR="00CF79EF" w:rsidRPr="0021068E" w:rsidRDefault="00CF79EF" w:rsidP="00572022">
            <w:pPr>
              <w:pStyle w:val="TableText"/>
              <w:keepNext w:val="0"/>
              <w:keepLines w:val="0"/>
              <w:jc w:val="both"/>
              <w:rPr>
                <w:rFonts w:ascii="Times New Roman" w:hAnsi="Times New Roman"/>
                <w:b/>
                <w:sz w:val="22"/>
                <w:szCs w:val="22"/>
                <w:lang w:val="lt-LT"/>
              </w:rPr>
            </w:pPr>
            <w:r w:rsidRPr="0021068E">
              <w:rPr>
                <w:rFonts w:ascii="Times New Roman" w:hAnsi="Times New Roman"/>
                <w:b/>
                <w:i/>
                <w:sz w:val="22"/>
                <w:szCs w:val="22"/>
                <w:lang w:val="lt-LT" w:bidi="lt-LT"/>
              </w:rPr>
              <w:t>Pagrindiniai vertinimo kriterijai</w:t>
            </w:r>
          </w:p>
        </w:tc>
      </w:tr>
      <w:tr w:rsidR="00CF79EF" w:rsidRPr="0021068E" w14:paraId="6B0F1A8E" w14:textId="77777777" w:rsidTr="004E48B7">
        <w:trPr>
          <w:jc w:val="center"/>
        </w:trPr>
        <w:tc>
          <w:tcPr>
            <w:tcW w:w="3513" w:type="dxa"/>
            <w:tcBorders>
              <w:top w:val="single" w:sz="4" w:space="0" w:color="auto"/>
              <w:bottom w:val="single" w:sz="4" w:space="0" w:color="auto"/>
              <w:right w:val="single" w:sz="4" w:space="0" w:color="auto"/>
            </w:tcBorders>
          </w:tcPr>
          <w:p w14:paraId="2A77435C" w14:textId="77777777" w:rsidR="00CF79EF" w:rsidRPr="0021068E" w:rsidRDefault="00CF79EF" w:rsidP="00572022">
            <w:pPr>
              <w:pStyle w:val="TableText"/>
              <w:keepNext w:val="0"/>
              <w:keepLines w:val="0"/>
              <w:rPr>
                <w:rFonts w:ascii="Times New Roman" w:hAnsi="Times New Roman"/>
                <w:sz w:val="22"/>
                <w:szCs w:val="22"/>
                <w:vertAlign w:val="superscript"/>
                <w:lang w:val="lt-LT"/>
              </w:rPr>
            </w:pPr>
            <w:r w:rsidRPr="0021068E">
              <w:rPr>
                <w:rFonts w:ascii="Times New Roman" w:hAnsi="Times New Roman"/>
                <w:sz w:val="22"/>
                <w:szCs w:val="22"/>
                <w:lang w:val="lt-LT" w:bidi="lt-LT"/>
              </w:rPr>
              <w:t>Rinokonjunktyvito simptomų balas</w:t>
            </w:r>
            <w:r w:rsidRPr="0021068E">
              <w:rPr>
                <w:rFonts w:ascii="Times New Roman" w:hAnsi="Times New Roman"/>
                <w:sz w:val="22"/>
                <w:szCs w:val="22"/>
                <w:vertAlign w:val="superscript"/>
                <w:lang w:val="lt-LT" w:bidi="lt-LT"/>
              </w:rPr>
              <w:t>A</w:t>
            </w:r>
          </w:p>
        </w:tc>
        <w:tc>
          <w:tcPr>
            <w:tcW w:w="932" w:type="dxa"/>
            <w:tcBorders>
              <w:top w:val="single" w:sz="4" w:space="0" w:color="auto"/>
              <w:left w:val="single" w:sz="4" w:space="0" w:color="auto"/>
              <w:bottom w:val="single" w:sz="4" w:space="0" w:color="auto"/>
              <w:right w:val="dotted" w:sz="4" w:space="0" w:color="auto"/>
            </w:tcBorders>
          </w:tcPr>
          <w:p w14:paraId="3C5FEBE0"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2,18</w:t>
            </w:r>
          </w:p>
        </w:tc>
        <w:tc>
          <w:tcPr>
            <w:tcW w:w="1048" w:type="dxa"/>
            <w:tcBorders>
              <w:top w:val="single" w:sz="4" w:space="0" w:color="auto"/>
              <w:left w:val="dotted" w:sz="4" w:space="0" w:color="auto"/>
              <w:bottom w:val="single" w:sz="4" w:space="0" w:color="auto"/>
              <w:right w:val="single" w:sz="4" w:space="0" w:color="auto"/>
            </w:tcBorders>
          </w:tcPr>
          <w:p w14:paraId="46E8C6D8"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2,80</w:t>
            </w:r>
          </w:p>
        </w:tc>
        <w:tc>
          <w:tcPr>
            <w:tcW w:w="1440" w:type="dxa"/>
            <w:tcBorders>
              <w:top w:val="single" w:sz="4" w:space="0" w:color="auto"/>
              <w:left w:val="single" w:sz="4" w:space="0" w:color="auto"/>
              <w:bottom w:val="single" w:sz="4" w:space="0" w:color="auto"/>
            </w:tcBorders>
          </w:tcPr>
          <w:p w14:paraId="6B211778"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 xml:space="preserve">0,62 </w:t>
            </w:r>
          </w:p>
          <w:p w14:paraId="6F8E4FFA"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[0,10; 1,15]</w:t>
            </w:r>
          </w:p>
        </w:tc>
        <w:tc>
          <w:tcPr>
            <w:tcW w:w="1620" w:type="dxa"/>
            <w:tcBorders>
              <w:top w:val="single" w:sz="4" w:space="0" w:color="auto"/>
              <w:bottom w:val="single" w:sz="4" w:space="0" w:color="auto"/>
            </w:tcBorders>
          </w:tcPr>
          <w:p w14:paraId="419F0D8D"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22 %</w:t>
            </w:r>
          </w:p>
          <w:p w14:paraId="0DD7AB13"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[4 %; 38 %]</w:t>
            </w:r>
          </w:p>
        </w:tc>
        <w:tc>
          <w:tcPr>
            <w:tcW w:w="1117" w:type="dxa"/>
            <w:tcBorders>
              <w:top w:val="single" w:sz="4" w:space="0" w:color="auto"/>
              <w:bottom w:val="single" w:sz="4" w:space="0" w:color="auto"/>
            </w:tcBorders>
          </w:tcPr>
          <w:p w14:paraId="25CAAB01"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 xml:space="preserve">0,0215 </w:t>
            </w:r>
          </w:p>
        </w:tc>
      </w:tr>
      <w:tr w:rsidR="00CF79EF" w:rsidRPr="0021068E" w14:paraId="0D02E784" w14:textId="77777777" w:rsidTr="004E48B7">
        <w:trPr>
          <w:jc w:val="center"/>
        </w:trPr>
        <w:tc>
          <w:tcPr>
            <w:tcW w:w="3513" w:type="dxa"/>
            <w:tcBorders>
              <w:top w:val="single" w:sz="4" w:space="0" w:color="auto"/>
              <w:bottom w:val="single" w:sz="4" w:space="0" w:color="auto"/>
              <w:right w:val="single" w:sz="4" w:space="0" w:color="auto"/>
            </w:tcBorders>
          </w:tcPr>
          <w:p w14:paraId="3D7AA795" w14:textId="77777777" w:rsidR="00CF79EF" w:rsidRPr="0021068E" w:rsidRDefault="00CF79EF" w:rsidP="00572022">
            <w:pPr>
              <w:pStyle w:val="TableText"/>
              <w:keepNext w:val="0"/>
              <w:keepLines w:val="0"/>
              <w:rPr>
                <w:rFonts w:ascii="Times New Roman" w:hAnsi="Times New Roman"/>
                <w:sz w:val="22"/>
                <w:szCs w:val="22"/>
                <w:vertAlign w:val="superscript"/>
                <w:lang w:val="lt-LT"/>
              </w:rPr>
            </w:pPr>
            <w:r w:rsidRPr="0021068E">
              <w:rPr>
                <w:rFonts w:ascii="Times New Roman" w:hAnsi="Times New Roman"/>
                <w:sz w:val="22"/>
                <w:szCs w:val="22"/>
                <w:lang w:val="lt-LT" w:bidi="lt-LT"/>
              </w:rPr>
              <w:t>Rinokonjunktyvito gydymo vaist</w:t>
            </w:r>
            <w:r w:rsidR="003817D3">
              <w:rPr>
                <w:rFonts w:ascii="Times New Roman" w:hAnsi="Times New Roman"/>
                <w:sz w:val="22"/>
                <w:szCs w:val="22"/>
                <w:lang w:val="lt-LT" w:bidi="lt-LT"/>
              </w:rPr>
              <w:t>inių preparat</w:t>
            </w:r>
            <w:r w:rsidRPr="0021068E">
              <w:rPr>
                <w:rFonts w:ascii="Times New Roman" w:hAnsi="Times New Roman"/>
                <w:sz w:val="22"/>
                <w:szCs w:val="22"/>
                <w:lang w:val="lt-LT" w:bidi="lt-LT"/>
              </w:rPr>
              <w:t>ų bala</w:t>
            </w:r>
            <w:r w:rsidRPr="00A30B39">
              <w:rPr>
                <w:rFonts w:ascii="Times New Roman" w:hAnsi="Times New Roman"/>
                <w:sz w:val="22"/>
                <w:szCs w:val="22"/>
                <w:lang w:val="lt-LT" w:bidi="lt-LT"/>
              </w:rPr>
              <w:t>s</w:t>
            </w:r>
            <w:r w:rsidRPr="0021068E">
              <w:rPr>
                <w:rFonts w:ascii="Times New Roman" w:hAnsi="Times New Roman"/>
                <w:sz w:val="22"/>
                <w:szCs w:val="22"/>
                <w:vertAlign w:val="superscript"/>
                <w:lang w:val="lt-LT" w:bidi="lt-LT"/>
              </w:rPr>
              <w:t>B</w:t>
            </w:r>
          </w:p>
        </w:tc>
        <w:tc>
          <w:tcPr>
            <w:tcW w:w="932" w:type="dxa"/>
            <w:tcBorders>
              <w:top w:val="single" w:sz="4" w:space="0" w:color="auto"/>
              <w:left w:val="single" w:sz="4" w:space="0" w:color="auto"/>
              <w:bottom w:val="single" w:sz="4" w:space="0" w:color="auto"/>
              <w:right w:val="dotted" w:sz="4" w:space="0" w:color="auto"/>
            </w:tcBorders>
          </w:tcPr>
          <w:p w14:paraId="257BCB7C"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0,78</w:t>
            </w:r>
          </w:p>
        </w:tc>
        <w:tc>
          <w:tcPr>
            <w:tcW w:w="1048" w:type="dxa"/>
            <w:tcBorders>
              <w:top w:val="single" w:sz="4" w:space="0" w:color="auto"/>
              <w:left w:val="dotted" w:sz="4" w:space="0" w:color="auto"/>
              <w:bottom w:val="single" w:sz="4" w:space="0" w:color="auto"/>
              <w:right w:val="single" w:sz="4" w:space="0" w:color="auto"/>
            </w:tcBorders>
          </w:tcPr>
          <w:p w14:paraId="193A0B0C"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1,19</w:t>
            </w:r>
          </w:p>
        </w:tc>
        <w:tc>
          <w:tcPr>
            <w:tcW w:w="1440" w:type="dxa"/>
            <w:tcBorders>
              <w:top w:val="single" w:sz="4" w:space="0" w:color="auto"/>
              <w:left w:val="single" w:sz="4" w:space="0" w:color="auto"/>
              <w:bottom w:val="single" w:sz="4" w:space="0" w:color="auto"/>
            </w:tcBorders>
          </w:tcPr>
          <w:p w14:paraId="62C68B45"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 xml:space="preserve">0,41 </w:t>
            </w:r>
          </w:p>
        </w:tc>
        <w:tc>
          <w:tcPr>
            <w:tcW w:w="1620" w:type="dxa"/>
            <w:tcBorders>
              <w:top w:val="single" w:sz="4" w:space="0" w:color="auto"/>
              <w:bottom w:val="single" w:sz="4" w:space="0" w:color="auto"/>
            </w:tcBorders>
          </w:tcPr>
          <w:p w14:paraId="75D9D3F1"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34 %</w:t>
            </w:r>
          </w:p>
        </w:tc>
        <w:tc>
          <w:tcPr>
            <w:tcW w:w="1117" w:type="dxa"/>
            <w:tcBorders>
              <w:top w:val="single" w:sz="4" w:space="0" w:color="auto"/>
              <w:bottom w:val="single" w:sz="4" w:space="0" w:color="auto"/>
            </w:tcBorders>
          </w:tcPr>
          <w:p w14:paraId="40A4CABF"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0.0156</w:t>
            </w:r>
          </w:p>
        </w:tc>
      </w:tr>
      <w:tr w:rsidR="00CF79EF" w:rsidRPr="0021068E" w14:paraId="004E557C" w14:textId="77777777" w:rsidTr="004E48B7">
        <w:trPr>
          <w:jc w:val="center"/>
        </w:trPr>
        <w:tc>
          <w:tcPr>
            <w:tcW w:w="9670" w:type="dxa"/>
            <w:gridSpan w:val="6"/>
            <w:tcBorders>
              <w:top w:val="single" w:sz="4" w:space="0" w:color="auto"/>
              <w:bottom w:val="single" w:sz="4" w:space="0" w:color="auto"/>
            </w:tcBorders>
            <w:shd w:val="clear" w:color="auto" w:fill="D9D9D9"/>
          </w:tcPr>
          <w:p w14:paraId="43787C88" w14:textId="77777777" w:rsidR="00CF79EF" w:rsidRPr="0021068E" w:rsidRDefault="00CF79EF" w:rsidP="00572022">
            <w:pPr>
              <w:pStyle w:val="TableText"/>
              <w:keepNext w:val="0"/>
              <w:keepLines w:val="0"/>
              <w:jc w:val="both"/>
              <w:rPr>
                <w:rFonts w:ascii="Times New Roman" w:hAnsi="Times New Roman"/>
                <w:b/>
                <w:sz w:val="22"/>
                <w:szCs w:val="22"/>
                <w:lang w:val="lt-LT"/>
              </w:rPr>
            </w:pPr>
            <w:r w:rsidRPr="0021068E">
              <w:rPr>
                <w:rFonts w:ascii="Times New Roman" w:hAnsi="Times New Roman"/>
                <w:b/>
                <w:i/>
                <w:sz w:val="22"/>
                <w:szCs w:val="22"/>
                <w:lang w:val="lt-LT" w:bidi="lt-LT"/>
              </w:rPr>
              <w:t xml:space="preserve">Pagrindiniai antriniai vertinimo kriterijai </w:t>
            </w:r>
          </w:p>
        </w:tc>
      </w:tr>
      <w:tr w:rsidR="00CF79EF" w:rsidRPr="0021068E" w14:paraId="2F91D077" w14:textId="77777777" w:rsidTr="004E48B7">
        <w:trPr>
          <w:jc w:val="center"/>
        </w:trPr>
        <w:tc>
          <w:tcPr>
            <w:tcW w:w="3513" w:type="dxa"/>
            <w:tcBorders>
              <w:top w:val="single" w:sz="4" w:space="0" w:color="auto"/>
              <w:bottom w:val="single" w:sz="4" w:space="0" w:color="auto"/>
              <w:right w:val="single" w:sz="4" w:space="0" w:color="auto"/>
            </w:tcBorders>
          </w:tcPr>
          <w:p w14:paraId="583234FC" w14:textId="77777777" w:rsidR="00CF79EF" w:rsidRPr="0021068E" w:rsidRDefault="00CF79EF" w:rsidP="00572022">
            <w:pPr>
              <w:pStyle w:val="TableText"/>
              <w:keepNext w:val="0"/>
              <w:keepLines w:val="0"/>
              <w:rPr>
                <w:rFonts w:ascii="Times New Roman" w:hAnsi="Times New Roman"/>
                <w:sz w:val="22"/>
                <w:szCs w:val="22"/>
                <w:lang w:val="lt-LT"/>
              </w:rPr>
            </w:pPr>
            <w:r w:rsidRPr="0021068E">
              <w:rPr>
                <w:rFonts w:ascii="Times New Roman" w:hAnsi="Times New Roman"/>
                <w:sz w:val="22"/>
                <w:szCs w:val="22"/>
                <w:lang w:val="lt-LT" w:bidi="lt-LT"/>
              </w:rPr>
              <w:t>Rinokonjunktyvito simptomų balas</w:t>
            </w:r>
            <w:r w:rsidRPr="0021068E">
              <w:rPr>
                <w:rFonts w:ascii="Times New Roman" w:hAnsi="Times New Roman"/>
                <w:sz w:val="22"/>
                <w:szCs w:val="22"/>
                <w:vertAlign w:val="superscript"/>
                <w:lang w:val="lt-LT" w:bidi="lt-LT"/>
              </w:rPr>
              <w:t>A</w:t>
            </w:r>
            <w:r w:rsidRPr="0021068E">
              <w:rPr>
                <w:rFonts w:ascii="Times New Roman" w:hAnsi="Times New Roman"/>
                <w:sz w:val="22"/>
                <w:szCs w:val="22"/>
                <w:lang w:val="lt-LT" w:bidi="lt-LT"/>
              </w:rPr>
              <w:t>, pats žolių žiedadulkių sezonas</w:t>
            </w:r>
          </w:p>
        </w:tc>
        <w:tc>
          <w:tcPr>
            <w:tcW w:w="932" w:type="dxa"/>
            <w:tcBorders>
              <w:top w:val="single" w:sz="4" w:space="0" w:color="auto"/>
              <w:left w:val="single" w:sz="4" w:space="0" w:color="auto"/>
              <w:bottom w:val="single" w:sz="4" w:space="0" w:color="auto"/>
              <w:right w:val="dotted" w:sz="4" w:space="0" w:color="auto"/>
            </w:tcBorders>
          </w:tcPr>
          <w:p w14:paraId="19279792"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2,84</w:t>
            </w:r>
          </w:p>
        </w:tc>
        <w:tc>
          <w:tcPr>
            <w:tcW w:w="1048" w:type="dxa"/>
            <w:tcBorders>
              <w:top w:val="single" w:sz="4" w:space="0" w:color="auto"/>
              <w:left w:val="dotted" w:sz="4" w:space="0" w:color="auto"/>
              <w:bottom w:val="single" w:sz="4" w:space="0" w:color="auto"/>
              <w:right w:val="single" w:sz="4" w:space="0" w:color="auto"/>
            </w:tcBorders>
          </w:tcPr>
          <w:p w14:paraId="1EEE6CBF"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3,91</w:t>
            </w:r>
          </w:p>
        </w:tc>
        <w:tc>
          <w:tcPr>
            <w:tcW w:w="1440" w:type="dxa"/>
            <w:tcBorders>
              <w:top w:val="single" w:sz="4" w:space="0" w:color="auto"/>
              <w:left w:val="single" w:sz="4" w:space="0" w:color="auto"/>
              <w:bottom w:val="single" w:sz="4" w:space="0" w:color="auto"/>
            </w:tcBorders>
          </w:tcPr>
          <w:p w14:paraId="3BCE9169"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1,07</w:t>
            </w:r>
          </w:p>
          <w:p w14:paraId="7EAD418E"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[0,32; 1,81]</w:t>
            </w:r>
          </w:p>
        </w:tc>
        <w:tc>
          <w:tcPr>
            <w:tcW w:w="1620" w:type="dxa"/>
            <w:tcBorders>
              <w:top w:val="single" w:sz="4" w:space="0" w:color="auto"/>
              <w:bottom w:val="single" w:sz="4" w:space="0" w:color="auto"/>
            </w:tcBorders>
          </w:tcPr>
          <w:p w14:paraId="57B8F1AD"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 xml:space="preserve">27 % </w:t>
            </w:r>
          </w:p>
          <w:p w14:paraId="6D1C54E2"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[9 %; 43 %]</w:t>
            </w:r>
          </w:p>
        </w:tc>
        <w:tc>
          <w:tcPr>
            <w:tcW w:w="1117" w:type="dxa"/>
            <w:tcBorders>
              <w:top w:val="single" w:sz="4" w:space="0" w:color="auto"/>
              <w:bottom w:val="single" w:sz="4" w:space="0" w:color="auto"/>
            </w:tcBorders>
          </w:tcPr>
          <w:p w14:paraId="72F1568A"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0,0059</w:t>
            </w:r>
          </w:p>
        </w:tc>
      </w:tr>
      <w:tr w:rsidR="00CF79EF" w:rsidRPr="0021068E" w14:paraId="17DB8F9E" w14:textId="77777777" w:rsidTr="004E48B7">
        <w:trPr>
          <w:jc w:val="center"/>
        </w:trPr>
        <w:tc>
          <w:tcPr>
            <w:tcW w:w="3513" w:type="dxa"/>
            <w:tcBorders>
              <w:top w:val="single" w:sz="4" w:space="0" w:color="auto"/>
              <w:bottom w:val="single" w:sz="4" w:space="0" w:color="auto"/>
              <w:right w:val="single" w:sz="4" w:space="0" w:color="auto"/>
            </w:tcBorders>
          </w:tcPr>
          <w:p w14:paraId="07F7211A" w14:textId="77777777" w:rsidR="00CF79EF" w:rsidRPr="0021068E" w:rsidRDefault="00CF79EF" w:rsidP="00572022">
            <w:pPr>
              <w:pStyle w:val="TableText"/>
              <w:keepNext w:val="0"/>
              <w:keepLines w:val="0"/>
              <w:rPr>
                <w:rFonts w:ascii="Times New Roman" w:hAnsi="Times New Roman"/>
                <w:sz w:val="22"/>
                <w:szCs w:val="22"/>
                <w:lang w:val="lt-LT"/>
              </w:rPr>
            </w:pPr>
            <w:r w:rsidRPr="0021068E">
              <w:rPr>
                <w:rFonts w:ascii="Times New Roman" w:hAnsi="Times New Roman"/>
                <w:sz w:val="22"/>
                <w:szCs w:val="22"/>
                <w:lang w:val="lt-LT" w:bidi="lt-LT"/>
              </w:rPr>
              <w:t>Rinokonjunktyvito gydymo vaist</w:t>
            </w:r>
            <w:r w:rsidR="003817D3">
              <w:rPr>
                <w:rFonts w:ascii="Times New Roman" w:hAnsi="Times New Roman"/>
                <w:sz w:val="22"/>
                <w:szCs w:val="22"/>
                <w:lang w:val="lt-LT" w:bidi="lt-LT"/>
              </w:rPr>
              <w:t>inių preparat</w:t>
            </w:r>
            <w:r w:rsidRPr="0021068E">
              <w:rPr>
                <w:rFonts w:ascii="Times New Roman" w:hAnsi="Times New Roman"/>
                <w:sz w:val="22"/>
                <w:szCs w:val="22"/>
                <w:lang w:val="lt-LT" w:bidi="lt-LT"/>
              </w:rPr>
              <w:t>ų balas</w:t>
            </w:r>
            <w:r w:rsidRPr="0021068E">
              <w:rPr>
                <w:rFonts w:ascii="Times New Roman" w:hAnsi="Times New Roman"/>
                <w:sz w:val="22"/>
                <w:szCs w:val="22"/>
                <w:vertAlign w:val="superscript"/>
                <w:lang w:val="lt-LT" w:bidi="lt-LT"/>
              </w:rPr>
              <w:t>B</w:t>
            </w:r>
            <w:r w:rsidRPr="0021068E">
              <w:rPr>
                <w:rFonts w:ascii="Times New Roman" w:hAnsi="Times New Roman"/>
                <w:sz w:val="22"/>
                <w:szCs w:val="22"/>
                <w:lang w:val="lt-LT" w:bidi="lt-LT"/>
              </w:rPr>
              <w:t>, pats žolių žiedadulkių sezonas</w:t>
            </w:r>
          </w:p>
        </w:tc>
        <w:tc>
          <w:tcPr>
            <w:tcW w:w="932" w:type="dxa"/>
            <w:tcBorders>
              <w:top w:val="single" w:sz="4" w:space="0" w:color="auto"/>
              <w:left w:val="single" w:sz="4" w:space="0" w:color="auto"/>
              <w:bottom w:val="single" w:sz="4" w:space="0" w:color="auto"/>
              <w:right w:val="dotted" w:sz="4" w:space="0" w:color="auto"/>
            </w:tcBorders>
          </w:tcPr>
          <w:p w14:paraId="2EBD9AF1"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0,87</w:t>
            </w:r>
          </w:p>
        </w:tc>
        <w:tc>
          <w:tcPr>
            <w:tcW w:w="1048" w:type="dxa"/>
            <w:tcBorders>
              <w:top w:val="single" w:sz="4" w:space="0" w:color="auto"/>
              <w:left w:val="dotted" w:sz="4" w:space="0" w:color="auto"/>
              <w:bottom w:val="single" w:sz="4" w:space="0" w:color="auto"/>
              <w:right w:val="single" w:sz="4" w:space="0" w:color="auto"/>
            </w:tcBorders>
          </w:tcPr>
          <w:p w14:paraId="3AEDE7BE"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2,40</w:t>
            </w:r>
          </w:p>
        </w:tc>
        <w:tc>
          <w:tcPr>
            <w:tcW w:w="1440" w:type="dxa"/>
            <w:tcBorders>
              <w:top w:val="single" w:sz="4" w:space="0" w:color="auto"/>
              <w:left w:val="single" w:sz="4" w:space="0" w:color="auto"/>
              <w:bottom w:val="single" w:sz="4" w:space="0" w:color="auto"/>
            </w:tcBorders>
          </w:tcPr>
          <w:p w14:paraId="53E035D8"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1,53</w:t>
            </w:r>
          </w:p>
          <w:p w14:paraId="5B7E86CB" w14:textId="77777777" w:rsidR="00CF79EF" w:rsidRPr="0021068E" w:rsidRDefault="00CF79EF" w:rsidP="00572022">
            <w:pPr>
              <w:pStyle w:val="TableText"/>
              <w:jc w:val="center"/>
              <w:rPr>
                <w:rFonts w:ascii="Times New Roman" w:hAnsi="Times New Roman"/>
                <w:sz w:val="22"/>
                <w:szCs w:val="22"/>
                <w:lang w:val="lt-LT"/>
              </w:rPr>
            </w:pPr>
          </w:p>
        </w:tc>
        <w:tc>
          <w:tcPr>
            <w:tcW w:w="1620" w:type="dxa"/>
            <w:tcBorders>
              <w:top w:val="single" w:sz="4" w:space="0" w:color="auto"/>
              <w:bottom w:val="single" w:sz="4" w:space="0" w:color="auto"/>
            </w:tcBorders>
          </w:tcPr>
          <w:p w14:paraId="20060618"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64 %</w:t>
            </w:r>
          </w:p>
          <w:p w14:paraId="22249339" w14:textId="77777777" w:rsidR="00CF79EF" w:rsidRPr="0021068E" w:rsidRDefault="00CF79EF" w:rsidP="00572022">
            <w:pPr>
              <w:pStyle w:val="TableText"/>
              <w:jc w:val="center"/>
              <w:rPr>
                <w:rFonts w:ascii="Times New Roman" w:hAnsi="Times New Roman"/>
                <w:sz w:val="22"/>
                <w:szCs w:val="22"/>
                <w:lang w:val="lt-LT"/>
              </w:rPr>
            </w:pPr>
          </w:p>
        </w:tc>
        <w:tc>
          <w:tcPr>
            <w:tcW w:w="1117" w:type="dxa"/>
            <w:tcBorders>
              <w:top w:val="single" w:sz="4" w:space="0" w:color="auto"/>
              <w:bottom w:val="single" w:sz="4" w:space="0" w:color="auto"/>
            </w:tcBorders>
          </w:tcPr>
          <w:p w14:paraId="7030B6A3"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0,0013</w:t>
            </w:r>
          </w:p>
        </w:tc>
      </w:tr>
      <w:tr w:rsidR="00CF79EF" w:rsidRPr="0021068E" w14:paraId="5CF0641F" w14:textId="77777777" w:rsidTr="004E48B7">
        <w:trPr>
          <w:jc w:val="center"/>
        </w:trPr>
        <w:tc>
          <w:tcPr>
            <w:tcW w:w="3513" w:type="dxa"/>
            <w:tcBorders>
              <w:top w:val="single" w:sz="4" w:space="0" w:color="auto"/>
              <w:bottom w:val="single" w:sz="4" w:space="0" w:color="auto"/>
              <w:right w:val="single" w:sz="4" w:space="0" w:color="auto"/>
            </w:tcBorders>
          </w:tcPr>
          <w:p w14:paraId="5D215260" w14:textId="77777777" w:rsidR="00CF79EF" w:rsidRPr="0021068E" w:rsidRDefault="00CF79EF" w:rsidP="00572022">
            <w:pPr>
              <w:pStyle w:val="TableText"/>
              <w:keepNext w:val="0"/>
              <w:keepLines w:val="0"/>
              <w:rPr>
                <w:rFonts w:ascii="Times New Roman" w:hAnsi="Times New Roman"/>
                <w:sz w:val="22"/>
                <w:szCs w:val="22"/>
                <w:lang w:val="lt-LT"/>
              </w:rPr>
            </w:pPr>
            <w:r w:rsidRPr="0021068E">
              <w:rPr>
                <w:rFonts w:ascii="Times New Roman" w:hAnsi="Times New Roman"/>
                <w:sz w:val="22"/>
                <w:szCs w:val="22"/>
                <w:lang w:val="lt-LT" w:bidi="lt-LT"/>
              </w:rPr>
              <w:t>Geros savijautos dienos</w:t>
            </w:r>
            <w:r w:rsidRPr="0021068E">
              <w:rPr>
                <w:rFonts w:ascii="Times New Roman" w:hAnsi="Times New Roman"/>
                <w:sz w:val="22"/>
                <w:szCs w:val="22"/>
                <w:vertAlign w:val="superscript"/>
                <w:lang w:val="lt-LT" w:bidi="lt-LT"/>
              </w:rPr>
              <w:t>C</w:t>
            </w:r>
          </w:p>
        </w:tc>
        <w:tc>
          <w:tcPr>
            <w:tcW w:w="932" w:type="dxa"/>
            <w:tcBorders>
              <w:top w:val="single" w:sz="4" w:space="0" w:color="auto"/>
              <w:left w:val="single" w:sz="4" w:space="0" w:color="auto"/>
              <w:bottom w:val="single" w:sz="4" w:space="0" w:color="auto"/>
              <w:right w:val="dotted" w:sz="4" w:space="0" w:color="auto"/>
            </w:tcBorders>
          </w:tcPr>
          <w:p w14:paraId="62620CA2"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52 %</w:t>
            </w:r>
          </w:p>
        </w:tc>
        <w:tc>
          <w:tcPr>
            <w:tcW w:w="1048" w:type="dxa"/>
            <w:tcBorders>
              <w:top w:val="single" w:sz="4" w:space="0" w:color="auto"/>
              <w:left w:val="dotted" w:sz="4" w:space="0" w:color="auto"/>
              <w:bottom w:val="single" w:sz="4" w:space="0" w:color="auto"/>
              <w:right w:val="single" w:sz="4" w:space="0" w:color="auto"/>
            </w:tcBorders>
          </w:tcPr>
          <w:p w14:paraId="668B81EF"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42 %</w:t>
            </w:r>
          </w:p>
        </w:tc>
        <w:tc>
          <w:tcPr>
            <w:tcW w:w="1440" w:type="dxa"/>
            <w:tcBorders>
              <w:top w:val="single" w:sz="4" w:space="0" w:color="auto"/>
              <w:left w:val="single" w:sz="4" w:space="0" w:color="auto"/>
              <w:bottom w:val="single" w:sz="4" w:space="0" w:color="auto"/>
            </w:tcBorders>
          </w:tcPr>
          <w:p w14:paraId="11049AEC"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9 %</w:t>
            </w:r>
          </w:p>
          <w:p w14:paraId="78B81531"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[1 %; 17 %]</w:t>
            </w:r>
          </w:p>
        </w:tc>
        <w:tc>
          <w:tcPr>
            <w:tcW w:w="1620" w:type="dxa"/>
            <w:tcBorders>
              <w:top w:val="single" w:sz="4" w:space="0" w:color="auto"/>
              <w:bottom w:val="single" w:sz="4" w:space="0" w:color="auto"/>
            </w:tcBorders>
          </w:tcPr>
          <w:p w14:paraId="4911E140"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22 %</w:t>
            </w:r>
          </w:p>
          <w:p w14:paraId="4DFB362E"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[3 %; 45 %]</w:t>
            </w:r>
          </w:p>
        </w:tc>
        <w:tc>
          <w:tcPr>
            <w:tcW w:w="1117" w:type="dxa"/>
            <w:tcBorders>
              <w:top w:val="single" w:sz="4" w:space="0" w:color="auto"/>
              <w:bottom w:val="single" w:sz="4" w:space="0" w:color="auto"/>
            </w:tcBorders>
          </w:tcPr>
          <w:p w14:paraId="395A6C10"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 xml:space="preserve">0,0225 </w:t>
            </w:r>
          </w:p>
        </w:tc>
      </w:tr>
      <w:tr w:rsidR="00CF79EF" w:rsidRPr="0021068E" w14:paraId="1C2B0C54" w14:textId="77777777" w:rsidTr="004E48B7">
        <w:trPr>
          <w:jc w:val="center"/>
        </w:trPr>
        <w:tc>
          <w:tcPr>
            <w:tcW w:w="9670" w:type="dxa"/>
            <w:gridSpan w:val="6"/>
            <w:tcBorders>
              <w:top w:val="single" w:sz="4" w:space="0" w:color="auto"/>
              <w:bottom w:val="single" w:sz="4" w:space="0" w:color="auto"/>
            </w:tcBorders>
            <w:shd w:val="clear" w:color="auto" w:fill="D9D9D9"/>
          </w:tcPr>
          <w:p w14:paraId="0D3DEFF4" w14:textId="77777777" w:rsidR="00CF79EF" w:rsidRPr="0021068E" w:rsidRDefault="00CF79EF" w:rsidP="00572022">
            <w:pPr>
              <w:pStyle w:val="TableText"/>
              <w:rPr>
                <w:rFonts w:ascii="Times New Roman" w:hAnsi="Times New Roman"/>
                <w:b/>
                <w:sz w:val="22"/>
                <w:szCs w:val="22"/>
                <w:lang w:val="lt-LT"/>
              </w:rPr>
            </w:pPr>
            <w:r w:rsidRPr="0021068E">
              <w:rPr>
                <w:rFonts w:ascii="Times New Roman" w:hAnsi="Times New Roman"/>
                <w:b/>
                <w:sz w:val="22"/>
                <w:szCs w:val="22"/>
                <w:lang w:val="lt-LT" w:bidi="lt-LT"/>
              </w:rPr>
              <w:t>GT-21</w:t>
            </w:r>
          </w:p>
        </w:tc>
      </w:tr>
      <w:tr w:rsidR="00CF79EF" w:rsidRPr="0021068E" w14:paraId="19CFCFAF" w14:textId="77777777" w:rsidTr="004E48B7">
        <w:trPr>
          <w:jc w:val="center"/>
        </w:trPr>
        <w:tc>
          <w:tcPr>
            <w:tcW w:w="3513" w:type="dxa"/>
            <w:tcBorders>
              <w:top w:val="single" w:sz="4" w:space="0" w:color="auto"/>
              <w:bottom w:val="single" w:sz="4" w:space="0" w:color="auto"/>
              <w:right w:val="single" w:sz="4" w:space="0" w:color="auto"/>
            </w:tcBorders>
            <w:vAlign w:val="center"/>
          </w:tcPr>
          <w:p w14:paraId="3A84BE32" w14:textId="77777777" w:rsidR="00CF79EF" w:rsidRPr="0021068E" w:rsidRDefault="00CF79EF" w:rsidP="00572022">
            <w:pPr>
              <w:pStyle w:val="TableText"/>
              <w:keepNext w:val="0"/>
              <w:keepLines w:val="0"/>
              <w:rPr>
                <w:rFonts w:ascii="Times New Roman" w:hAnsi="Times New Roman"/>
                <w:sz w:val="22"/>
                <w:szCs w:val="22"/>
                <w:lang w:val="lt-LT"/>
              </w:rPr>
            </w:pPr>
            <w:r w:rsidRPr="0021068E">
              <w:rPr>
                <w:rFonts w:ascii="Times New Roman" w:hAnsi="Times New Roman"/>
                <w:sz w:val="22"/>
                <w:szCs w:val="22"/>
                <w:lang w:val="lt-LT" w:bidi="lt-LT"/>
              </w:rPr>
              <w:t>Tiriamųjų skaičius, įtrauktas į visų tiriamų pacientų skaičių</w:t>
            </w:r>
          </w:p>
        </w:tc>
        <w:tc>
          <w:tcPr>
            <w:tcW w:w="932" w:type="dxa"/>
            <w:tcBorders>
              <w:top w:val="single" w:sz="4" w:space="0" w:color="auto"/>
              <w:left w:val="single" w:sz="4" w:space="0" w:color="auto"/>
              <w:bottom w:val="single" w:sz="4" w:space="0" w:color="auto"/>
              <w:right w:val="single" w:sz="4" w:space="0" w:color="auto"/>
            </w:tcBorders>
            <w:vAlign w:val="center"/>
          </w:tcPr>
          <w:p w14:paraId="1181492D"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398</w:t>
            </w:r>
          </w:p>
        </w:tc>
        <w:tc>
          <w:tcPr>
            <w:tcW w:w="1048" w:type="dxa"/>
            <w:tcBorders>
              <w:top w:val="single" w:sz="4" w:space="0" w:color="auto"/>
              <w:left w:val="single" w:sz="4" w:space="0" w:color="auto"/>
              <w:bottom w:val="single" w:sz="4" w:space="0" w:color="auto"/>
              <w:right w:val="single" w:sz="4" w:space="0" w:color="auto"/>
            </w:tcBorders>
            <w:vAlign w:val="center"/>
          </w:tcPr>
          <w:p w14:paraId="27E101FD"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414</w:t>
            </w:r>
          </w:p>
        </w:tc>
        <w:tc>
          <w:tcPr>
            <w:tcW w:w="1440" w:type="dxa"/>
            <w:tcBorders>
              <w:top w:val="single" w:sz="4" w:space="0" w:color="auto"/>
              <w:left w:val="single" w:sz="4" w:space="0" w:color="auto"/>
              <w:bottom w:val="single" w:sz="4" w:space="0" w:color="auto"/>
              <w:right w:val="nil"/>
            </w:tcBorders>
            <w:vAlign w:val="center"/>
          </w:tcPr>
          <w:p w14:paraId="7E161B0D" w14:textId="77777777" w:rsidR="00CF79EF" w:rsidRPr="0021068E" w:rsidRDefault="00CF79EF" w:rsidP="00572022">
            <w:pPr>
              <w:pStyle w:val="TableText"/>
              <w:jc w:val="center"/>
              <w:rPr>
                <w:rFonts w:ascii="Times New Roman" w:hAnsi="Times New Roman"/>
                <w:sz w:val="22"/>
                <w:szCs w:val="22"/>
                <w:lang w:val="lt-LT"/>
              </w:rPr>
            </w:pPr>
          </w:p>
        </w:tc>
        <w:tc>
          <w:tcPr>
            <w:tcW w:w="1620" w:type="dxa"/>
            <w:tcBorders>
              <w:top w:val="single" w:sz="4" w:space="0" w:color="auto"/>
              <w:left w:val="nil"/>
              <w:bottom w:val="single" w:sz="4" w:space="0" w:color="auto"/>
              <w:right w:val="nil"/>
            </w:tcBorders>
            <w:vAlign w:val="center"/>
          </w:tcPr>
          <w:p w14:paraId="3118C140" w14:textId="77777777" w:rsidR="00CF79EF" w:rsidRPr="0021068E" w:rsidRDefault="00CF79EF" w:rsidP="00572022">
            <w:pPr>
              <w:pStyle w:val="TableText"/>
              <w:jc w:val="center"/>
              <w:rPr>
                <w:rFonts w:ascii="Times New Roman" w:hAnsi="Times New Roman"/>
                <w:sz w:val="22"/>
                <w:szCs w:val="22"/>
                <w:lang w:val="lt-LT"/>
              </w:rPr>
            </w:pPr>
          </w:p>
        </w:tc>
        <w:tc>
          <w:tcPr>
            <w:tcW w:w="1117" w:type="dxa"/>
            <w:tcBorders>
              <w:top w:val="single" w:sz="4" w:space="0" w:color="auto"/>
              <w:left w:val="nil"/>
              <w:bottom w:val="single" w:sz="4" w:space="0" w:color="auto"/>
            </w:tcBorders>
            <w:vAlign w:val="center"/>
          </w:tcPr>
          <w:p w14:paraId="1DBA9416" w14:textId="77777777" w:rsidR="00CF79EF" w:rsidRPr="0021068E" w:rsidRDefault="00CF79EF" w:rsidP="00572022">
            <w:pPr>
              <w:pStyle w:val="TableText"/>
              <w:jc w:val="center"/>
              <w:rPr>
                <w:rFonts w:ascii="Times New Roman" w:hAnsi="Times New Roman"/>
                <w:sz w:val="22"/>
                <w:szCs w:val="22"/>
                <w:lang w:val="lt-LT"/>
              </w:rPr>
            </w:pPr>
          </w:p>
        </w:tc>
      </w:tr>
      <w:tr w:rsidR="00CF79EF" w:rsidRPr="00B56A44" w14:paraId="62A20A45" w14:textId="77777777" w:rsidTr="004E48B7">
        <w:trPr>
          <w:jc w:val="center"/>
        </w:trPr>
        <w:tc>
          <w:tcPr>
            <w:tcW w:w="9670" w:type="dxa"/>
            <w:gridSpan w:val="6"/>
            <w:tcBorders>
              <w:top w:val="single" w:sz="4" w:space="0" w:color="auto"/>
              <w:bottom w:val="single" w:sz="4" w:space="0" w:color="auto"/>
            </w:tcBorders>
            <w:vAlign w:val="center"/>
          </w:tcPr>
          <w:p w14:paraId="545F2F2F" w14:textId="77777777" w:rsidR="00CF79EF" w:rsidRPr="0021068E" w:rsidRDefault="00CF79EF" w:rsidP="00572022">
            <w:pPr>
              <w:pStyle w:val="TableText"/>
              <w:keepNext w:val="0"/>
              <w:keepLines w:val="0"/>
              <w:jc w:val="both"/>
              <w:rPr>
                <w:rFonts w:ascii="Times New Roman" w:hAnsi="Times New Roman"/>
                <w:b/>
                <w:sz w:val="22"/>
                <w:szCs w:val="22"/>
                <w:lang w:val="lt-LT"/>
              </w:rPr>
            </w:pPr>
            <w:r w:rsidRPr="0021068E">
              <w:rPr>
                <w:rFonts w:ascii="Times New Roman" w:hAnsi="Times New Roman"/>
                <w:b/>
                <w:i/>
                <w:sz w:val="22"/>
                <w:szCs w:val="22"/>
                <w:lang w:val="lt-LT" w:bidi="lt-LT"/>
              </w:rPr>
              <w:t xml:space="preserve">Antrinis vertinimo kriterijus: </w:t>
            </w:r>
            <w:r w:rsidR="00696B8F" w:rsidRPr="0021068E">
              <w:rPr>
                <w:rFonts w:ascii="Times New Roman" w:hAnsi="Times New Roman"/>
                <w:b/>
                <w:i/>
                <w:sz w:val="22"/>
                <w:szCs w:val="22"/>
                <w:lang w:val="lt-LT" w:bidi="lt-LT"/>
              </w:rPr>
              <w:t>k</w:t>
            </w:r>
            <w:r w:rsidRPr="0021068E">
              <w:rPr>
                <w:rFonts w:ascii="Times New Roman" w:hAnsi="Times New Roman"/>
                <w:b/>
                <w:i/>
                <w:sz w:val="22"/>
                <w:szCs w:val="22"/>
                <w:lang w:val="lt-LT" w:bidi="lt-LT"/>
              </w:rPr>
              <w:t>asmetiniai rinokonjunktyvito simptomai</w:t>
            </w:r>
            <w:r w:rsidRPr="0021068E">
              <w:rPr>
                <w:rFonts w:ascii="Times New Roman" w:hAnsi="Times New Roman"/>
                <w:b/>
                <w:i/>
                <w:sz w:val="22"/>
                <w:szCs w:val="22"/>
                <w:vertAlign w:val="superscript"/>
                <w:lang w:val="lt-LT" w:bidi="lt-LT"/>
              </w:rPr>
              <w:t>D</w:t>
            </w:r>
            <w:r w:rsidRPr="0021068E">
              <w:rPr>
                <w:rFonts w:ascii="Times New Roman" w:hAnsi="Times New Roman"/>
                <w:b/>
                <w:i/>
                <w:sz w:val="22"/>
                <w:szCs w:val="22"/>
                <w:lang w:val="lt-LT" w:bidi="lt-LT"/>
              </w:rPr>
              <w:t xml:space="preserve"> žolių žiedadulkių sezono metu</w:t>
            </w:r>
          </w:p>
        </w:tc>
      </w:tr>
      <w:tr w:rsidR="00CF79EF" w:rsidRPr="0021068E" w14:paraId="0DC4683E" w14:textId="77777777" w:rsidTr="004E48B7">
        <w:trPr>
          <w:jc w:val="center"/>
        </w:trPr>
        <w:tc>
          <w:tcPr>
            <w:tcW w:w="3513" w:type="dxa"/>
            <w:tcBorders>
              <w:top w:val="single" w:sz="4" w:space="0" w:color="auto"/>
              <w:bottom w:val="single" w:sz="4" w:space="0" w:color="auto"/>
              <w:right w:val="single" w:sz="4" w:space="0" w:color="auto"/>
            </w:tcBorders>
            <w:vAlign w:val="center"/>
          </w:tcPr>
          <w:p w14:paraId="7D70DDFE" w14:textId="77777777" w:rsidR="00CF79EF" w:rsidRPr="0021068E" w:rsidRDefault="00CF79EF" w:rsidP="00572022">
            <w:pPr>
              <w:pStyle w:val="TableText"/>
              <w:keepNext w:val="0"/>
              <w:keepLines w:val="0"/>
              <w:rPr>
                <w:rFonts w:ascii="Times New Roman" w:hAnsi="Times New Roman"/>
                <w:sz w:val="22"/>
                <w:szCs w:val="22"/>
                <w:lang w:val="lt-LT"/>
              </w:rPr>
            </w:pPr>
            <w:r w:rsidRPr="0021068E">
              <w:rPr>
                <w:rFonts w:ascii="Times New Roman" w:hAnsi="Times New Roman"/>
                <w:sz w:val="22"/>
                <w:szCs w:val="22"/>
                <w:lang w:val="lt-LT" w:bidi="lt-LT"/>
              </w:rPr>
              <w:t>1-ieji gydymo metai</w:t>
            </w:r>
          </w:p>
        </w:tc>
        <w:tc>
          <w:tcPr>
            <w:tcW w:w="932" w:type="dxa"/>
            <w:tcBorders>
              <w:top w:val="single" w:sz="4" w:space="0" w:color="auto"/>
              <w:left w:val="single" w:sz="4" w:space="0" w:color="auto"/>
              <w:bottom w:val="single" w:sz="4" w:space="0" w:color="auto"/>
              <w:right w:val="single" w:sz="4" w:space="0" w:color="auto"/>
            </w:tcBorders>
            <w:vAlign w:val="center"/>
          </w:tcPr>
          <w:p w14:paraId="6E014CCF"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19,4</w:t>
            </w:r>
          </w:p>
        </w:tc>
        <w:tc>
          <w:tcPr>
            <w:tcW w:w="1048" w:type="dxa"/>
            <w:tcBorders>
              <w:top w:val="single" w:sz="4" w:space="0" w:color="auto"/>
              <w:left w:val="single" w:sz="4" w:space="0" w:color="auto"/>
              <w:bottom w:val="single" w:sz="4" w:space="0" w:color="auto"/>
              <w:right w:val="single" w:sz="4" w:space="0" w:color="auto"/>
            </w:tcBorders>
            <w:vAlign w:val="center"/>
          </w:tcPr>
          <w:p w14:paraId="42ECA500"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 xml:space="preserve">25,5 </w:t>
            </w:r>
          </w:p>
        </w:tc>
        <w:tc>
          <w:tcPr>
            <w:tcW w:w="1440" w:type="dxa"/>
            <w:tcBorders>
              <w:top w:val="single" w:sz="4" w:space="0" w:color="auto"/>
              <w:left w:val="single" w:sz="4" w:space="0" w:color="auto"/>
              <w:bottom w:val="single" w:sz="4" w:space="0" w:color="auto"/>
              <w:right w:val="nil"/>
            </w:tcBorders>
            <w:vAlign w:val="center"/>
          </w:tcPr>
          <w:p w14:paraId="0B82B7F6"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 xml:space="preserve">6,1 </w:t>
            </w:r>
          </w:p>
          <w:p w14:paraId="30D80C5E"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[2,7; 9,4]</w:t>
            </w:r>
          </w:p>
        </w:tc>
        <w:tc>
          <w:tcPr>
            <w:tcW w:w="1620" w:type="dxa"/>
            <w:tcBorders>
              <w:top w:val="single" w:sz="4" w:space="0" w:color="auto"/>
              <w:left w:val="nil"/>
              <w:bottom w:val="single" w:sz="4" w:space="0" w:color="auto"/>
              <w:right w:val="nil"/>
            </w:tcBorders>
            <w:vAlign w:val="center"/>
          </w:tcPr>
          <w:p w14:paraId="6B5F4E3C"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24 %</w:t>
            </w:r>
          </w:p>
        </w:tc>
        <w:tc>
          <w:tcPr>
            <w:tcW w:w="1117" w:type="dxa"/>
            <w:tcBorders>
              <w:top w:val="single" w:sz="4" w:space="0" w:color="auto"/>
              <w:left w:val="nil"/>
              <w:bottom w:val="single" w:sz="4" w:space="0" w:color="auto"/>
            </w:tcBorders>
            <w:vAlign w:val="center"/>
          </w:tcPr>
          <w:p w14:paraId="424936B4"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&lt; 0,001</w:t>
            </w:r>
          </w:p>
        </w:tc>
      </w:tr>
      <w:tr w:rsidR="00CF79EF" w:rsidRPr="0021068E" w14:paraId="6D170ACA" w14:textId="77777777" w:rsidTr="004E48B7">
        <w:trPr>
          <w:jc w:val="center"/>
        </w:trPr>
        <w:tc>
          <w:tcPr>
            <w:tcW w:w="3513" w:type="dxa"/>
            <w:tcBorders>
              <w:top w:val="single" w:sz="4" w:space="0" w:color="auto"/>
              <w:bottom w:val="single" w:sz="4" w:space="0" w:color="auto"/>
              <w:right w:val="single" w:sz="4" w:space="0" w:color="auto"/>
            </w:tcBorders>
            <w:vAlign w:val="center"/>
          </w:tcPr>
          <w:p w14:paraId="42DFC5A0" w14:textId="77777777" w:rsidR="00CF79EF" w:rsidRPr="0021068E" w:rsidRDefault="00CF79EF" w:rsidP="00572022">
            <w:pPr>
              <w:pStyle w:val="TableText"/>
              <w:keepNext w:val="0"/>
              <w:keepLines w:val="0"/>
              <w:rPr>
                <w:rFonts w:ascii="Times New Roman" w:hAnsi="Times New Roman"/>
                <w:sz w:val="22"/>
                <w:szCs w:val="22"/>
                <w:lang w:val="lt-LT"/>
              </w:rPr>
            </w:pPr>
            <w:r w:rsidRPr="0021068E">
              <w:rPr>
                <w:rFonts w:ascii="Times New Roman" w:hAnsi="Times New Roman"/>
                <w:sz w:val="22"/>
                <w:szCs w:val="22"/>
                <w:lang w:val="lt-LT" w:bidi="lt-LT"/>
              </w:rPr>
              <w:t>2-ieji gydymo metai</w:t>
            </w:r>
          </w:p>
        </w:tc>
        <w:tc>
          <w:tcPr>
            <w:tcW w:w="932" w:type="dxa"/>
            <w:tcBorders>
              <w:top w:val="single" w:sz="4" w:space="0" w:color="auto"/>
              <w:left w:val="single" w:sz="4" w:space="0" w:color="auto"/>
              <w:bottom w:val="single" w:sz="4" w:space="0" w:color="auto"/>
              <w:right w:val="single" w:sz="4" w:space="0" w:color="auto"/>
            </w:tcBorders>
            <w:vAlign w:val="center"/>
          </w:tcPr>
          <w:p w14:paraId="1DAD6052"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20,3</w:t>
            </w:r>
          </w:p>
        </w:tc>
        <w:tc>
          <w:tcPr>
            <w:tcW w:w="1048" w:type="dxa"/>
            <w:tcBorders>
              <w:top w:val="single" w:sz="4" w:space="0" w:color="auto"/>
              <w:left w:val="single" w:sz="4" w:space="0" w:color="auto"/>
              <w:bottom w:val="single" w:sz="4" w:space="0" w:color="auto"/>
              <w:right w:val="single" w:sz="4" w:space="0" w:color="auto"/>
            </w:tcBorders>
            <w:vAlign w:val="center"/>
          </w:tcPr>
          <w:p w14:paraId="1F54F16C"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 xml:space="preserve">28,8 </w:t>
            </w:r>
          </w:p>
        </w:tc>
        <w:tc>
          <w:tcPr>
            <w:tcW w:w="1440" w:type="dxa"/>
            <w:tcBorders>
              <w:top w:val="single" w:sz="4" w:space="0" w:color="auto"/>
              <w:left w:val="single" w:sz="4" w:space="0" w:color="auto"/>
              <w:bottom w:val="single" w:sz="4" w:space="0" w:color="auto"/>
              <w:right w:val="nil"/>
            </w:tcBorders>
            <w:vAlign w:val="center"/>
          </w:tcPr>
          <w:p w14:paraId="18BE8897"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 xml:space="preserve">8,4 </w:t>
            </w:r>
          </w:p>
          <w:p w14:paraId="608ABFDA"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[5,0; 11,9]</w:t>
            </w:r>
          </w:p>
        </w:tc>
        <w:tc>
          <w:tcPr>
            <w:tcW w:w="1620" w:type="dxa"/>
            <w:tcBorders>
              <w:top w:val="single" w:sz="4" w:space="0" w:color="auto"/>
              <w:left w:val="nil"/>
              <w:bottom w:val="single" w:sz="4" w:space="0" w:color="auto"/>
              <w:right w:val="nil"/>
            </w:tcBorders>
            <w:vAlign w:val="center"/>
          </w:tcPr>
          <w:p w14:paraId="45EEF479"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 xml:space="preserve">29 % </w:t>
            </w:r>
          </w:p>
        </w:tc>
        <w:tc>
          <w:tcPr>
            <w:tcW w:w="1117" w:type="dxa"/>
            <w:tcBorders>
              <w:top w:val="single" w:sz="4" w:space="0" w:color="auto"/>
              <w:left w:val="nil"/>
              <w:bottom w:val="single" w:sz="4" w:space="0" w:color="auto"/>
            </w:tcBorders>
            <w:vAlign w:val="center"/>
          </w:tcPr>
          <w:p w14:paraId="7B259D78"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&lt; 0,001</w:t>
            </w:r>
          </w:p>
        </w:tc>
      </w:tr>
      <w:tr w:rsidR="00CF79EF" w:rsidRPr="0021068E" w14:paraId="36E374CC" w14:textId="77777777" w:rsidTr="004E48B7">
        <w:trPr>
          <w:jc w:val="center"/>
        </w:trPr>
        <w:tc>
          <w:tcPr>
            <w:tcW w:w="3513" w:type="dxa"/>
            <w:tcBorders>
              <w:top w:val="single" w:sz="4" w:space="0" w:color="auto"/>
              <w:bottom w:val="single" w:sz="4" w:space="0" w:color="auto"/>
              <w:right w:val="single" w:sz="4" w:space="0" w:color="auto"/>
            </w:tcBorders>
            <w:vAlign w:val="center"/>
          </w:tcPr>
          <w:p w14:paraId="2805CD83" w14:textId="77777777" w:rsidR="00CF79EF" w:rsidRPr="0021068E" w:rsidRDefault="00CF79EF" w:rsidP="00572022">
            <w:pPr>
              <w:pStyle w:val="TableText"/>
              <w:keepNext w:val="0"/>
              <w:keepLines w:val="0"/>
              <w:rPr>
                <w:rFonts w:ascii="Times New Roman" w:hAnsi="Times New Roman"/>
                <w:sz w:val="22"/>
                <w:szCs w:val="22"/>
                <w:lang w:val="lt-LT"/>
              </w:rPr>
            </w:pPr>
            <w:r w:rsidRPr="0021068E">
              <w:rPr>
                <w:rFonts w:ascii="Times New Roman" w:hAnsi="Times New Roman"/>
                <w:sz w:val="22"/>
                <w:szCs w:val="22"/>
                <w:lang w:val="lt-LT" w:bidi="lt-LT"/>
              </w:rPr>
              <w:t>3-ieji gydymo metai</w:t>
            </w:r>
          </w:p>
        </w:tc>
        <w:tc>
          <w:tcPr>
            <w:tcW w:w="932" w:type="dxa"/>
            <w:tcBorders>
              <w:top w:val="single" w:sz="4" w:space="0" w:color="auto"/>
              <w:left w:val="single" w:sz="4" w:space="0" w:color="auto"/>
              <w:bottom w:val="single" w:sz="4" w:space="0" w:color="auto"/>
              <w:right w:val="dotted" w:sz="4" w:space="0" w:color="auto"/>
            </w:tcBorders>
            <w:vAlign w:val="center"/>
          </w:tcPr>
          <w:p w14:paraId="01A9E440"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21,9</w:t>
            </w:r>
          </w:p>
        </w:tc>
        <w:tc>
          <w:tcPr>
            <w:tcW w:w="1048" w:type="dxa"/>
            <w:tcBorders>
              <w:top w:val="single" w:sz="4" w:space="0" w:color="auto"/>
              <w:left w:val="dotted" w:sz="4" w:space="0" w:color="auto"/>
              <w:bottom w:val="single" w:sz="4" w:space="0" w:color="auto"/>
              <w:right w:val="single" w:sz="4" w:space="0" w:color="auto"/>
            </w:tcBorders>
            <w:vAlign w:val="center"/>
          </w:tcPr>
          <w:p w14:paraId="6DA60D91"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 xml:space="preserve">31,1 </w:t>
            </w:r>
          </w:p>
        </w:tc>
        <w:tc>
          <w:tcPr>
            <w:tcW w:w="1440" w:type="dxa"/>
            <w:tcBorders>
              <w:top w:val="single" w:sz="4" w:space="0" w:color="auto"/>
              <w:left w:val="single" w:sz="4" w:space="0" w:color="auto"/>
              <w:bottom w:val="single" w:sz="4" w:space="0" w:color="auto"/>
            </w:tcBorders>
            <w:vAlign w:val="center"/>
          </w:tcPr>
          <w:p w14:paraId="166354DD"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 xml:space="preserve">9,23 </w:t>
            </w:r>
          </w:p>
          <w:p w14:paraId="7BBB5190"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[5,7; 12,8]</w:t>
            </w:r>
          </w:p>
        </w:tc>
        <w:tc>
          <w:tcPr>
            <w:tcW w:w="1620" w:type="dxa"/>
            <w:tcBorders>
              <w:top w:val="single" w:sz="4" w:space="0" w:color="auto"/>
              <w:bottom w:val="single" w:sz="4" w:space="0" w:color="auto"/>
            </w:tcBorders>
            <w:vAlign w:val="center"/>
          </w:tcPr>
          <w:p w14:paraId="5C34F2C1"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30 %</w:t>
            </w:r>
          </w:p>
        </w:tc>
        <w:tc>
          <w:tcPr>
            <w:tcW w:w="1117" w:type="dxa"/>
            <w:tcBorders>
              <w:top w:val="single" w:sz="4" w:space="0" w:color="auto"/>
              <w:bottom w:val="single" w:sz="4" w:space="0" w:color="auto"/>
            </w:tcBorders>
            <w:vAlign w:val="center"/>
          </w:tcPr>
          <w:p w14:paraId="7651B040"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&lt; 0,001</w:t>
            </w:r>
          </w:p>
        </w:tc>
      </w:tr>
      <w:tr w:rsidR="00CF79EF" w:rsidRPr="0021068E" w14:paraId="7B2861E0" w14:textId="77777777" w:rsidTr="004E48B7">
        <w:trPr>
          <w:jc w:val="center"/>
        </w:trPr>
        <w:tc>
          <w:tcPr>
            <w:tcW w:w="3513" w:type="dxa"/>
            <w:tcBorders>
              <w:top w:val="single" w:sz="4" w:space="0" w:color="auto"/>
              <w:bottom w:val="single" w:sz="4" w:space="0" w:color="auto"/>
              <w:right w:val="single" w:sz="4" w:space="0" w:color="auto"/>
            </w:tcBorders>
            <w:vAlign w:val="center"/>
          </w:tcPr>
          <w:p w14:paraId="4F047F2A" w14:textId="77777777" w:rsidR="00CF79EF" w:rsidRPr="0021068E" w:rsidRDefault="00CF79EF" w:rsidP="00572022">
            <w:pPr>
              <w:pStyle w:val="TableText"/>
              <w:keepNext w:val="0"/>
              <w:keepLines w:val="0"/>
              <w:rPr>
                <w:rFonts w:ascii="Times New Roman" w:hAnsi="Times New Roman"/>
                <w:sz w:val="22"/>
                <w:szCs w:val="22"/>
                <w:lang w:val="lt-LT"/>
              </w:rPr>
            </w:pPr>
            <w:r w:rsidRPr="0021068E">
              <w:rPr>
                <w:rFonts w:ascii="Times New Roman" w:hAnsi="Times New Roman"/>
                <w:sz w:val="22"/>
                <w:szCs w:val="22"/>
                <w:lang w:val="lt-LT" w:bidi="lt-LT"/>
              </w:rPr>
              <w:t>Kontrolė, 4-ieji metai</w:t>
            </w:r>
          </w:p>
        </w:tc>
        <w:tc>
          <w:tcPr>
            <w:tcW w:w="932" w:type="dxa"/>
            <w:tcBorders>
              <w:top w:val="single" w:sz="4" w:space="0" w:color="auto"/>
              <w:left w:val="single" w:sz="4" w:space="0" w:color="auto"/>
              <w:bottom w:val="single" w:sz="4" w:space="0" w:color="auto"/>
              <w:right w:val="dotted" w:sz="4" w:space="0" w:color="auto"/>
            </w:tcBorders>
            <w:vAlign w:val="center"/>
          </w:tcPr>
          <w:p w14:paraId="7A8F4BEA"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23,5</w:t>
            </w:r>
          </w:p>
        </w:tc>
        <w:tc>
          <w:tcPr>
            <w:tcW w:w="1048" w:type="dxa"/>
            <w:tcBorders>
              <w:top w:val="single" w:sz="4" w:space="0" w:color="auto"/>
              <w:left w:val="dotted" w:sz="4" w:space="0" w:color="auto"/>
              <w:bottom w:val="single" w:sz="4" w:space="0" w:color="auto"/>
              <w:right w:val="single" w:sz="4" w:space="0" w:color="auto"/>
            </w:tcBorders>
            <w:vAlign w:val="center"/>
          </w:tcPr>
          <w:p w14:paraId="66605228"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30,3</w:t>
            </w:r>
          </w:p>
        </w:tc>
        <w:tc>
          <w:tcPr>
            <w:tcW w:w="1440" w:type="dxa"/>
            <w:tcBorders>
              <w:top w:val="single" w:sz="4" w:space="0" w:color="auto"/>
              <w:left w:val="single" w:sz="4" w:space="0" w:color="auto"/>
              <w:bottom w:val="single" w:sz="4" w:space="0" w:color="auto"/>
            </w:tcBorders>
            <w:vAlign w:val="center"/>
          </w:tcPr>
          <w:p w14:paraId="183CB601"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 xml:space="preserve">6,7 </w:t>
            </w:r>
          </w:p>
          <w:p w14:paraId="6C1F064C"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[3,1; 10,3]</w:t>
            </w:r>
          </w:p>
        </w:tc>
        <w:tc>
          <w:tcPr>
            <w:tcW w:w="1620" w:type="dxa"/>
            <w:tcBorders>
              <w:top w:val="single" w:sz="4" w:space="0" w:color="auto"/>
              <w:bottom w:val="single" w:sz="4" w:space="0" w:color="auto"/>
            </w:tcBorders>
            <w:vAlign w:val="center"/>
          </w:tcPr>
          <w:p w14:paraId="7D418BD0"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22 %</w:t>
            </w:r>
          </w:p>
        </w:tc>
        <w:tc>
          <w:tcPr>
            <w:tcW w:w="1117" w:type="dxa"/>
            <w:tcBorders>
              <w:top w:val="single" w:sz="4" w:space="0" w:color="auto"/>
              <w:bottom w:val="single" w:sz="4" w:space="0" w:color="auto"/>
            </w:tcBorders>
            <w:vAlign w:val="center"/>
          </w:tcPr>
          <w:p w14:paraId="569DB4A7"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&lt; 0,001</w:t>
            </w:r>
          </w:p>
        </w:tc>
      </w:tr>
      <w:tr w:rsidR="00CF79EF" w:rsidRPr="0021068E" w14:paraId="2FC6EB3E" w14:textId="77777777" w:rsidTr="004E48B7">
        <w:trPr>
          <w:jc w:val="center"/>
        </w:trPr>
        <w:tc>
          <w:tcPr>
            <w:tcW w:w="3513" w:type="dxa"/>
            <w:tcBorders>
              <w:top w:val="single" w:sz="4" w:space="0" w:color="auto"/>
              <w:bottom w:val="single" w:sz="4" w:space="0" w:color="auto"/>
              <w:right w:val="single" w:sz="4" w:space="0" w:color="auto"/>
            </w:tcBorders>
            <w:vAlign w:val="center"/>
          </w:tcPr>
          <w:p w14:paraId="573FCE34" w14:textId="77777777" w:rsidR="00CF79EF" w:rsidRPr="0021068E" w:rsidRDefault="00CF79EF" w:rsidP="00572022">
            <w:pPr>
              <w:pStyle w:val="TableText"/>
              <w:keepNext w:val="0"/>
              <w:keepLines w:val="0"/>
              <w:rPr>
                <w:rFonts w:ascii="Times New Roman" w:hAnsi="Times New Roman"/>
                <w:sz w:val="22"/>
                <w:szCs w:val="22"/>
                <w:lang w:val="lt-LT"/>
              </w:rPr>
            </w:pPr>
            <w:r w:rsidRPr="0021068E">
              <w:rPr>
                <w:rFonts w:ascii="Times New Roman" w:hAnsi="Times New Roman"/>
                <w:sz w:val="22"/>
                <w:szCs w:val="22"/>
                <w:lang w:val="lt-LT" w:bidi="lt-LT"/>
              </w:rPr>
              <w:t>Kontrolė, 5-ieji metai</w:t>
            </w:r>
          </w:p>
        </w:tc>
        <w:tc>
          <w:tcPr>
            <w:tcW w:w="932" w:type="dxa"/>
            <w:tcBorders>
              <w:top w:val="single" w:sz="4" w:space="0" w:color="auto"/>
              <w:left w:val="single" w:sz="4" w:space="0" w:color="auto"/>
              <w:bottom w:val="single" w:sz="4" w:space="0" w:color="auto"/>
              <w:right w:val="dotted" w:sz="4" w:space="0" w:color="auto"/>
            </w:tcBorders>
            <w:vAlign w:val="center"/>
          </w:tcPr>
          <w:p w14:paraId="45D6763C"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19,6</w:t>
            </w:r>
          </w:p>
        </w:tc>
        <w:tc>
          <w:tcPr>
            <w:tcW w:w="1048" w:type="dxa"/>
            <w:tcBorders>
              <w:top w:val="single" w:sz="4" w:space="0" w:color="auto"/>
              <w:left w:val="dotted" w:sz="4" w:space="0" w:color="auto"/>
              <w:bottom w:val="single" w:sz="4" w:space="0" w:color="auto"/>
              <w:right w:val="single" w:sz="4" w:space="0" w:color="auto"/>
            </w:tcBorders>
            <w:vAlign w:val="center"/>
          </w:tcPr>
          <w:p w14:paraId="4F82B15D"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 xml:space="preserve">25,5 </w:t>
            </w:r>
          </w:p>
        </w:tc>
        <w:tc>
          <w:tcPr>
            <w:tcW w:w="1440" w:type="dxa"/>
            <w:tcBorders>
              <w:top w:val="single" w:sz="4" w:space="0" w:color="auto"/>
              <w:left w:val="single" w:sz="4" w:space="0" w:color="auto"/>
              <w:bottom w:val="single" w:sz="4" w:space="0" w:color="auto"/>
            </w:tcBorders>
            <w:vAlign w:val="center"/>
          </w:tcPr>
          <w:p w14:paraId="63DB2742"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 xml:space="preserve">5,8 </w:t>
            </w:r>
          </w:p>
          <w:p w14:paraId="697DED16"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[2,2; 9,4]</w:t>
            </w:r>
          </w:p>
        </w:tc>
        <w:tc>
          <w:tcPr>
            <w:tcW w:w="1620" w:type="dxa"/>
            <w:tcBorders>
              <w:top w:val="single" w:sz="4" w:space="0" w:color="auto"/>
              <w:bottom w:val="single" w:sz="4" w:space="0" w:color="auto"/>
            </w:tcBorders>
            <w:vAlign w:val="center"/>
          </w:tcPr>
          <w:p w14:paraId="1EFD443A"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23 %</w:t>
            </w:r>
          </w:p>
        </w:tc>
        <w:tc>
          <w:tcPr>
            <w:tcW w:w="1117" w:type="dxa"/>
            <w:tcBorders>
              <w:top w:val="single" w:sz="4" w:space="0" w:color="auto"/>
              <w:bottom w:val="single" w:sz="4" w:space="0" w:color="auto"/>
            </w:tcBorders>
            <w:vAlign w:val="center"/>
          </w:tcPr>
          <w:p w14:paraId="752F39BD"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0,002</w:t>
            </w:r>
          </w:p>
        </w:tc>
      </w:tr>
      <w:tr w:rsidR="00CF79EF" w:rsidRPr="00B56A44" w14:paraId="6BBBC007" w14:textId="77777777" w:rsidTr="004E48B7">
        <w:trPr>
          <w:jc w:val="center"/>
        </w:trPr>
        <w:tc>
          <w:tcPr>
            <w:tcW w:w="9670" w:type="dxa"/>
            <w:gridSpan w:val="6"/>
            <w:tcBorders>
              <w:top w:val="single" w:sz="4" w:space="0" w:color="auto"/>
              <w:bottom w:val="single" w:sz="4" w:space="0" w:color="auto"/>
            </w:tcBorders>
            <w:vAlign w:val="center"/>
          </w:tcPr>
          <w:p w14:paraId="7D3B6C6E" w14:textId="77777777" w:rsidR="00CF79EF" w:rsidRPr="0021068E" w:rsidRDefault="00CF79EF" w:rsidP="00572022">
            <w:pPr>
              <w:pStyle w:val="TableText"/>
              <w:rPr>
                <w:rFonts w:ascii="Times New Roman" w:hAnsi="Times New Roman"/>
                <w:sz w:val="22"/>
                <w:szCs w:val="22"/>
                <w:lang w:val="lt-LT"/>
              </w:rPr>
            </w:pPr>
            <w:r w:rsidRPr="0021068E">
              <w:rPr>
                <w:rFonts w:ascii="Times New Roman" w:hAnsi="Times New Roman"/>
                <w:b/>
                <w:i/>
                <w:sz w:val="22"/>
                <w:szCs w:val="22"/>
                <w:lang w:val="lt-LT" w:bidi="lt-LT"/>
              </w:rPr>
              <w:t xml:space="preserve">Antrinis vertinimo kriterijus: </w:t>
            </w:r>
            <w:r w:rsidR="00696B8F" w:rsidRPr="0021068E">
              <w:rPr>
                <w:rFonts w:ascii="Times New Roman" w:hAnsi="Times New Roman"/>
                <w:b/>
                <w:i/>
                <w:sz w:val="22"/>
                <w:szCs w:val="22"/>
                <w:lang w:val="lt-LT" w:bidi="lt-LT"/>
              </w:rPr>
              <w:t>k</w:t>
            </w:r>
            <w:r w:rsidRPr="0021068E">
              <w:rPr>
                <w:rFonts w:ascii="Times New Roman" w:hAnsi="Times New Roman"/>
                <w:b/>
                <w:i/>
                <w:sz w:val="22"/>
                <w:szCs w:val="22"/>
                <w:lang w:val="lt-LT" w:bidi="lt-LT"/>
              </w:rPr>
              <w:t>asmetiniai rinokonjunktyvito simptomai</w:t>
            </w:r>
            <w:r w:rsidRPr="0021068E">
              <w:rPr>
                <w:rFonts w:ascii="Times New Roman" w:hAnsi="Times New Roman"/>
                <w:b/>
                <w:i/>
                <w:sz w:val="22"/>
                <w:szCs w:val="22"/>
                <w:vertAlign w:val="superscript"/>
                <w:lang w:val="lt-LT" w:bidi="lt-LT"/>
              </w:rPr>
              <w:t>E</w:t>
            </w:r>
            <w:r w:rsidRPr="0021068E">
              <w:rPr>
                <w:rFonts w:ascii="Times New Roman" w:hAnsi="Times New Roman"/>
                <w:b/>
                <w:i/>
                <w:sz w:val="22"/>
                <w:szCs w:val="22"/>
                <w:lang w:val="lt-LT" w:bidi="lt-LT"/>
              </w:rPr>
              <w:t xml:space="preserve"> žolių žiedadulkių sezono metu</w:t>
            </w:r>
          </w:p>
        </w:tc>
      </w:tr>
      <w:tr w:rsidR="00CF79EF" w:rsidRPr="0021068E" w14:paraId="3587C1F8" w14:textId="77777777" w:rsidTr="004E48B7">
        <w:trPr>
          <w:jc w:val="center"/>
        </w:trPr>
        <w:tc>
          <w:tcPr>
            <w:tcW w:w="3513" w:type="dxa"/>
            <w:tcBorders>
              <w:top w:val="single" w:sz="4" w:space="0" w:color="auto"/>
              <w:bottom w:val="single" w:sz="4" w:space="0" w:color="auto"/>
              <w:right w:val="single" w:sz="4" w:space="0" w:color="auto"/>
            </w:tcBorders>
            <w:vAlign w:val="center"/>
          </w:tcPr>
          <w:p w14:paraId="1CC2C75A" w14:textId="77777777" w:rsidR="00CF79EF" w:rsidRPr="0021068E" w:rsidRDefault="00CF79EF" w:rsidP="00572022">
            <w:pPr>
              <w:pStyle w:val="TableText"/>
              <w:keepNext w:val="0"/>
              <w:keepLines w:val="0"/>
              <w:rPr>
                <w:rFonts w:ascii="Times New Roman" w:hAnsi="Times New Roman"/>
                <w:sz w:val="22"/>
                <w:szCs w:val="22"/>
                <w:lang w:val="lt-LT"/>
              </w:rPr>
            </w:pPr>
            <w:r w:rsidRPr="0021068E">
              <w:rPr>
                <w:rFonts w:ascii="Times New Roman" w:hAnsi="Times New Roman"/>
                <w:sz w:val="22"/>
                <w:szCs w:val="22"/>
                <w:lang w:val="lt-LT" w:bidi="lt-LT"/>
              </w:rPr>
              <w:t>Kontrolė, 5-ieji metai</w:t>
            </w:r>
          </w:p>
        </w:tc>
        <w:tc>
          <w:tcPr>
            <w:tcW w:w="932" w:type="dxa"/>
            <w:tcBorders>
              <w:top w:val="single" w:sz="4" w:space="0" w:color="auto"/>
              <w:left w:val="single" w:sz="4" w:space="0" w:color="auto"/>
              <w:bottom w:val="single" w:sz="4" w:space="0" w:color="auto"/>
              <w:right w:val="dotted" w:sz="4" w:space="0" w:color="auto"/>
            </w:tcBorders>
            <w:vAlign w:val="center"/>
          </w:tcPr>
          <w:p w14:paraId="77669671"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15,2</w:t>
            </w:r>
          </w:p>
        </w:tc>
        <w:tc>
          <w:tcPr>
            <w:tcW w:w="1048" w:type="dxa"/>
            <w:tcBorders>
              <w:top w:val="single" w:sz="4" w:space="0" w:color="auto"/>
              <w:left w:val="dotted" w:sz="4" w:space="0" w:color="auto"/>
              <w:bottom w:val="single" w:sz="4" w:space="0" w:color="auto"/>
              <w:right w:val="single" w:sz="4" w:space="0" w:color="auto"/>
            </w:tcBorders>
            <w:vAlign w:val="center"/>
          </w:tcPr>
          <w:p w14:paraId="35A66995"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 xml:space="preserve">19,5 </w:t>
            </w:r>
          </w:p>
        </w:tc>
        <w:tc>
          <w:tcPr>
            <w:tcW w:w="1440" w:type="dxa"/>
            <w:tcBorders>
              <w:top w:val="single" w:sz="4" w:space="0" w:color="auto"/>
              <w:left w:val="single" w:sz="4" w:space="0" w:color="auto"/>
              <w:bottom w:val="single" w:sz="4" w:space="0" w:color="auto"/>
            </w:tcBorders>
            <w:vAlign w:val="center"/>
          </w:tcPr>
          <w:p w14:paraId="4C2D4EC6"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 xml:space="preserve">4,4 </w:t>
            </w:r>
          </w:p>
          <w:p w14:paraId="0133CD03"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[1,35; 7,40]</w:t>
            </w:r>
          </w:p>
        </w:tc>
        <w:tc>
          <w:tcPr>
            <w:tcW w:w="1620" w:type="dxa"/>
            <w:tcBorders>
              <w:top w:val="single" w:sz="4" w:space="0" w:color="auto"/>
              <w:bottom w:val="single" w:sz="4" w:space="0" w:color="auto"/>
            </w:tcBorders>
            <w:vAlign w:val="center"/>
          </w:tcPr>
          <w:p w14:paraId="3B4C9FB7"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22 %</w:t>
            </w:r>
          </w:p>
        </w:tc>
        <w:tc>
          <w:tcPr>
            <w:tcW w:w="1117" w:type="dxa"/>
            <w:tcBorders>
              <w:top w:val="single" w:sz="4" w:space="0" w:color="auto"/>
              <w:bottom w:val="single" w:sz="4" w:space="0" w:color="auto"/>
            </w:tcBorders>
            <w:vAlign w:val="center"/>
          </w:tcPr>
          <w:p w14:paraId="05980F18"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0,005</w:t>
            </w:r>
          </w:p>
        </w:tc>
      </w:tr>
      <w:tr w:rsidR="00CF79EF" w:rsidRPr="0021068E" w14:paraId="260CE317" w14:textId="77777777" w:rsidTr="004E48B7">
        <w:trPr>
          <w:jc w:val="center"/>
        </w:trPr>
        <w:tc>
          <w:tcPr>
            <w:tcW w:w="9670" w:type="dxa"/>
            <w:gridSpan w:val="6"/>
            <w:tcBorders>
              <w:top w:val="single" w:sz="4" w:space="0" w:color="auto"/>
              <w:bottom w:val="single" w:sz="4" w:space="0" w:color="auto"/>
            </w:tcBorders>
            <w:vAlign w:val="center"/>
          </w:tcPr>
          <w:p w14:paraId="34290E0D" w14:textId="77777777" w:rsidR="00CF79EF" w:rsidRPr="0021068E" w:rsidRDefault="00CF79EF" w:rsidP="00572022">
            <w:pPr>
              <w:pStyle w:val="TableText"/>
              <w:rPr>
                <w:rFonts w:ascii="Times New Roman" w:hAnsi="Times New Roman"/>
                <w:sz w:val="22"/>
                <w:szCs w:val="22"/>
                <w:lang w:val="lt-LT"/>
              </w:rPr>
            </w:pPr>
            <w:r w:rsidRPr="0021068E">
              <w:rPr>
                <w:rFonts w:ascii="Times New Roman" w:hAnsi="Times New Roman"/>
                <w:b/>
                <w:i/>
                <w:sz w:val="22"/>
                <w:szCs w:val="22"/>
                <w:lang w:val="lt-LT" w:bidi="lt-LT"/>
              </w:rPr>
              <w:t xml:space="preserve">Antrinis vertinimo kriterijus: </w:t>
            </w:r>
            <w:r w:rsidR="00696B8F" w:rsidRPr="0021068E">
              <w:rPr>
                <w:rFonts w:ascii="Times New Roman" w:hAnsi="Times New Roman"/>
                <w:b/>
                <w:i/>
                <w:sz w:val="22"/>
                <w:szCs w:val="22"/>
                <w:lang w:val="lt-LT" w:bidi="lt-LT"/>
              </w:rPr>
              <w:t>r</w:t>
            </w:r>
            <w:r w:rsidRPr="0021068E">
              <w:rPr>
                <w:rFonts w:ascii="Times New Roman" w:hAnsi="Times New Roman"/>
                <w:b/>
                <w:i/>
                <w:sz w:val="22"/>
                <w:szCs w:val="22"/>
                <w:lang w:val="lt-LT" w:bidi="lt-LT"/>
              </w:rPr>
              <w:t>inokonjunktyvito gydymo vaist</w:t>
            </w:r>
            <w:r w:rsidR="002F5CDA">
              <w:rPr>
                <w:rFonts w:ascii="Times New Roman" w:hAnsi="Times New Roman"/>
                <w:b/>
                <w:i/>
                <w:sz w:val="22"/>
                <w:szCs w:val="22"/>
                <w:lang w:val="lt-LT" w:bidi="lt-LT"/>
              </w:rPr>
              <w:t>inių preparat</w:t>
            </w:r>
            <w:r w:rsidRPr="0021068E">
              <w:rPr>
                <w:rFonts w:ascii="Times New Roman" w:hAnsi="Times New Roman"/>
                <w:b/>
                <w:i/>
                <w:sz w:val="22"/>
                <w:szCs w:val="22"/>
                <w:lang w:val="lt-LT" w:bidi="lt-LT"/>
              </w:rPr>
              <w:t>ų balas</w:t>
            </w:r>
            <w:r w:rsidRPr="0021068E">
              <w:rPr>
                <w:rFonts w:ascii="Times New Roman" w:hAnsi="Times New Roman"/>
                <w:b/>
                <w:i/>
                <w:sz w:val="22"/>
                <w:szCs w:val="22"/>
                <w:vertAlign w:val="superscript"/>
                <w:lang w:val="lt-LT" w:bidi="lt-LT"/>
              </w:rPr>
              <w:t>F</w:t>
            </w:r>
            <w:r w:rsidRPr="0021068E">
              <w:rPr>
                <w:rFonts w:ascii="Times New Roman" w:hAnsi="Times New Roman"/>
                <w:b/>
                <w:i/>
                <w:sz w:val="22"/>
                <w:szCs w:val="22"/>
                <w:lang w:val="lt-LT" w:bidi="lt-LT"/>
              </w:rPr>
              <w:t xml:space="preserve"> per patį žolių žiedadulkių sezoną</w:t>
            </w:r>
          </w:p>
        </w:tc>
      </w:tr>
      <w:tr w:rsidR="00CF79EF" w:rsidRPr="0021068E" w14:paraId="19E90993" w14:textId="77777777" w:rsidTr="004E48B7">
        <w:trPr>
          <w:jc w:val="center"/>
        </w:trPr>
        <w:tc>
          <w:tcPr>
            <w:tcW w:w="3513" w:type="dxa"/>
            <w:tcBorders>
              <w:top w:val="single" w:sz="4" w:space="0" w:color="auto"/>
              <w:bottom w:val="single" w:sz="4" w:space="0" w:color="auto"/>
              <w:right w:val="single" w:sz="4" w:space="0" w:color="auto"/>
            </w:tcBorders>
            <w:vAlign w:val="center"/>
          </w:tcPr>
          <w:p w14:paraId="57709F14" w14:textId="77777777" w:rsidR="00CF79EF" w:rsidRPr="0021068E" w:rsidRDefault="00CF79EF" w:rsidP="00572022">
            <w:pPr>
              <w:pStyle w:val="TableText"/>
              <w:keepNext w:val="0"/>
              <w:keepLines w:val="0"/>
              <w:rPr>
                <w:rFonts w:ascii="Times New Roman" w:hAnsi="Times New Roman"/>
                <w:sz w:val="22"/>
                <w:szCs w:val="22"/>
                <w:lang w:val="lt-LT"/>
              </w:rPr>
            </w:pPr>
            <w:r w:rsidRPr="0021068E">
              <w:rPr>
                <w:rFonts w:ascii="Times New Roman" w:hAnsi="Times New Roman"/>
                <w:sz w:val="22"/>
                <w:szCs w:val="22"/>
                <w:lang w:val="lt-LT" w:bidi="lt-LT"/>
              </w:rPr>
              <w:t>Kontrolė, 5-ieji metai</w:t>
            </w:r>
          </w:p>
        </w:tc>
        <w:tc>
          <w:tcPr>
            <w:tcW w:w="932" w:type="dxa"/>
            <w:tcBorders>
              <w:top w:val="single" w:sz="4" w:space="0" w:color="auto"/>
              <w:left w:val="single" w:sz="4" w:space="0" w:color="auto"/>
              <w:bottom w:val="single" w:sz="4" w:space="0" w:color="auto"/>
              <w:right w:val="dotted" w:sz="4" w:space="0" w:color="auto"/>
            </w:tcBorders>
            <w:vAlign w:val="center"/>
          </w:tcPr>
          <w:p w14:paraId="1693A52C"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4,9</w:t>
            </w:r>
          </w:p>
        </w:tc>
        <w:tc>
          <w:tcPr>
            <w:tcW w:w="1048" w:type="dxa"/>
            <w:tcBorders>
              <w:top w:val="single" w:sz="4" w:space="0" w:color="auto"/>
              <w:left w:val="dotted" w:sz="4" w:space="0" w:color="auto"/>
              <w:bottom w:val="single" w:sz="4" w:space="0" w:color="auto"/>
              <w:right w:val="single" w:sz="4" w:space="0" w:color="auto"/>
            </w:tcBorders>
            <w:vAlign w:val="center"/>
          </w:tcPr>
          <w:p w14:paraId="393459D5"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 xml:space="preserve">6,7 </w:t>
            </w:r>
          </w:p>
        </w:tc>
        <w:tc>
          <w:tcPr>
            <w:tcW w:w="1440" w:type="dxa"/>
            <w:tcBorders>
              <w:top w:val="single" w:sz="4" w:space="0" w:color="auto"/>
              <w:left w:val="single" w:sz="4" w:space="0" w:color="auto"/>
              <w:bottom w:val="single" w:sz="4" w:space="0" w:color="auto"/>
            </w:tcBorders>
            <w:vAlign w:val="center"/>
          </w:tcPr>
          <w:p w14:paraId="286719D8"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 xml:space="preserve">1,8 </w:t>
            </w:r>
          </w:p>
          <w:p w14:paraId="165748AA"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[0,9; 2,7]</w:t>
            </w:r>
          </w:p>
        </w:tc>
        <w:tc>
          <w:tcPr>
            <w:tcW w:w="1620" w:type="dxa"/>
            <w:tcBorders>
              <w:top w:val="single" w:sz="4" w:space="0" w:color="auto"/>
              <w:bottom w:val="single" w:sz="4" w:space="0" w:color="auto"/>
            </w:tcBorders>
            <w:vAlign w:val="center"/>
          </w:tcPr>
          <w:p w14:paraId="2D8B6964"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 xml:space="preserve">27 % </w:t>
            </w:r>
          </w:p>
        </w:tc>
        <w:tc>
          <w:tcPr>
            <w:tcW w:w="1117" w:type="dxa"/>
            <w:tcBorders>
              <w:top w:val="single" w:sz="4" w:space="0" w:color="auto"/>
              <w:bottom w:val="single" w:sz="4" w:space="0" w:color="auto"/>
            </w:tcBorders>
            <w:vAlign w:val="center"/>
          </w:tcPr>
          <w:p w14:paraId="5856EDAE" w14:textId="77777777" w:rsidR="00CF79EF" w:rsidRPr="0021068E" w:rsidRDefault="00CF79EF" w:rsidP="00572022">
            <w:pPr>
              <w:pStyle w:val="TableText"/>
              <w:jc w:val="center"/>
              <w:rPr>
                <w:rFonts w:ascii="Times New Roman" w:hAnsi="Times New Roman"/>
                <w:sz w:val="22"/>
                <w:szCs w:val="22"/>
                <w:lang w:val="lt-LT"/>
              </w:rPr>
            </w:pPr>
            <w:r w:rsidRPr="0021068E">
              <w:rPr>
                <w:rFonts w:ascii="Times New Roman" w:hAnsi="Times New Roman"/>
                <w:sz w:val="22"/>
                <w:szCs w:val="22"/>
                <w:lang w:val="lt-LT" w:bidi="lt-LT"/>
              </w:rPr>
              <w:t>&lt; 0,001</w:t>
            </w:r>
          </w:p>
        </w:tc>
      </w:tr>
      <w:tr w:rsidR="00CF79EF" w:rsidRPr="00B56A44" w14:paraId="7D45BB18" w14:textId="77777777" w:rsidTr="004E48B7">
        <w:trPr>
          <w:jc w:val="center"/>
        </w:trPr>
        <w:tc>
          <w:tcPr>
            <w:tcW w:w="9670" w:type="dxa"/>
            <w:gridSpan w:val="6"/>
            <w:tcBorders>
              <w:top w:val="single" w:sz="4" w:space="0" w:color="auto"/>
              <w:bottom w:val="single" w:sz="8" w:space="0" w:color="auto"/>
            </w:tcBorders>
          </w:tcPr>
          <w:p w14:paraId="1C210C52" w14:textId="77777777" w:rsidR="00CF79EF" w:rsidRPr="0021068E" w:rsidRDefault="00CF79EF" w:rsidP="00572022">
            <w:pPr>
              <w:tabs>
                <w:tab w:val="left" w:pos="8414"/>
              </w:tabs>
              <w:rPr>
                <w:szCs w:val="22"/>
                <w:vertAlign w:val="superscript"/>
                <w:lang w:val="lt-LT"/>
              </w:rPr>
            </w:pPr>
            <w:r w:rsidRPr="0021068E">
              <w:rPr>
                <w:szCs w:val="22"/>
                <w:lang w:val="lt-LT" w:bidi="lt-LT"/>
              </w:rPr>
              <w:t>* Santykinis skirtumas = | Absoliutus skirtumas | / Placebas.</w:t>
            </w:r>
          </w:p>
          <w:p w14:paraId="3AE256F1" w14:textId="77777777" w:rsidR="00CF79EF" w:rsidRPr="0021068E" w:rsidRDefault="00CF79EF" w:rsidP="00572022">
            <w:pPr>
              <w:tabs>
                <w:tab w:val="left" w:pos="8414"/>
              </w:tabs>
              <w:rPr>
                <w:szCs w:val="22"/>
                <w:lang w:val="lt-LT"/>
              </w:rPr>
            </w:pPr>
            <w:r w:rsidRPr="0021068E">
              <w:rPr>
                <w:szCs w:val="22"/>
                <w:vertAlign w:val="superscript"/>
                <w:lang w:val="lt-LT" w:bidi="lt-LT"/>
              </w:rPr>
              <w:t xml:space="preserve">A </w:t>
            </w:r>
            <w:r w:rsidRPr="0021068E">
              <w:rPr>
                <w:szCs w:val="22"/>
                <w:lang w:val="lt-LT" w:bidi="lt-LT"/>
              </w:rPr>
              <w:t xml:space="preserve">Simptomų balas: </w:t>
            </w:r>
            <w:r w:rsidR="004E48B7" w:rsidRPr="0021068E">
              <w:rPr>
                <w:szCs w:val="22"/>
                <w:lang w:val="lt-LT" w:bidi="lt-LT"/>
              </w:rPr>
              <w:t>v</w:t>
            </w:r>
            <w:r w:rsidRPr="0021068E">
              <w:rPr>
                <w:szCs w:val="22"/>
                <w:lang w:val="lt-LT" w:bidi="lt-LT"/>
              </w:rPr>
              <w:t>idutinis paros rinokonjunktyvito simptomų balas kiekvienam tiriamajam per žolių žiedadulkių sezoną. Rinokonjunktyvito simptomai buvo sloga, nosies užgulimas, čiaudulys, nosies niež</w:t>
            </w:r>
            <w:r w:rsidR="00284053">
              <w:rPr>
                <w:szCs w:val="22"/>
                <w:lang w:val="lt-LT" w:bidi="lt-LT"/>
              </w:rPr>
              <w:t>ėjimas</w:t>
            </w:r>
            <w:r w:rsidRPr="0021068E">
              <w:rPr>
                <w:szCs w:val="22"/>
                <w:lang w:val="lt-LT" w:bidi="lt-LT"/>
              </w:rPr>
              <w:t>, smėlio jausmas akyse / paraudusios / niežtinčios akys ir ašarojančios akys. Parametrinė analizė (kvadratine šaknimi pertvarkyti duomenys), santykinis pertvarkytų, pakoreguotų vidurkių skirtumas.</w:t>
            </w:r>
          </w:p>
          <w:p w14:paraId="182E3B63" w14:textId="77777777" w:rsidR="00CF79EF" w:rsidRPr="0021068E" w:rsidRDefault="00CF79EF" w:rsidP="00572022">
            <w:pPr>
              <w:tabs>
                <w:tab w:val="left" w:pos="8414"/>
              </w:tabs>
              <w:rPr>
                <w:szCs w:val="22"/>
                <w:lang w:val="lt-LT"/>
              </w:rPr>
            </w:pPr>
            <w:r w:rsidRPr="0021068E">
              <w:rPr>
                <w:szCs w:val="22"/>
                <w:vertAlign w:val="superscript"/>
                <w:lang w:val="lt-LT" w:bidi="lt-LT"/>
              </w:rPr>
              <w:lastRenderedPageBreak/>
              <w:t xml:space="preserve">B </w:t>
            </w:r>
            <w:r w:rsidRPr="0021068E">
              <w:rPr>
                <w:szCs w:val="22"/>
                <w:lang w:val="lt-LT" w:bidi="lt-LT"/>
              </w:rPr>
              <w:t>Vaist</w:t>
            </w:r>
            <w:r w:rsidR="002F5CDA">
              <w:rPr>
                <w:szCs w:val="22"/>
                <w:lang w:val="lt-LT" w:bidi="lt-LT"/>
              </w:rPr>
              <w:t>inių preparat</w:t>
            </w:r>
            <w:r w:rsidRPr="0021068E">
              <w:rPr>
                <w:szCs w:val="22"/>
                <w:lang w:val="lt-LT" w:bidi="lt-LT"/>
              </w:rPr>
              <w:t xml:space="preserve">ų balas: </w:t>
            </w:r>
            <w:r w:rsidR="004E48B7" w:rsidRPr="0021068E">
              <w:rPr>
                <w:szCs w:val="22"/>
                <w:lang w:val="lt-LT" w:bidi="lt-LT"/>
              </w:rPr>
              <w:t>v</w:t>
            </w:r>
            <w:r w:rsidRPr="0021068E">
              <w:rPr>
                <w:szCs w:val="22"/>
                <w:lang w:val="lt-LT" w:bidi="lt-LT"/>
              </w:rPr>
              <w:t>idutinis vienos dienos vaist</w:t>
            </w:r>
            <w:r w:rsidR="00154800">
              <w:rPr>
                <w:szCs w:val="22"/>
                <w:lang w:val="lt-LT" w:bidi="lt-LT"/>
              </w:rPr>
              <w:t>inių preparat</w:t>
            </w:r>
            <w:r w:rsidRPr="0021068E">
              <w:rPr>
                <w:szCs w:val="22"/>
                <w:lang w:val="lt-LT" w:bidi="lt-LT"/>
              </w:rPr>
              <w:t>ų balas rinokonjunktyvito simptomų gydymui kiekvienam tiriamajam per žolių žiedadulkių sezoną. Vartoti vaist</w:t>
            </w:r>
            <w:r w:rsidR="002F5CDA">
              <w:rPr>
                <w:szCs w:val="22"/>
                <w:lang w:val="lt-LT" w:bidi="lt-LT"/>
              </w:rPr>
              <w:t>iniai preparat</w:t>
            </w:r>
            <w:r w:rsidRPr="0021068E">
              <w:rPr>
                <w:szCs w:val="22"/>
                <w:lang w:val="lt-LT" w:bidi="lt-LT"/>
              </w:rPr>
              <w:t>ai buvo loratadino tabletės, levokabastino akių lašai, budezonido nosies purškalas, prednizolono tabletės. Neparametrinė analizė, santykinis medianų skirtumas.</w:t>
            </w:r>
          </w:p>
          <w:p w14:paraId="40A904A7" w14:textId="77777777" w:rsidR="00CF79EF" w:rsidRPr="0021068E" w:rsidRDefault="00CF79EF" w:rsidP="00572022">
            <w:pPr>
              <w:pStyle w:val="TableText"/>
              <w:keepNext w:val="0"/>
              <w:keepLines w:val="0"/>
              <w:rPr>
                <w:rFonts w:ascii="Times New Roman" w:hAnsi="Times New Roman"/>
                <w:sz w:val="22"/>
                <w:szCs w:val="22"/>
                <w:lang w:val="lt-LT"/>
              </w:rPr>
            </w:pPr>
            <w:r w:rsidRPr="0021068E">
              <w:rPr>
                <w:rFonts w:ascii="Times New Roman" w:hAnsi="Times New Roman"/>
                <w:sz w:val="22"/>
                <w:szCs w:val="22"/>
                <w:vertAlign w:val="superscript"/>
                <w:lang w:val="lt-LT" w:bidi="lt-LT"/>
              </w:rPr>
              <w:t xml:space="preserve">C </w:t>
            </w:r>
            <w:r w:rsidRPr="0021068E">
              <w:rPr>
                <w:rFonts w:ascii="Times New Roman" w:hAnsi="Times New Roman"/>
                <w:sz w:val="22"/>
                <w:szCs w:val="22"/>
                <w:lang w:val="lt-LT" w:bidi="lt-LT"/>
              </w:rPr>
              <w:t>Geros savijautos dienos: dienų, kai tiriamieji nevartojo jokių simptomus lengvinančių vaist</w:t>
            </w:r>
            <w:r w:rsidR="00154800">
              <w:rPr>
                <w:rFonts w:ascii="Times New Roman" w:hAnsi="Times New Roman"/>
                <w:sz w:val="22"/>
                <w:szCs w:val="22"/>
                <w:lang w:val="lt-LT" w:bidi="lt-LT"/>
              </w:rPr>
              <w:t>inių preparat</w:t>
            </w:r>
            <w:r w:rsidRPr="0021068E">
              <w:rPr>
                <w:rFonts w:ascii="Times New Roman" w:hAnsi="Times New Roman"/>
                <w:sz w:val="22"/>
                <w:szCs w:val="22"/>
                <w:lang w:val="lt-LT" w:bidi="lt-LT"/>
              </w:rPr>
              <w:t>ų ir kurių simptomų balas buvo ne didesnis kaip 2, procentinė dalis. Parametrinė analizė (nepertvarkyti duomenys), santykinis koreguotų vidurkių skirtumas.</w:t>
            </w:r>
          </w:p>
          <w:p w14:paraId="2F2463A5" w14:textId="77777777" w:rsidR="00CF79EF" w:rsidRPr="0021068E" w:rsidRDefault="00CF79EF" w:rsidP="00572022">
            <w:pPr>
              <w:pStyle w:val="TableText"/>
              <w:keepNext w:val="0"/>
              <w:keepLines w:val="0"/>
              <w:rPr>
                <w:rFonts w:ascii="Times New Roman" w:hAnsi="Times New Roman"/>
                <w:sz w:val="22"/>
                <w:szCs w:val="22"/>
                <w:lang w:val="lt-LT"/>
              </w:rPr>
            </w:pPr>
            <w:r w:rsidRPr="0021068E">
              <w:rPr>
                <w:rFonts w:ascii="Times New Roman" w:hAnsi="Times New Roman"/>
                <w:sz w:val="22"/>
                <w:szCs w:val="22"/>
                <w:vertAlign w:val="superscript"/>
                <w:lang w:val="lt-LT" w:bidi="lt-LT"/>
              </w:rPr>
              <w:t>D</w:t>
            </w:r>
            <w:r w:rsidRPr="0021068E">
              <w:rPr>
                <w:rFonts w:ascii="Times New Roman" w:hAnsi="Times New Roman"/>
                <w:sz w:val="22"/>
                <w:szCs w:val="22"/>
                <w:lang w:val="lt-LT" w:bidi="lt-LT"/>
              </w:rPr>
              <w:t xml:space="preserve"> Simptomai, matuojami pagal metinį skausmo skalės (VAS) balą: </w:t>
            </w:r>
            <w:r w:rsidR="00B974CD" w:rsidRPr="0021068E">
              <w:rPr>
                <w:rFonts w:ascii="Times New Roman" w:hAnsi="Times New Roman"/>
                <w:sz w:val="22"/>
                <w:szCs w:val="22"/>
                <w:lang w:val="lt-LT" w:bidi="lt-LT"/>
              </w:rPr>
              <w:t>s</w:t>
            </w:r>
            <w:r w:rsidRPr="0021068E">
              <w:rPr>
                <w:rFonts w:ascii="Times New Roman" w:hAnsi="Times New Roman"/>
                <w:sz w:val="22"/>
                <w:szCs w:val="22"/>
                <w:lang w:val="lt-LT" w:bidi="lt-LT"/>
              </w:rPr>
              <w:t>kausmo skalės balas, apibūdinantis, kokia buvo tiriamojo šienligės būklė praėjusią savaitę pagal 100 mm skalę, pradedant nuo jokių simptomų iki sunkių simptomų, įvertintas vieną kartą. Parametrinė analizė, santykinis koreguotų vidurkių skirtumas.</w:t>
            </w:r>
          </w:p>
          <w:p w14:paraId="220F76C7" w14:textId="77777777" w:rsidR="00CF79EF" w:rsidRPr="0021068E" w:rsidRDefault="00CF79EF" w:rsidP="00572022">
            <w:pPr>
              <w:pStyle w:val="TableText"/>
              <w:keepNext w:val="0"/>
              <w:keepLines w:val="0"/>
              <w:rPr>
                <w:rFonts w:ascii="Times New Roman" w:hAnsi="Times New Roman"/>
                <w:sz w:val="22"/>
                <w:szCs w:val="22"/>
                <w:vertAlign w:val="superscript"/>
                <w:lang w:val="lt-LT"/>
              </w:rPr>
            </w:pPr>
            <w:r w:rsidRPr="0021068E">
              <w:rPr>
                <w:rFonts w:ascii="Times New Roman" w:hAnsi="Times New Roman"/>
                <w:sz w:val="22"/>
                <w:szCs w:val="22"/>
                <w:vertAlign w:val="superscript"/>
                <w:lang w:val="lt-LT" w:bidi="lt-LT"/>
              </w:rPr>
              <w:t>E</w:t>
            </w:r>
            <w:r w:rsidRPr="0021068E">
              <w:rPr>
                <w:rFonts w:ascii="Times New Roman" w:hAnsi="Times New Roman"/>
                <w:sz w:val="22"/>
                <w:szCs w:val="22"/>
                <w:lang w:val="lt-LT" w:bidi="lt-LT"/>
              </w:rPr>
              <w:t xml:space="preserve"> Simptomai, matuojami pagal metinį skausmo skalės (VAS) balą: </w:t>
            </w:r>
            <w:r w:rsidR="00B974CD" w:rsidRPr="0021068E">
              <w:rPr>
                <w:rFonts w:ascii="Times New Roman" w:hAnsi="Times New Roman"/>
                <w:sz w:val="22"/>
                <w:szCs w:val="22"/>
                <w:lang w:val="lt-LT" w:bidi="lt-LT"/>
              </w:rPr>
              <w:t>s</w:t>
            </w:r>
            <w:r w:rsidRPr="0021068E">
              <w:rPr>
                <w:rFonts w:ascii="Times New Roman" w:hAnsi="Times New Roman"/>
                <w:sz w:val="22"/>
                <w:szCs w:val="22"/>
                <w:lang w:val="lt-LT" w:bidi="lt-LT"/>
              </w:rPr>
              <w:t>kausmo skalės balas, apibūdinantis, kokia buvo tiriamojo šienligės būklė šiandien pagal 100 mm skalę, pradedant nuo jokių simptomų iki sunkių simptomų per 14 dienų laikotarpį. Parametrinė analizė (kvadratine šaknimi pertvarkyti duomenys), santykinis pertvarkytų, pakoreguotų vidurkių skirtumas.</w:t>
            </w:r>
            <w:r w:rsidRPr="0021068E">
              <w:rPr>
                <w:rFonts w:ascii="Times New Roman" w:hAnsi="Times New Roman"/>
                <w:sz w:val="22"/>
                <w:szCs w:val="22"/>
                <w:vertAlign w:val="superscript"/>
                <w:lang w:val="lt-LT" w:bidi="lt-LT"/>
              </w:rPr>
              <w:t xml:space="preserve"> </w:t>
            </w:r>
          </w:p>
          <w:p w14:paraId="464C6EDC" w14:textId="77777777" w:rsidR="00CF79EF" w:rsidRPr="0021068E" w:rsidRDefault="00CF79EF" w:rsidP="00A30B39">
            <w:pPr>
              <w:pStyle w:val="TableText"/>
              <w:keepNext w:val="0"/>
              <w:keepLines w:val="0"/>
              <w:rPr>
                <w:rFonts w:ascii="Times New Roman" w:hAnsi="Times New Roman"/>
                <w:b/>
                <w:sz w:val="22"/>
                <w:szCs w:val="22"/>
                <w:lang w:val="lt-LT"/>
              </w:rPr>
            </w:pPr>
            <w:r w:rsidRPr="0021068E">
              <w:rPr>
                <w:rFonts w:ascii="Times New Roman" w:hAnsi="Times New Roman"/>
                <w:sz w:val="22"/>
                <w:szCs w:val="22"/>
                <w:vertAlign w:val="superscript"/>
                <w:lang w:val="lt-LT" w:bidi="lt-LT"/>
              </w:rPr>
              <w:t xml:space="preserve">F </w:t>
            </w:r>
            <w:r w:rsidRPr="0021068E">
              <w:rPr>
                <w:rFonts w:ascii="Times New Roman" w:hAnsi="Times New Roman"/>
                <w:sz w:val="22"/>
                <w:szCs w:val="22"/>
                <w:lang w:val="lt-LT" w:bidi="lt-LT"/>
              </w:rPr>
              <w:t>Vaist</w:t>
            </w:r>
            <w:r w:rsidR="002F5CDA">
              <w:rPr>
                <w:rFonts w:ascii="Times New Roman" w:hAnsi="Times New Roman"/>
                <w:sz w:val="22"/>
                <w:szCs w:val="22"/>
                <w:lang w:val="lt-LT" w:bidi="lt-LT"/>
              </w:rPr>
              <w:t>inių preparat</w:t>
            </w:r>
            <w:r w:rsidRPr="0021068E">
              <w:rPr>
                <w:rFonts w:ascii="Times New Roman" w:hAnsi="Times New Roman"/>
                <w:sz w:val="22"/>
                <w:szCs w:val="22"/>
                <w:lang w:val="lt-LT" w:bidi="lt-LT"/>
              </w:rPr>
              <w:t xml:space="preserve">ų balas: </w:t>
            </w:r>
            <w:r w:rsidR="00B974CD" w:rsidRPr="0021068E">
              <w:rPr>
                <w:rFonts w:ascii="Times New Roman" w:hAnsi="Times New Roman"/>
                <w:sz w:val="22"/>
                <w:szCs w:val="22"/>
                <w:lang w:val="lt-LT" w:bidi="lt-LT"/>
              </w:rPr>
              <w:t>v</w:t>
            </w:r>
            <w:r w:rsidRPr="0021068E">
              <w:rPr>
                <w:rFonts w:ascii="Times New Roman" w:hAnsi="Times New Roman"/>
                <w:sz w:val="22"/>
                <w:szCs w:val="22"/>
                <w:lang w:val="lt-LT" w:bidi="lt-LT"/>
              </w:rPr>
              <w:t>idutinis kasdieninis rinokonjunktyvito gydymo vaist</w:t>
            </w:r>
            <w:r w:rsidR="002F5CDA">
              <w:rPr>
                <w:rFonts w:ascii="Times New Roman" w:hAnsi="Times New Roman"/>
                <w:sz w:val="22"/>
                <w:szCs w:val="22"/>
                <w:lang w:val="lt-LT" w:bidi="lt-LT"/>
              </w:rPr>
              <w:t>inių preparat</w:t>
            </w:r>
            <w:r w:rsidRPr="0021068E">
              <w:rPr>
                <w:rFonts w:ascii="Times New Roman" w:hAnsi="Times New Roman"/>
                <w:sz w:val="22"/>
                <w:szCs w:val="22"/>
                <w:lang w:val="lt-LT" w:bidi="lt-LT"/>
              </w:rPr>
              <w:t>ų balas per 14 dienų laikotarpį.</w:t>
            </w:r>
            <w:r w:rsidR="00B974CD" w:rsidRPr="0021068E">
              <w:rPr>
                <w:rFonts w:ascii="Times New Roman" w:hAnsi="Times New Roman"/>
                <w:sz w:val="22"/>
                <w:szCs w:val="22"/>
                <w:lang w:val="lt-LT" w:bidi="lt-LT"/>
              </w:rPr>
              <w:t xml:space="preserve"> </w:t>
            </w:r>
            <w:r w:rsidRPr="0021068E">
              <w:rPr>
                <w:rFonts w:ascii="Times New Roman" w:hAnsi="Times New Roman"/>
                <w:sz w:val="22"/>
                <w:szCs w:val="22"/>
                <w:lang w:val="lt-LT" w:bidi="lt-LT"/>
              </w:rPr>
              <w:t>Parametrinė analizė (kvadratine šaknimi pertvarkyti duomenys), santykinis pertvarkytų, pakoreguotų vidurkių skirtumas.</w:t>
            </w:r>
          </w:p>
        </w:tc>
      </w:tr>
    </w:tbl>
    <w:p w14:paraId="77278B5D" w14:textId="77777777" w:rsidR="00F34163" w:rsidRPr="0021068E" w:rsidRDefault="00F34163" w:rsidP="00F34163">
      <w:pPr>
        <w:tabs>
          <w:tab w:val="clear" w:pos="567"/>
        </w:tabs>
        <w:spacing w:line="240" w:lineRule="auto"/>
        <w:rPr>
          <w:szCs w:val="22"/>
          <w:lang w:val="lt-LT"/>
        </w:rPr>
      </w:pPr>
    </w:p>
    <w:p w14:paraId="431A7488" w14:textId="77777777" w:rsidR="00F34163" w:rsidRPr="0021068E" w:rsidRDefault="00F34163" w:rsidP="00F34163">
      <w:pPr>
        <w:pStyle w:val="Antrat4"/>
        <w:rPr>
          <w:rFonts w:ascii="Times New Roman" w:hAnsi="Times New Roman"/>
          <w:sz w:val="22"/>
          <w:szCs w:val="22"/>
          <w:lang w:val="lt-LT"/>
        </w:rPr>
      </w:pPr>
      <w:r w:rsidRPr="0021068E">
        <w:rPr>
          <w:rFonts w:ascii="Times New Roman" w:hAnsi="Times New Roman"/>
          <w:sz w:val="22"/>
          <w:szCs w:val="22"/>
          <w:lang w:val="lt-LT"/>
        </w:rPr>
        <w:t>5.2</w:t>
      </w:r>
      <w:r w:rsidRPr="0021068E">
        <w:rPr>
          <w:rFonts w:ascii="Times New Roman" w:hAnsi="Times New Roman"/>
          <w:sz w:val="22"/>
          <w:szCs w:val="22"/>
          <w:lang w:val="lt-LT"/>
        </w:rPr>
        <w:tab/>
        <w:t>Farmakokinetinės savybės</w:t>
      </w:r>
    </w:p>
    <w:p w14:paraId="68F56816" w14:textId="77777777" w:rsidR="00F34163" w:rsidRPr="0021068E" w:rsidRDefault="00F34163" w:rsidP="00F34163">
      <w:pPr>
        <w:tabs>
          <w:tab w:val="clear" w:pos="567"/>
        </w:tabs>
        <w:spacing w:line="240" w:lineRule="auto"/>
        <w:rPr>
          <w:szCs w:val="22"/>
          <w:lang w:val="lt-LT"/>
        </w:rPr>
      </w:pPr>
    </w:p>
    <w:p w14:paraId="29A6F64D" w14:textId="26434ABB" w:rsidR="00CF79EF" w:rsidRPr="0021068E" w:rsidRDefault="00CF79EF" w:rsidP="00CF79EF">
      <w:pPr>
        <w:rPr>
          <w:szCs w:val="22"/>
          <w:lang w:val="lt-LT"/>
        </w:rPr>
      </w:pPr>
      <w:r w:rsidRPr="0021068E">
        <w:rPr>
          <w:szCs w:val="22"/>
          <w:lang w:val="lt-LT" w:bidi="lt-LT"/>
        </w:rPr>
        <w:t xml:space="preserve">Pagrindinė </w:t>
      </w:r>
      <w:r w:rsidR="004A5E0C">
        <w:rPr>
          <w:szCs w:val="22"/>
          <w:lang w:val="lt-LT" w:bidi="lt-LT"/>
        </w:rPr>
        <w:t>GRAZAX</w:t>
      </w:r>
      <w:r w:rsidRPr="0021068E">
        <w:rPr>
          <w:szCs w:val="22"/>
          <w:lang w:val="lt-LT" w:bidi="lt-LT"/>
        </w:rPr>
        <w:t xml:space="preserve"> esančių alergenų dalis yra polipeptidai ir baltymai, kurie</w:t>
      </w:r>
      <w:r w:rsidR="00696B8F" w:rsidRPr="0021068E">
        <w:rPr>
          <w:szCs w:val="22"/>
          <w:lang w:val="lt-LT" w:bidi="lt-LT"/>
        </w:rPr>
        <w:t xml:space="preserve"> manoma, kad yra </w:t>
      </w:r>
      <w:r w:rsidRPr="0021068E">
        <w:rPr>
          <w:szCs w:val="22"/>
          <w:lang w:val="lt-LT" w:bidi="lt-LT"/>
        </w:rPr>
        <w:t>suskaid</w:t>
      </w:r>
      <w:r w:rsidR="00696B8F" w:rsidRPr="0021068E">
        <w:rPr>
          <w:szCs w:val="22"/>
          <w:lang w:val="lt-LT" w:bidi="lt-LT"/>
        </w:rPr>
        <w:t>omi</w:t>
      </w:r>
      <w:r w:rsidRPr="0021068E">
        <w:rPr>
          <w:szCs w:val="22"/>
          <w:lang w:val="lt-LT" w:bidi="lt-LT"/>
        </w:rPr>
        <w:t xml:space="preserve"> virškinamojo trakto spindyje ir audiniuose į aminorūgštis ir mažus polipeptidus. Tikimasi, kad </w:t>
      </w:r>
      <w:r w:rsidR="004A5E0C">
        <w:rPr>
          <w:szCs w:val="22"/>
          <w:lang w:val="lt-LT" w:bidi="lt-LT"/>
        </w:rPr>
        <w:t>GRAZAX</w:t>
      </w:r>
      <w:r w:rsidRPr="0021068E">
        <w:rPr>
          <w:szCs w:val="22"/>
          <w:lang w:val="lt-LT" w:bidi="lt-LT"/>
        </w:rPr>
        <w:t xml:space="preserve"> alergenų kraujagyslių sistema reikšmingai neabsorbuoja. Taigi, nebuvo atlikta jokių farmakokinetinių tyrimų su gyvūnais ar klinikinių tyrimų, kuriuose b</w:t>
      </w:r>
      <w:r w:rsidR="00696B8F" w:rsidRPr="0021068E">
        <w:rPr>
          <w:szCs w:val="22"/>
          <w:lang w:val="lt-LT" w:bidi="lt-LT"/>
        </w:rPr>
        <w:t>ūtų</w:t>
      </w:r>
      <w:r w:rsidRPr="0021068E">
        <w:rPr>
          <w:szCs w:val="22"/>
          <w:lang w:val="lt-LT" w:bidi="lt-LT"/>
        </w:rPr>
        <w:t xml:space="preserve"> tiriamas </w:t>
      </w:r>
      <w:r w:rsidR="004A5E0C">
        <w:rPr>
          <w:szCs w:val="22"/>
          <w:lang w:val="lt-LT" w:bidi="lt-LT"/>
        </w:rPr>
        <w:t>GRAZAX</w:t>
      </w:r>
      <w:r w:rsidRPr="0021068E">
        <w:rPr>
          <w:szCs w:val="22"/>
          <w:lang w:val="lt-LT" w:bidi="lt-LT"/>
        </w:rPr>
        <w:t xml:space="preserve"> farmakokinetinis profilis ir metabolizmas. </w:t>
      </w:r>
    </w:p>
    <w:p w14:paraId="0543A771" w14:textId="77777777" w:rsidR="00F34163" w:rsidRPr="0021068E" w:rsidRDefault="00F34163" w:rsidP="00F34163">
      <w:pPr>
        <w:pStyle w:val="Antrat4"/>
        <w:rPr>
          <w:rFonts w:ascii="Times New Roman" w:hAnsi="Times New Roman"/>
          <w:b w:val="0"/>
          <w:bCs w:val="0"/>
          <w:sz w:val="22"/>
          <w:szCs w:val="22"/>
          <w:lang w:val="lt-LT" w:eastAsia="en-US"/>
        </w:rPr>
      </w:pPr>
    </w:p>
    <w:p w14:paraId="0F7B47C3" w14:textId="77777777" w:rsidR="00F34163" w:rsidRPr="0021068E" w:rsidRDefault="00F34163" w:rsidP="00F34163">
      <w:pPr>
        <w:pStyle w:val="Antrat4"/>
        <w:rPr>
          <w:rFonts w:ascii="Times New Roman" w:hAnsi="Times New Roman"/>
          <w:sz w:val="22"/>
          <w:szCs w:val="22"/>
          <w:lang w:val="lt-LT"/>
        </w:rPr>
      </w:pPr>
      <w:r w:rsidRPr="0021068E">
        <w:rPr>
          <w:rFonts w:ascii="Times New Roman" w:hAnsi="Times New Roman"/>
          <w:sz w:val="22"/>
          <w:szCs w:val="22"/>
          <w:lang w:val="lt-LT"/>
        </w:rPr>
        <w:t>5.3</w:t>
      </w:r>
      <w:r w:rsidRPr="0021068E">
        <w:rPr>
          <w:rFonts w:ascii="Times New Roman" w:hAnsi="Times New Roman"/>
          <w:sz w:val="22"/>
          <w:szCs w:val="22"/>
          <w:lang w:val="lt-LT"/>
        </w:rPr>
        <w:tab/>
        <w:t>Ikiklinikinių saugumo tyrimų duomenys</w:t>
      </w:r>
    </w:p>
    <w:p w14:paraId="077CAFAD" w14:textId="77777777" w:rsidR="00F34163" w:rsidRPr="0021068E" w:rsidRDefault="00F34163" w:rsidP="00F34163">
      <w:pPr>
        <w:tabs>
          <w:tab w:val="clear" w:pos="567"/>
        </w:tabs>
        <w:spacing w:line="240" w:lineRule="auto"/>
        <w:rPr>
          <w:szCs w:val="22"/>
          <w:lang w:val="lt-LT"/>
        </w:rPr>
      </w:pPr>
    </w:p>
    <w:p w14:paraId="556C3D4A" w14:textId="77777777" w:rsidR="00CF79EF" w:rsidRPr="0021068E" w:rsidRDefault="00CF79EF" w:rsidP="00CF79EF">
      <w:pPr>
        <w:rPr>
          <w:szCs w:val="22"/>
          <w:lang w:val="lt-LT"/>
        </w:rPr>
      </w:pPr>
      <w:r w:rsidRPr="0021068E">
        <w:rPr>
          <w:szCs w:val="22"/>
          <w:lang w:val="lt-LT" w:bidi="lt-LT"/>
        </w:rPr>
        <w:t>Įprastiniai bendro toksiškumo su pelėmis tyrimai neatskleidė jokio ypatingo pavojaus žmonėms. Atliekant toksikologinius tyrimus su šunimis, 52 savaičių kasdieninė dozė buvo susijusi su vaskulitu</w:t>
      </w:r>
      <w:r w:rsidR="00E50F39" w:rsidRPr="0021068E">
        <w:rPr>
          <w:szCs w:val="22"/>
          <w:lang w:val="lt-LT" w:bidi="lt-LT"/>
        </w:rPr>
        <w:t xml:space="preserve"> / </w:t>
      </w:r>
      <w:r w:rsidRPr="0021068E">
        <w:rPr>
          <w:szCs w:val="22"/>
          <w:lang w:val="lt-LT" w:bidi="lt-LT"/>
        </w:rPr>
        <w:t>perivaskulitu</w:t>
      </w:r>
      <w:r w:rsidR="00E50F39" w:rsidRPr="0021068E">
        <w:rPr>
          <w:szCs w:val="22"/>
          <w:lang w:val="lt-LT" w:bidi="lt-LT"/>
        </w:rPr>
        <w:t xml:space="preserve"> </w:t>
      </w:r>
      <w:r w:rsidRPr="0021068E">
        <w:rPr>
          <w:szCs w:val="22"/>
          <w:lang w:val="lt-LT" w:bidi="lt-LT"/>
        </w:rPr>
        <w:t xml:space="preserve">vyrams, bet ne moterims. </w:t>
      </w:r>
      <w:r w:rsidR="00D30BEC" w:rsidRPr="0021068E">
        <w:rPr>
          <w:szCs w:val="22"/>
          <w:lang w:val="lt-LT" w:bidi="lt-LT"/>
        </w:rPr>
        <w:t>Manoma</w:t>
      </w:r>
      <w:r w:rsidRPr="0021068E">
        <w:rPr>
          <w:szCs w:val="22"/>
          <w:lang w:val="lt-LT" w:bidi="lt-LT"/>
        </w:rPr>
        <w:t>, kad žmonėms nėra vaskulito</w:t>
      </w:r>
      <w:r w:rsidR="00E50F39" w:rsidRPr="0021068E">
        <w:rPr>
          <w:szCs w:val="22"/>
          <w:lang w:val="lt-LT" w:bidi="lt-LT"/>
        </w:rPr>
        <w:t xml:space="preserve"> / </w:t>
      </w:r>
      <w:r w:rsidRPr="0021068E">
        <w:rPr>
          <w:szCs w:val="22"/>
          <w:lang w:val="lt-LT" w:bidi="lt-LT"/>
        </w:rPr>
        <w:t xml:space="preserve">perivaskulito išsivystymo </w:t>
      </w:r>
      <w:r w:rsidR="00D30BEC" w:rsidRPr="0021068E">
        <w:rPr>
          <w:szCs w:val="22"/>
          <w:lang w:val="lt-LT" w:bidi="lt-LT"/>
        </w:rPr>
        <w:t>rizikos</w:t>
      </w:r>
      <w:r w:rsidRPr="0021068E">
        <w:rPr>
          <w:szCs w:val="22"/>
          <w:lang w:val="lt-LT" w:bidi="lt-LT"/>
        </w:rPr>
        <w:t xml:space="preserve">. Atlikus bendrą vaisingumo ir embriono (vaisiaus) vystymosi tyrimą su pelėmis, poravimosi efektyvumas ir vaisingumas nebuvo paveikti ir nebuvo jokio neigiamo poveikio vaisiui. Atliekant tyrimą prenatalinio ir postnatalinio vystymosi metu pelės vystymasis buvo normalus. </w:t>
      </w:r>
    </w:p>
    <w:p w14:paraId="347817A0" w14:textId="77777777" w:rsidR="00F34163" w:rsidRPr="0021068E" w:rsidRDefault="00F34163" w:rsidP="00F34163">
      <w:pPr>
        <w:tabs>
          <w:tab w:val="clear" w:pos="567"/>
        </w:tabs>
        <w:spacing w:line="240" w:lineRule="auto"/>
        <w:rPr>
          <w:szCs w:val="22"/>
          <w:lang w:val="lt-LT"/>
        </w:rPr>
      </w:pPr>
    </w:p>
    <w:p w14:paraId="7E2F237F" w14:textId="77777777" w:rsidR="00F34163" w:rsidRPr="0021068E" w:rsidRDefault="00F34163" w:rsidP="00F34163">
      <w:pPr>
        <w:tabs>
          <w:tab w:val="clear" w:pos="567"/>
        </w:tabs>
        <w:spacing w:line="240" w:lineRule="auto"/>
        <w:rPr>
          <w:szCs w:val="22"/>
          <w:lang w:val="lt-LT"/>
        </w:rPr>
      </w:pPr>
    </w:p>
    <w:p w14:paraId="7171BF30" w14:textId="77777777" w:rsidR="00F34163" w:rsidRPr="0021068E" w:rsidRDefault="00F34163" w:rsidP="00F34163">
      <w:pPr>
        <w:pStyle w:val="Antrat3"/>
        <w:spacing w:before="0" w:after="0" w:line="240" w:lineRule="auto"/>
        <w:rPr>
          <w:rFonts w:ascii="Times New Roman" w:hAnsi="Times New Roman"/>
          <w:sz w:val="22"/>
          <w:szCs w:val="22"/>
          <w:lang w:val="lt-LT"/>
        </w:rPr>
      </w:pPr>
      <w:r w:rsidRPr="0021068E">
        <w:rPr>
          <w:rFonts w:ascii="Times New Roman" w:hAnsi="Times New Roman"/>
          <w:sz w:val="22"/>
          <w:szCs w:val="22"/>
          <w:lang w:val="lt-LT"/>
        </w:rPr>
        <w:t>6.</w:t>
      </w:r>
      <w:r w:rsidRPr="0021068E">
        <w:rPr>
          <w:rFonts w:ascii="Times New Roman" w:hAnsi="Times New Roman"/>
          <w:sz w:val="22"/>
          <w:szCs w:val="22"/>
          <w:lang w:val="lt-LT"/>
        </w:rPr>
        <w:tab/>
        <w:t>FARMACINĖ INFORMACIJA</w:t>
      </w:r>
    </w:p>
    <w:p w14:paraId="33C07E9D" w14:textId="77777777" w:rsidR="00F34163" w:rsidRPr="0021068E" w:rsidRDefault="00F34163" w:rsidP="00F34163">
      <w:pPr>
        <w:tabs>
          <w:tab w:val="clear" w:pos="567"/>
        </w:tabs>
        <w:spacing w:line="240" w:lineRule="auto"/>
        <w:rPr>
          <w:szCs w:val="22"/>
          <w:lang w:val="lt-LT"/>
        </w:rPr>
      </w:pPr>
    </w:p>
    <w:p w14:paraId="7AC60F58" w14:textId="77777777" w:rsidR="00F34163" w:rsidRPr="0021068E" w:rsidRDefault="00F34163" w:rsidP="00F34163">
      <w:pPr>
        <w:pStyle w:val="Antrat4"/>
        <w:rPr>
          <w:rFonts w:ascii="Times New Roman" w:hAnsi="Times New Roman"/>
          <w:sz w:val="22"/>
          <w:szCs w:val="22"/>
          <w:lang w:val="lt-LT"/>
        </w:rPr>
      </w:pPr>
      <w:r w:rsidRPr="0021068E">
        <w:rPr>
          <w:rFonts w:ascii="Times New Roman" w:hAnsi="Times New Roman"/>
          <w:sz w:val="22"/>
          <w:szCs w:val="22"/>
          <w:lang w:val="lt-LT"/>
        </w:rPr>
        <w:t>6.1</w:t>
      </w:r>
      <w:r w:rsidRPr="0021068E">
        <w:rPr>
          <w:rFonts w:ascii="Times New Roman" w:hAnsi="Times New Roman"/>
          <w:sz w:val="22"/>
          <w:szCs w:val="22"/>
          <w:lang w:val="lt-LT"/>
        </w:rPr>
        <w:tab/>
        <w:t>Pagalbinių medžiagų sąrašas</w:t>
      </w:r>
    </w:p>
    <w:p w14:paraId="1B4799A8" w14:textId="77777777" w:rsidR="00F34163" w:rsidRPr="0021068E" w:rsidRDefault="00F34163" w:rsidP="00F34163">
      <w:pPr>
        <w:tabs>
          <w:tab w:val="clear" w:pos="567"/>
        </w:tabs>
        <w:spacing w:line="240" w:lineRule="auto"/>
        <w:rPr>
          <w:szCs w:val="22"/>
          <w:lang w:val="lt-LT"/>
        </w:rPr>
      </w:pPr>
    </w:p>
    <w:p w14:paraId="24DE9115" w14:textId="77777777" w:rsidR="00CF79EF" w:rsidRPr="0021068E" w:rsidRDefault="00CF79EF" w:rsidP="00CF79EF">
      <w:pPr>
        <w:rPr>
          <w:szCs w:val="22"/>
          <w:lang w:val="lt-LT"/>
        </w:rPr>
      </w:pPr>
      <w:r w:rsidRPr="0021068E">
        <w:rPr>
          <w:szCs w:val="22"/>
          <w:lang w:val="lt-LT" w:bidi="lt-LT"/>
        </w:rPr>
        <w:t>Želatina (žuvų kilmės)</w:t>
      </w:r>
    </w:p>
    <w:p w14:paraId="09709E4F" w14:textId="77777777" w:rsidR="00CF79EF" w:rsidRPr="0021068E" w:rsidRDefault="00CF79EF" w:rsidP="00CF79EF">
      <w:pPr>
        <w:rPr>
          <w:szCs w:val="22"/>
          <w:lang w:val="lt-LT"/>
        </w:rPr>
      </w:pPr>
      <w:r w:rsidRPr="0021068E">
        <w:rPr>
          <w:szCs w:val="22"/>
          <w:lang w:val="lt-LT" w:bidi="lt-LT"/>
        </w:rPr>
        <w:t>Manitolis</w:t>
      </w:r>
    </w:p>
    <w:p w14:paraId="407601B5" w14:textId="77777777" w:rsidR="00CF79EF" w:rsidRPr="0021068E" w:rsidRDefault="00CF79EF" w:rsidP="00CF79EF">
      <w:pPr>
        <w:rPr>
          <w:szCs w:val="22"/>
          <w:lang w:val="lt-LT"/>
        </w:rPr>
      </w:pPr>
      <w:r w:rsidRPr="0021068E">
        <w:rPr>
          <w:szCs w:val="22"/>
          <w:lang w:val="lt-LT" w:bidi="lt-LT"/>
        </w:rPr>
        <w:t xml:space="preserve">Natrio hidroksidas (pH </w:t>
      </w:r>
      <w:r w:rsidR="004934AF">
        <w:rPr>
          <w:szCs w:val="22"/>
          <w:lang w:val="lt-LT" w:bidi="lt-LT"/>
        </w:rPr>
        <w:t>koregavimui</w:t>
      </w:r>
      <w:r w:rsidRPr="0021068E">
        <w:rPr>
          <w:szCs w:val="22"/>
          <w:lang w:val="lt-LT" w:bidi="lt-LT"/>
        </w:rPr>
        <w:t>)</w:t>
      </w:r>
    </w:p>
    <w:p w14:paraId="0A2C61C3" w14:textId="77777777" w:rsidR="00F34163" w:rsidRPr="0021068E" w:rsidRDefault="00F34163" w:rsidP="00F34163">
      <w:pPr>
        <w:tabs>
          <w:tab w:val="clear" w:pos="567"/>
        </w:tabs>
        <w:spacing w:line="240" w:lineRule="auto"/>
        <w:rPr>
          <w:szCs w:val="22"/>
          <w:lang w:val="lt-LT"/>
        </w:rPr>
      </w:pPr>
    </w:p>
    <w:p w14:paraId="63AF239F" w14:textId="77777777" w:rsidR="00F34163" w:rsidRPr="0021068E" w:rsidRDefault="00F34163" w:rsidP="00F34163">
      <w:pPr>
        <w:pStyle w:val="Antrat4"/>
        <w:rPr>
          <w:rFonts w:ascii="Times New Roman" w:hAnsi="Times New Roman"/>
          <w:sz w:val="22"/>
          <w:szCs w:val="22"/>
          <w:lang w:val="lt-LT"/>
        </w:rPr>
      </w:pPr>
      <w:r w:rsidRPr="0021068E">
        <w:rPr>
          <w:rFonts w:ascii="Times New Roman" w:hAnsi="Times New Roman"/>
          <w:sz w:val="22"/>
          <w:szCs w:val="22"/>
          <w:lang w:val="lt-LT"/>
        </w:rPr>
        <w:t>6.2</w:t>
      </w:r>
      <w:r w:rsidRPr="0021068E">
        <w:rPr>
          <w:rFonts w:ascii="Times New Roman" w:hAnsi="Times New Roman"/>
          <w:sz w:val="22"/>
          <w:szCs w:val="22"/>
          <w:lang w:val="lt-LT"/>
        </w:rPr>
        <w:tab/>
        <w:t>Nesuderinamumas</w:t>
      </w:r>
    </w:p>
    <w:p w14:paraId="50F663ED" w14:textId="77777777" w:rsidR="00F34163" w:rsidRPr="0021068E" w:rsidRDefault="00F34163" w:rsidP="00F34163">
      <w:pPr>
        <w:tabs>
          <w:tab w:val="clear" w:pos="567"/>
        </w:tabs>
        <w:spacing w:line="240" w:lineRule="auto"/>
        <w:rPr>
          <w:szCs w:val="22"/>
          <w:lang w:val="lt-LT"/>
        </w:rPr>
      </w:pPr>
    </w:p>
    <w:p w14:paraId="17645AC9" w14:textId="77777777" w:rsidR="00CF79EF" w:rsidRPr="0021068E" w:rsidRDefault="00D30BEC" w:rsidP="00CF79EF">
      <w:pPr>
        <w:rPr>
          <w:szCs w:val="22"/>
          <w:lang w:val="lt-LT"/>
        </w:rPr>
      </w:pPr>
      <w:r w:rsidRPr="0021068E">
        <w:rPr>
          <w:szCs w:val="22"/>
          <w:lang w:val="lt-LT" w:bidi="lt-LT"/>
        </w:rPr>
        <w:t>Duomenys nebūtini.</w:t>
      </w:r>
    </w:p>
    <w:p w14:paraId="7FFB82C5" w14:textId="77777777" w:rsidR="00F34163" w:rsidRPr="0021068E" w:rsidRDefault="00F34163" w:rsidP="00F34163">
      <w:pPr>
        <w:tabs>
          <w:tab w:val="clear" w:pos="567"/>
        </w:tabs>
        <w:spacing w:line="240" w:lineRule="auto"/>
        <w:rPr>
          <w:szCs w:val="22"/>
          <w:lang w:val="lt-LT"/>
        </w:rPr>
      </w:pPr>
    </w:p>
    <w:p w14:paraId="6ED4B0C8" w14:textId="77777777" w:rsidR="00F34163" w:rsidRPr="0021068E" w:rsidRDefault="00F34163" w:rsidP="00F34163">
      <w:pPr>
        <w:pStyle w:val="Antrat4"/>
        <w:rPr>
          <w:rFonts w:ascii="Times New Roman" w:hAnsi="Times New Roman"/>
          <w:sz w:val="22"/>
          <w:szCs w:val="22"/>
          <w:lang w:val="lt-LT"/>
        </w:rPr>
      </w:pPr>
      <w:r w:rsidRPr="0021068E">
        <w:rPr>
          <w:rFonts w:ascii="Times New Roman" w:hAnsi="Times New Roman"/>
          <w:sz w:val="22"/>
          <w:szCs w:val="22"/>
          <w:lang w:val="lt-LT"/>
        </w:rPr>
        <w:t>6.3</w:t>
      </w:r>
      <w:r w:rsidRPr="0021068E">
        <w:rPr>
          <w:rFonts w:ascii="Times New Roman" w:hAnsi="Times New Roman"/>
          <w:sz w:val="22"/>
          <w:szCs w:val="22"/>
          <w:lang w:val="lt-LT"/>
        </w:rPr>
        <w:tab/>
        <w:t>Tinkamumo laikas</w:t>
      </w:r>
    </w:p>
    <w:p w14:paraId="708ED42D" w14:textId="77777777" w:rsidR="00F34163" w:rsidRPr="0021068E" w:rsidRDefault="00F34163" w:rsidP="00F34163">
      <w:pPr>
        <w:tabs>
          <w:tab w:val="clear" w:pos="567"/>
        </w:tabs>
        <w:spacing w:line="240" w:lineRule="auto"/>
        <w:rPr>
          <w:szCs w:val="22"/>
          <w:lang w:val="lt-LT"/>
        </w:rPr>
      </w:pPr>
    </w:p>
    <w:p w14:paraId="326EB55D" w14:textId="77777777" w:rsidR="00CF79EF" w:rsidRPr="0021068E" w:rsidRDefault="00CF79EF" w:rsidP="00CF79EF">
      <w:pPr>
        <w:rPr>
          <w:strike/>
          <w:szCs w:val="22"/>
          <w:lang w:val="lt-LT"/>
        </w:rPr>
      </w:pPr>
      <w:r w:rsidRPr="0021068E">
        <w:rPr>
          <w:szCs w:val="22"/>
          <w:lang w:val="lt-LT" w:bidi="lt-LT"/>
        </w:rPr>
        <w:t>5 metai.</w:t>
      </w:r>
    </w:p>
    <w:p w14:paraId="5C3083BB" w14:textId="77777777" w:rsidR="00F34163" w:rsidRPr="0021068E" w:rsidRDefault="00F34163" w:rsidP="00F34163">
      <w:pPr>
        <w:tabs>
          <w:tab w:val="clear" w:pos="567"/>
        </w:tabs>
        <w:spacing w:line="240" w:lineRule="auto"/>
        <w:rPr>
          <w:szCs w:val="22"/>
          <w:lang w:val="lt-LT"/>
        </w:rPr>
      </w:pPr>
    </w:p>
    <w:p w14:paraId="4C3A79B2" w14:textId="77777777" w:rsidR="00F34163" w:rsidRPr="0021068E" w:rsidRDefault="00F34163" w:rsidP="00F34163">
      <w:pPr>
        <w:pStyle w:val="Antrat4"/>
        <w:rPr>
          <w:rFonts w:ascii="Times New Roman" w:hAnsi="Times New Roman"/>
          <w:sz w:val="22"/>
          <w:szCs w:val="22"/>
          <w:lang w:val="lt-LT"/>
        </w:rPr>
      </w:pPr>
      <w:r w:rsidRPr="0021068E">
        <w:rPr>
          <w:rFonts w:ascii="Times New Roman" w:hAnsi="Times New Roman"/>
          <w:sz w:val="22"/>
          <w:szCs w:val="22"/>
          <w:lang w:val="lt-LT"/>
        </w:rPr>
        <w:t>6.4</w:t>
      </w:r>
      <w:r w:rsidRPr="0021068E">
        <w:rPr>
          <w:rFonts w:ascii="Times New Roman" w:hAnsi="Times New Roman"/>
          <w:sz w:val="22"/>
          <w:szCs w:val="22"/>
          <w:lang w:val="lt-LT"/>
        </w:rPr>
        <w:tab/>
        <w:t>Specialios laikymo sąlygos</w:t>
      </w:r>
    </w:p>
    <w:p w14:paraId="7A5B768E" w14:textId="77777777" w:rsidR="00F34163" w:rsidRPr="0021068E" w:rsidRDefault="00F34163" w:rsidP="00F34163">
      <w:pPr>
        <w:tabs>
          <w:tab w:val="clear" w:pos="567"/>
        </w:tabs>
        <w:spacing w:line="240" w:lineRule="auto"/>
        <w:rPr>
          <w:szCs w:val="22"/>
          <w:lang w:val="lt-LT"/>
        </w:rPr>
      </w:pPr>
    </w:p>
    <w:p w14:paraId="21E01E13" w14:textId="77777777" w:rsidR="00CF79EF" w:rsidRPr="0021068E" w:rsidRDefault="00AE3F38" w:rsidP="00CF79EF">
      <w:pPr>
        <w:rPr>
          <w:szCs w:val="22"/>
          <w:lang w:val="lt-LT"/>
        </w:rPr>
      </w:pPr>
      <w:r w:rsidRPr="00153901">
        <w:rPr>
          <w:lang w:val="lt-LT"/>
        </w:rPr>
        <w:t>Šiam vaistiniam preparatui specialių laikymo sąlygų nereikia</w:t>
      </w:r>
      <w:r w:rsidR="00CF79EF" w:rsidRPr="0021068E">
        <w:rPr>
          <w:szCs w:val="22"/>
          <w:lang w:val="lt-LT" w:bidi="lt-LT"/>
        </w:rPr>
        <w:t xml:space="preserve">. </w:t>
      </w:r>
    </w:p>
    <w:p w14:paraId="2DEE7560" w14:textId="77777777" w:rsidR="00F34163" w:rsidRPr="0021068E" w:rsidRDefault="00F34163" w:rsidP="00F34163">
      <w:pPr>
        <w:tabs>
          <w:tab w:val="clear" w:pos="567"/>
        </w:tabs>
        <w:spacing w:line="240" w:lineRule="auto"/>
        <w:rPr>
          <w:szCs w:val="22"/>
          <w:lang w:val="lt-LT"/>
        </w:rPr>
      </w:pPr>
    </w:p>
    <w:p w14:paraId="3019BFBD" w14:textId="77777777" w:rsidR="00F34163" w:rsidRPr="0021068E" w:rsidRDefault="00F34163" w:rsidP="00F34163">
      <w:pPr>
        <w:pStyle w:val="Antrat4"/>
        <w:rPr>
          <w:rFonts w:ascii="Times New Roman" w:hAnsi="Times New Roman"/>
          <w:sz w:val="22"/>
          <w:szCs w:val="22"/>
          <w:lang w:val="lt-LT"/>
        </w:rPr>
      </w:pPr>
      <w:r w:rsidRPr="0021068E">
        <w:rPr>
          <w:rFonts w:ascii="Times New Roman" w:hAnsi="Times New Roman"/>
          <w:sz w:val="22"/>
          <w:szCs w:val="22"/>
          <w:lang w:val="lt-LT"/>
        </w:rPr>
        <w:lastRenderedPageBreak/>
        <w:t>6.5</w:t>
      </w:r>
      <w:r w:rsidRPr="0021068E">
        <w:rPr>
          <w:rFonts w:ascii="Times New Roman" w:hAnsi="Times New Roman"/>
          <w:sz w:val="22"/>
          <w:szCs w:val="22"/>
          <w:lang w:val="lt-LT"/>
        </w:rPr>
        <w:tab/>
        <w:t>Talpyklės pobūdis ir jos turinys</w:t>
      </w:r>
      <w:r w:rsidRPr="0021068E">
        <w:rPr>
          <w:rFonts w:ascii="Times New Roman" w:hAnsi="Times New Roman"/>
          <w:bCs w:val="0"/>
          <w:noProof/>
          <w:sz w:val="22"/>
          <w:szCs w:val="22"/>
          <w:lang w:val="lt-LT"/>
        </w:rPr>
        <w:t xml:space="preserve"> </w:t>
      </w:r>
    </w:p>
    <w:p w14:paraId="66DD83A9" w14:textId="77777777" w:rsidR="00F34163" w:rsidRPr="0021068E" w:rsidRDefault="00F34163" w:rsidP="00F34163">
      <w:pPr>
        <w:tabs>
          <w:tab w:val="clear" w:pos="567"/>
        </w:tabs>
        <w:spacing w:line="240" w:lineRule="auto"/>
        <w:rPr>
          <w:szCs w:val="22"/>
          <w:lang w:val="lt-LT"/>
        </w:rPr>
      </w:pPr>
    </w:p>
    <w:p w14:paraId="5B10C79B" w14:textId="77777777" w:rsidR="00CF79EF" w:rsidRPr="0021068E" w:rsidRDefault="00CF79EF" w:rsidP="00CF79EF">
      <w:pPr>
        <w:rPr>
          <w:szCs w:val="22"/>
          <w:lang w:val="lt-LT"/>
        </w:rPr>
      </w:pPr>
      <w:r w:rsidRPr="0021068E">
        <w:rPr>
          <w:szCs w:val="22"/>
          <w:lang w:val="lt-LT" w:bidi="lt-LT"/>
        </w:rPr>
        <w:t xml:space="preserve">Aliuminio lizdinės plokštelės su nuimama aliuminio folija išorinėje kartoninėje dėžutėje. Kiekvienoje lizdinėje plokštelėje yra 10 </w:t>
      </w:r>
      <w:r w:rsidR="003C209E" w:rsidRPr="003C209E">
        <w:rPr>
          <w:lang w:val="lt-LT"/>
        </w:rPr>
        <w:t>poliežuvini</w:t>
      </w:r>
      <w:r w:rsidR="003C209E">
        <w:rPr>
          <w:lang w:val="lt-LT"/>
        </w:rPr>
        <w:t>ų</w:t>
      </w:r>
      <w:r w:rsidRPr="0021068E">
        <w:rPr>
          <w:szCs w:val="22"/>
          <w:lang w:val="lt-LT" w:bidi="lt-LT"/>
        </w:rPr>
        <w:t xml:space="preserve"> liofilizatų.</w:t>
      </w:r>
    </w:p>
    <w:p w14:paraId="2DC65DA7" w14:textId="77777777" w:rsidR="00CF79EF" w:rsidRPr="0021068E" w:rsidRDefault="00CF79EF" w:rsidP="00CF79EF">
      <w:pPr>
        <w:rPr>
          <w:szCs w:val="22"/>
          <w:lang w:val="lt-LT"/>
        </w:rPr>
      </w:pPr>
    </w:p>
    <w:p w14:paraId="2E038911" w14:textId="10A0D11E" w:rsidR="00CF79EF" w:rsidRPr="0021068E" w:rsidRDefault="00CF79EF" w:rsidP="00CF79EF">
      <w:pPr>
        <w:rPr>
          <w:szCs w:val="22"/>
          <w:lang w:val="lt-LT"/>
        </w:rPr>
      </w:pPr>
      <w:r w:rsidRPr="0021068E">
        <w:rPr>
          <w:szCs w:val="22"/>
          <w:lang w:val="lt-LT" w:bidi="lt-LT"/>
        </w:rPr>
        <w:t xml:space="preserve">Pakuočių dydžiai: </w:t>
      </w:r>
      <w:r w:rsidR="00F07E00">
        <w:rPr>
          <w:szCs w:val="22"/>
          <w:lang w:val="lt-LT" w:bidi="lt-LT"/>
        </w:rPr>
        <w:t>1</w:t>
      </w:r>
      <w:r w:rsidR="00F07E00" w:rsidRPr="0021068E">
        <w:rPr>
          <w:szCs w:val="22"/>
          <w:lang w:val="lt-LT" w:bidi="lt-LT"/>
        </w:rPr>
        <w:t>0 (</w:t>
      </w:r>
      <w:r w:rsidR="00F07E00">
        <w:rPr>
          <w:szCs w:val="22"/>
          <w:lang w:val="lt-LT" w:bidi="lt-LT"/>
        </w:rPr>
        <w:t>1</w:t>
      </w:r>
      <w:r w:rsidR="00F07E00" w:rsidRPr="0021068E">
        <w:rPr>
          <w:szCs w:val="22"/>
          <w:lang w:val="lt-LT" w:bidi="lt-LT"/>
        </w:rPr>
        <w:t xml:space="preserve">x10) </w:t>
      </w:r>
      <w:r w:rsidR="00F07E00" w:rsidRPr="003C209E">
        <w:rPr>
          <w:lang w:val="lt-LT"/>
        </w:rPr>
        <w:t>poliežuvini</w:t>
      </w:r>
      <w:r w:rsidR="00F07E00">
        <w:rPr>
          <w:lang w:val="lt-LT"/>
        </w:rPr>
        <w:t>ų</w:t>
      </w:r>
      <w:r w:rsidR="00F07E00" w:rsidRPr="0021068E">
        <w:rPr>
          <w:szCs w:val="22"/>
          <w:lang w:val="lt-LT" w:bidi="lt-LT"/>
        </w:rPr>
        <w:t xml:space="preserve"> liofilizatų</w:t>
      </w:r>
      <w:r w:rsidR="00F07E00">
        <w:rPr>
          <w:szCs w:val="22"/>
          <w:lang w:val="lt-LT" w:bidi="lt-LT"/>
        </w:rPr>
        <w:t xml:space="preserve">, </w:t>
      </w:r>
      <w:r w:rsidRPr="0021068E">
        <w:rPr>
          <w:szCs w:val="22"/>
          <w:lang w:val="lt-LT" w:bidi="lt-LT"/>
        </w:rPr>
        <w:t xml:space="preserve">30 (3x10) </w:t>
      </w:r>
      <w:r w:rsidR="003C209E" w:rsidRPr="003C209E">
        <w:rPr>
          <w:lang w:val="lt-LT"/>
        </w:rPr>
        <w:t>poliežuvini</w:t>
      </w:r>
      <w:r w:rsidR="003C209E">
        <w:rPr>
          <w:lang w:val="lt-LT"/>
        </w:rPr>
        <w:t>ų</w:t>
      </w:r>
      <w:r w:rsidRPr="0021068E">
        <w:rPr>
          <w:szCs w:val="22"/>
          <w:lang w:val="lt-LT" w:bidi="lt-LT"/>
        </w:rPr>
        <w:t xml:space="preserve"> liofilizatų, 90 (9x10) </w:t>
      </w:r>
      <w:r w:rsidR="003C209E" w:rsidRPr="003C209E">
        <w:rPr>
          <w:lang w:val="lt-LT"/>
        </w:rPr>
        <w:t>poliežuvini</w:t>
      </w:r>
      <w:r w:rsidR="003C209E">
        <w:rPr>
          <w:lang w:val="lt-LT"/>
        </w:rPr>
        <w:t>ų</w:t>
      </w:r>
      <w:r w:rsidRPr="0021068E">
        <w:rPr>
          <w:szCs w:val="22"/>
          <w:lang w:val="lt-LT" w:bidi="lt-LT"/>
        </w:rPr>
        <w:t xml:space="preserve"> liofilizatų ir 100 (10x10) </w:t>
      </w:r>
      <w:r w:rsidR="003C209E" w:rsidRPr="003C209E">
        <w:rPr>
          <w:lang w:val="lt-LT"/>
        </w:rPr>
        <w:t>poliežuvini</w:t>
      </w:r>
      <w:r w:rsidR="003C209E">
        <w:rPr>
          <w:lang w:val="lt-LT"/>
        </w:rPr>
        <w:t>ų</w:t>
      </w:r>
      <w:r w:rsidRPr="0021068E">
        <w:rPr>
          <w:szCs w:val="22"/>
          <w:lang w:val="lt-LT" w:bidi="lt-LT"/>
        </w:rPr>
        <w:t xml:space="preserve"> liofilizatų.</w:t>
      </w:r>
    </w:p>
    <w:p w14:paraId="58AE09E5" w14:textId="77777777" w:rsidR="00CF79EF" w:rsidRPr="0021068E" w:rsidRDefault="00CF79EF" w:rsidP="00CF79EF">
      <w:pPr>
        <w:rPr>
          <w:szCs w:val="22"/>
          <w:lang w:val="lt-LT"/>
        </w:rPr>
      </w:pPr>
    </w:p>
    <w:p w14:paraId="27BE834A" w14:textId="77777777" w:rsidR="00E50F39" w:rsidRPr="0021068E" w:rsidRDefault="00D30BEC" w:rsidP="00CF79EF">
      <w:pPr>
        <w:rPr>
          <w:szCs w:val="22"/>
          <w:lang w:val="lt-LT"/>
        </w:rPr>
      </w:pPr>
      <w:r w:rsidRPr="0021068E">
        <w:rPr>
          <w:noProof/>
          <w:szCs w:val="22"/>
          <w:lang w:val="lt-LT"/>
        </w:rPr>
        <w:t>Gali būti tiekiamos ne visų dydžių pakuotės</w:t>
      </w:r>
      <w:r w:rsidRPr="0021068E">
        <w:rPr>
          <w:szCs w:val="22"/>
          <w:lang w:val="lt-LT" w:bidi="lt-LT"/>
        </w:rPr>
        <w:t>.</w:t>
      </w:r>
    </w:p>
    <w:p w14:paraId="52BF7357" w14:textId="77777777" w:rsidR="00F34163" w:rsidRPr="0021068E" w:rsidRDefault="00F34163" w:rsidP="00F34163">
      <w:pPr>
        <w:tabs>
          <w:tab w:val="clear" w:pos="567"/>
        </w:tabs>
        <w:spacing w:line="240" w:lineRule="auto"/>
        <w:rPr>
          <w:szCs w:val="22"/>
          <w:lang w:val="lt-LT"/>
        </w:rPr>
      </w:pPr>
    </w:p>
    <w:p w14:paraId="15B8B90F" w14:textId="77777777" w:rsidR="00F34163" w:rsidRPr="0021068E" w:rsidRDefault="00F34163" w:rsidP="00F34163">
      <w:pPr>
        <w:pStyle w:val="Antrat4"/>
        <w:rPr>
          <w:rFonts w:ascii="Times New Roman" w:hAnsi="Times New Roman"/>
          <w:sz w:val="22"/>
          <w:szCs w:val="22"/>
          <w:lang w:val="lt-LT"/>
        </w:rPr>
      </w:pPr>
      <w:bookmarkStart w:id="1" w:name="OLE_LINK1"/>
      <w:r w:rsidRPr="0021068E">
        <w:rPr>
          <w:rFonts w:ascii="Times New Roman" w:hAnsi="Times New Roman"/>
          <w:sz w:val="22"/>
          <w:szCs w:val="22"/>
          <w:lang w:val="lt-LT"/>
        </w:rPr>
        <w:t>6.6</w:t>
      </w:r>
      <w:r w:rsidRPr="0021068E">
        <w:rPr>
          <w:rFonts w:ascii="Times New Roman" w:hAnsi="Times New Roman"/>
          <w:sz w:val="22"/>
          <w:szCs w:val="22"/>
          <w:lang w:val="lt-LT"/>
        </w:rPr>
        <w:tab/>
        <w:t xml:space="preserve">Specialūs reikalavimai atliekoms tvarkyti </w:t>
      </w:r>
    </w:p>
    <w:bookmarkEnd w:id="1"/>
    <w:p w14:paraId="6AA02FDD" w14:textId="77777777" w:rsidR="00F34163" w:rsidRPr="0021068E" w:rsidRDefault="00F34163" w:rsidP="00F34163">
      <w:pPr>
        <w:tabs>
          <w:tab w:val="clear" w:pos="567"/>
        </w:tabs>
        <w:spacing w:line="240" w:lineRule="auto"/>
        <w:rPr>
          <w:szCs w:val="22"/>
          <w:lang w:val="lt-LT"/>
        </w:rPr>
      </w:pPr>
    </w:p>
    <w:p w14:paraId="1E593310" w14:textId="77777777" w:rsidR="00F34009" w:rsidRPr="0021068E" w:rsidRDefault="00F34009" w:rsidP="00F34009">
      <w:pPr>
        <w:rPr>
          <w:szCs w:val="22"/>
          <w:lang w:val="lt-LT"/>
        </w:rPr>
      </w:pPr>
      <w:r w:rsidRPr="0021068E">
        <w:rPr>
          <w:szCs w:val="22"/>
          <w:lang w:val="lt-LT" w:bidi="lt-LT"/>
        </w:rPr>
        <w:t>Nesuvartotą vaistinį preparatą ar atliekas reikia tvarkyti laikantis vietinių reikalavimų.</w:t>
      </w:r>
    </w:p>
    <w:p w14:paraId="5F08B75D" w14:textId="77777777" w:rsidR="00F34163" w:rsidRPr="0021068E" w:rsidRDefault="00F34163" w:rsidP="00F34163">
      <w:pPr>
        <w:tabs>
          <w:tab w:val="clear" w:pos="567"/>
        </w:tabs>
        <w:spacing w:line="240" w:lineRule="auto"/>
        <w:rPr>
          <w:szCs w:val="22"/>
          <w:lang w:val="lt-LT"/>
        </w:rPr>
      </w:pPr>
    </w:p>
    <w:p w14:paraId="6C6F60B8" w14:textId="77777777" w:rsidR="00F34163" w:rsidRPr="0021068E" w:rsidRDefault="00F34163" w:rsidP="00F34163">
      <w:pPr>
        <w:tabs>
          <w:tab w:val="clear" w:pos="567"/>
        </w:tabs>
        <w:spacing w:line="240" w:lineRule="auto"/>
        <w:rPr>
          <w:szCs w:val="22"/>
          <w:lang w:val="lt-LT"/>
        </w:rPr>
      </w:pPr>
    </w:p>
    <w:p w14:paraId="07DE6F4E" w14:textId="77777777" w:rsidR="00F34163" w:rsidRPr="0021068E" w:rsidRDefault="00F34163" w:rsidP="00F34163">
      <w:pPr>
        <w:pStyle w:val="Antrat3"/>
        <w:spacing w:before="0" w:after="0" w:line="240" w:lineRule="auto"/>
        <w:rPr>
          <w:rFonts w:ascii="Times New Roman" w:hAnsi="Times New Roman"/>
          <w:sz w:val="22"/>
          <w:szCs w:val="22"/>
          <w:lang w:val="lt-LT"/>
        </w:rPr>
      </w:pPr>
      <w:r w:rsidRPr="0021068E">
        <w:rPr>
          <w:rFonts w:ascii="Times New Roman" w:hAnsi="Times New Roman"/>
          <w:sz w:val="22"/>
          <w:szCs w:val="22"/>
          <w:lang w:val="lt-LT"/>
        </w:rPr>
        <w:t>7.</w:t>
      </w:r>
      <w:r w:rsidRPr="0021068E">
        <w:rPr>
          <w:rFonts w:ascii="Times New Roman" w:hAnsi="Times New Roman"/>
          <w:sz w:val="22"/>
          <w:szCs w:val="22"/>
          <w:lang w:val="lt-LT"/>
        </w:rPr>
        <w:tab/>
      </w:r>
      <w:r w:rsidR="00126F6D" w:rsidRPr="0021068E">
        <w:rPr>
          <w:rFonts w:ascii="Times New Roman" w:hAnsi="Times New Roman"/>
          <w:sz w:val="22"/>
          <w:szCs w:val="22"/>
          <w:lang w:val="lt-LT"/>
        </w:rPr>
        <w:t>REGISTRUOTOJAS</w:t>
      </w:r>
    </w:p>
    <w:p w14:paraId="7B60AB92" w14:textId="77777777" w:rsidR="00F34163" w:rsidRPr="0021068E" w:rsidRDefault="00F34163" w:rsidP="00F34163">
      <w:pPr>
        <w:tabs>
          <w:tab w:val="clear" w:pos="567"/>
        </w:tabs>
        <w:spacing w:line="240" w:lineRule="auto"/>
        <w:rPr>
          <w:szCs w:val="22"/>
          <w:lang w:val="lt-LT"/>
        </w:rPr>
      </w:pPr>
    </w:p>
    <w:p w14:paraId="46A2EEA2" w14:textId="77777777" w:rsidR="00F34009" w:rsidRPr="0021068E" w:rsidRDefault="00F34009" w:rsidP="00F34009">
      <w:pPr>
        <w:rPr>
          <w:szCs w:val="22"/>
          <w:lang w:val="lt-LT"/>
        </w:rPr>
      </w:pPr>
      <w:r w:rsidRPr="0021068E">
        <w:rPr>
          <w:szCs w:val="22"/>
          <w:lang w:val="lt-LT" w:bidi="lt-LT"/>
        </w:rPr>
        <w:t>ALK-Abelló A/S</w:t>
      </w:r>
    </w:p>
    <w:p w14:paraId="73A99A96" w14:textId="77777777" w:rsidR="00F34009" w:rsidRPr="0021068E" w:rsidRDefault="00F34009" w:rsidP="00F34009">
      <w:pPr>
        <w:rPr>
          <w:szCs w:val="22"/>
          <w:lang w:val="lt-LT"/>
        </w:rPr>
      </w:pPr>
      <w:r w:rsidRPr="0021068E">
        <w:rPr>
          <w:szCs w:val="22"/>
          <w:lang w:val="lt-LT" w:bidi="lt-LT"/>
        </w:rPr>
        <w:t>Bøge Allé 6-8</w:t>
      </w:r>
    </w:p>
    <w:p w14:paraId="4C9C4F3F" w14:textId="77777777" w:rsidR="00F34009" w:rsidRPr="0021068E" w:rsidRDefault="00F34009" w:rsidP="00F34009">
      <w:pPr>
        <w:rPr>
          <w:szCs w:val="22"/>
          <w:lang w:val="lt-LT"/>
        </w:rPr>
      </w:pPr>
      <w:r w:rsidRPr="0021068E">
        <w:rPr>
          <w:szCs w:val="22"/>
          <w:lang w:val="lt-LT" w:bidi="lt-LT"/>
        </w:rPr>
        <w:t>2970 Hiorsholmas</w:t>
      </w:r>
    </w:p>
    <w:p w14:paraId="23990D50" w14:textId="77777777" w:rsidR="00F34009" w:rsidRPr="0021068E" w:rsidRDefault="00F34009" w:rsidP="00F34009">
      <w:pPr>
        <w:rPr>
          <w:szCs w:val="22"/>
          <w:lang w:val="lt-LT"/>
        </w:rPr>
      </w:pPr>
      <w:r w:rsidRPr="0021068E">
        <w:rPr>
          <w:szCs w:val="22"/>
          <w:lang w:val="lt-LT" w:bidi="lt-LT"/>
        </w:rPr>
        <w:t>Danija</w:t>
      </w:r>
    </w:p>
    <w:p w14:paraId="41A07F58" w14:textId="77777777" w:rsidR="00F34163" w:rsidRPr="0021068E" w:rsidRDefault="00F34163" w:rsidP="00F34163">
      <w:pPr>
        <w:tabs>
          <w:tab w:val="clear" w:pos="567"/>
        </w:tabs>
        <w:spacing w:line="240" w:lineRule="auto"/>
        <w:rPr>
          <w:szCs w:val="22"/>
          <w:lang w:val="lt-LT"/>
        </w:rPr>
      </w:pPr>
    </w:p>
    <w:p w14:paraId="45421F2C" w14:textId="77777777" w:rsidR="00F34163" w:rsidRPr="0021068E" w:rsidRDefault="00F34163" w:rsidP="00F34163">
      <w:pPr>
        <w:tabs>
          <w:tab w:val="clear" w:pos="567"/>
        </w:tabs>
        <w:spacing w:line="240" w:lineRule="auto"/>
        <w:rPr>
          <w:szCs w:val="22"/>
          <w:lang w:val="lt-LT"/>
        </w:rPr>
      </w:pPr>
    </w:p>
    <w:p w14:paraId="14B2AA69" w14:textId="77777777" w:rsidR="00F34163" w:rsidRPr="0021068E" w:rsidRDefault="00F34163" w:rsidP="00F34163">
      <w:pPr>
        <w:pStyle w:val="Antrat3"/>
        <w:spacing w:before="0" w:after="0" w:line="240" w:lineRule="auto"/>
        <w:rPr>
          <w:rFonts w:ascii="Times New Roman" w:hAnsi="Times New Roman"/>
          <w:sz w:val="22"/>
          <w:szCs w:val="22"/>
          <w:lang w:val="lt-LT"/>
        </w:rPr>
      </w:pPr>
      <w:r w:rsidRPr="0021068E">
        <w:rPr>
          <w:rFonts w:ascii="Times New Roman" w:hAnsi="Times New Roman"/>
          <w:sz w:val="22"/>
          <w:szCs w:val="22"/>
          <w:lang w:val="lt-LT"/>
        </w:rPr>
        <w:t>8.</w:t>
      </w:r>
      <w:r w:rsidRPr="0021068E">
        <w:rPr>
          <w:rFonts w:ascii="Times New Roman" w:hAnsi="Times New Roman"/>
          <w:sz w:val="22"/>
          <w:szCs w:val="22"/>
          <w:lang w:val="lt-LT"/>
        </w:rPr>
        <w:tab/>
      </w:r>
      <w:r w:rsidR="00826CB6" w:rsidRPr="0021068E">
        <w:rPr>
          <w:rFonts w:ascii="Times New Roman" w:hAnsi="Times New Roman"/>
          <w:sz w:val="22"/>
          <w:szCs w:val="22"/>
          <w:lang w:val="lt-LT"/>
        </w:rPr>
        <w:t xml:space="preserve">REGISTRACIJOS </w:t>
      </w:r>
      <w:r w:rsidRPr="0021068E">
        <w:rPr>
          <w:rFonts w:ascii="Times New Roman" w:hAnsi="Times New Roman"/>
          <w:noProof/>
          <w:sz w:val="22"/>
          <w:szCs w:val="22"/>
          <w:lang w:val="lt-LT"/>
        </w:rPr>
        <w:t>PAŽYMĖJIMO</w:t>
      </w:r>
      <w:r w:rsidRPr="0021068E">
        <w:rPr>
          <w:rFonts w:ascii="Times New Roman" w:hAnsi="Times New Roman"/>
          <w:sz w:val="22"/>
          <w:szCs w:val="22"/>
          <w:lang w:val="lt-LT"/>
        </w:rPr>
        <w:t xml:space="preserve"> NUMERIS (-IAI) </w:t>
      </w:r>
    </w:p>
    <w:p w14:paraId="2540464D" w14:textId="77777777" w:rsidR="00F34163" w:rsidRPr="0021068E" w:rsidRDefault="00F34163" w:rsidP="00F34163">
      <w:pPr>
        <w:tabs>
          <w:tab w:val="clear" w:pos="567"/>
        </w:tabs>
        <w:spacing w:line="240" w:lineRule="auto"/>
        <w:rPr>
          <w:szCs w:val="22"/>
          <w:lang w:val="lt-LT"/>
        </w:rPr>
      </w:pPr>
    </w:p>
    <w:p w14:paraId="2DD5CEBE" w14:textId="77777777" w:rsidR="00D47D04" w:rsidRPr="003C1C77" w:rsidRDefault="00D47D04" w:rsidP="00D47D04">
      <w:pPr>
        <w:rPr>
          <w:bCs/>
          <w:szCs w:val="22"/>
          <w:lang w:val="lt-LT"/>
        </w:rPr>
      </w:pPr>
      <w:r>
        <w:rPr>
          <w:szCs w:val="22"/>
          <w:lang w:val="lt-LT"/>
        </w:rPr>
        <w:t>LT/1/21/4792/001</w:t>
      </w:r>
      <w:r w:rsidRPr="003C1C77">
        <w:rPr>
          <w:bCs/>
          <w:szCs w:val="22"/>
          <w:lang w:val="lt-LT"/>
        </w:rPr>
        <w:t xml:space="preserve"> – N</w:t>
      </w:r>
      <w:r>
        <w:rPr>
          <w:bCs/>
          <w:szCs w:val="22"/>
          <w:lang w:val="lt-LT"/>
        </w:rPr>
        <w:t>30 (3x10)</w:t>
      </w:r>
    </w:p>
    <w:p w14:paraId="7E690F89" w14:textId="77777777" w:rsidR="00D47D04" w:rsidRDefault="00D47D04" w:rsidP="00D47D04">
      <w:pPr>
        <w:rPr>
          <w:bCs/>
          <w:szCs w:val="22"/>
          <w:lang w:val="lt-LT"/>
        </w:rPr>
      </w:pPr>
      <w:r>
        <w:rPr>
          <w:szCs w:val="22"/>
          <w:lang w:val="lt-LT"/>
        </w:rPr>
        <w:t>LT/1/21/4792/002</w:t>
      </w:r>
      <w:r w:rsidRPr="003C1C77">
        <w:rPr>
          <w:bCs/>
          <w:szCs w:val="22"/>
          <w:lang w:val="lt-LT"/>
        </w:rPr>
        <w:t xml:space="preserve"> – N</w:t>
      </w:r>
      <w:r>
        <w:rPr>
          <w:bCs/>
          <w:szCs w:val="22"/>
          <w:lang w:val="lt-LT"/>
        </w:rPr>
        <w:t>90 (9x10)</w:t>
      </w:r>
    </w:p>
    <w:p w14:paraId="1F85E3AC" w14:textId="77777777" w:rsidR="007F4B53" w:rsidRDefault="00D47D04" w:rsidP="00D47D04">
      <w:pPr>
        <w:tabs>
          <w:tab w:val="clear" w:pos="567"/>
        </w:tabs>
        <w:spacing w:line="240" w:lineRule="auto"/>
        <w:rPr>
          <w:bCs/>
          <w:szCs w:val="22"/>
          <w:lang w:val="lt-LT"/>
        </w:rPr>
      </w:pPr>
      <w:r>
        <w:rPr>
          <w:bCs/>
          <w:szCs w:val="22"/>
          <w:lang w:val="lt-LT"/>
        </w:rPr>
        <w:t>LT/1/21/4792/003</w:t>
      </w:r>
      <w:r w:rsidRPr="009A0DD4">
        <w:rPr>
          <w:bCs/>
          <w:szCs w:val="22"/>
          <w:lang w:val="lt-LT"/>
        </w:rPr>
        <w:t xml:space="preserve"> –</w:t>
      </w:r>
      <w:r>
        <w:rPr>
          <w:bCs/>
          <w:szCs w:val="22"/>
          <w:lang w:val="lt-LT"/>
        </w:rPr>
        <w:t xml:space="preserve"> N100 (10x10)</w:t>
      </w:r>
    </w:p>
    <w:p w14:paraId="3B62AD91" w14:textId="322BDE40" w:rsidR="00F5394F" w:rsidRDefault="00F5394F" w:rsidP="00D47D04">
      <w:pPr>
        <w:tabs>
          <w:tab w:val="clear" w:pos="567"/>
        </w:tabs>
        <w:spacing w:line="240" w:lineRule="auto"/>
        <w:rPr>
          <w:bCs/>
          <w:szCs w:val="22"/>
          <w:lang w:val="lt-LT"/>
        </w:rPr>
      </w:pPr>
      <w:r w:rsidRPr="00F5394F">
        <w:rPr>
          <w:bCs/>
          <w:szCs w:val="22"/>
          <w:lang w:val="lt-LT"/>
        </w:rPr>
        <w:t>LT/1/21/4792/00</w:t>
      </w:r>
      <w:r>
        <w:rPr>
          <w:bCs/>
          <w:szCs w:val="22"/>
          <w:lang w:val="lt-LT"/>
        </w:rPr>
        <w:t>4</w:t>
      </w:r>
      <w:r w:rsidRPr="00F5394F">
        <w:rPr>
          <w:bCs/>
          <w:szCs w:val="22"/>
          <w:lang w:val="lt-LT"/>
        </w:rPr>
        <w:t xml:space="preserve"> – N</w:t>
      </w:r>
      <w:r>
        <w:rPr>
          <w:bCs/>
          <w:szCs w:val="22"/>
          <w:lang w:val="lt-LT"/>
        </w:rPr>
        <w:t>1</w:t>
      </w:r>
      <w:r w:rsidRPr="00F5394F">
        <w:rPr>
          <w:bCs/>
          <w:szCs w:val="22"/>
          <w:lang w:val="lt-LT"/>
        </w:rPr>
        <w:t>0 (</w:t>
      </w:r>
      <w:r>
        <w:rPr>
          <w:bCs/>
          <w:szCs w:val="22"/>
          <w:lang w:val="lt-LT"/>
        </w:rPr>
        <w:t>1</w:t>
      </w:r>
      <w:r w:rsidRPr="00F5394F">
        <w:rPr>
          <w:bCs/>
          <w:szCs w:val="22"/>
          <w:lang w:val="lt-LT"/>
        </w:rPr>
        <w:t>x10)</w:t>
      </w:r>
    </w:p>
    <w:p w14:paraId="6E7BFC59" w14:textId="77777777" w:rsidR="00D47D04" w:rsidRDefault="00D47D04" w:rsidP="00D47D04">
      <w:pPr>
        <w:tabs>
          <w:tab w:val="clear" w:pos="567"/>
        </w:tabs>
        <w:spacing w:line="240" w:lineRule="auto"/>
        <w:rPr>
          <w:szCs w:val="22"/>
          <w:lang w:val="lt-LT"/>
        </w:rPr>
      </w:pPr>
    </w:p>
    <w:p w14:paraId="258CCB62" w14:textId="77777777" w:rsidR="007F4B53" w:rsidRPr="0021068E" w:rsidRDefault="007F4B53" w:rsidP="00F34163">
      <w:pPr>
        <w:tabs>
          <w:tab w:val="clear" w:pos="567"/>
        </w:tabs>
        <w:spacing w:line="240" w:lineRule="auto"/>
        <w:rPr>
          <w:szCs w:val="22"/>
          <w:lang w:val="lt-LT"/>
        </w:rPr>
      </w:pPr>
    </w:p>
    <w:p w14:paraId="25633B8E" w14:textId="77777777" w:rsidR="00F34163" w:rsidRPr="0021068E" w:rsidRDefault="00F34163" w:rsidP="00F34163">
      <w:pPr>
        <w:pStyle w:val="Antrat3"/>
        <w:spacing w:before="0" w:after="0" w:line="240" w:lineRule="auto"/>
        <w:rPr>
          <w:rFonts w:ascii="Times New Roman" w:hAnsi="Times New Roman"/>
          <w:sz w:val="22"/>
          <w:szCs w:val="22"/>
          <w:lang w:val="lt-LT"/>
        </w:rPr>
      </w:pPr>
      <w:r w:rsidRPr="0021068E">
        <w:rPr>
          <w:rFonts w:ascii="Times New Roman" w:hAnsi="Times New Roman"/>
          <w:sz w:val="22"/>
          <w:szCs w:val="22"/>
          <w:lang w:val="lt-LT"/>
        </w:rPr>
        <w:t>9.</w:t>
      </w:r>
      <w:r w:rsidRPr="0021068E">
        <w:rPr>
          <w:rFonts w:ascii="Times New Roman" w:hAnsi="Times New Roman"/>
          <w:sz w:val="22"/>
          <w:szCs w:val="22"/>
          <w:lang w:val="lt-LT"/>
        </w:rPr>
        <w:tab/>
      </w:r>
      <w:r w:rsidR="00826CB6" w:rsidRPr="0021068E">
        <w:rPr>
          <w:rFonts w:ascii="Times New Roman" w:hAnsi="Times New Roman"/>
          <w:sz w:val="22"/>
          <w:szCs w:val="22"/>
          <w:lang w:val="lt-LT"/>
        </w:rPr>
        <w:t>REGISTRA</w:t>
      </w:r>
      <w:r w:rsidR="00B51C06" w:rsidRPr="0021068E">
        <w:rPr>
          <w:rFonts w:ascii="Times New Roman" w:hAnsi="Times New Roman"/>
          <w:sz w:val="22"/>
          <w:szCs w:val="22"/>
          <w:lang w:val="lt-LT"/>
        </w:rPr>
        <w:t>VIMO</w:t>
      </w:r>
      <w:r w:rsidRPr="0021068E">
        <w:rPr>
          <w:rFonts w:ascii="Times New Roman" w:hAnsi="Times New Roman"/>
          <w:sz w:val="22"/>
          <w:szCs w:val="22"/>
          <w:lang w:val="lt-LT"/>
        </w:rPr>
        <w:t xml:space="preserve"> / </w:t>
      </w:r>
      <w:r w:rsidR="00CE6EC2" w:rsidRPr="0021068E">
        <w:rPr>
          <w:rFonts w:ascii="Times New Roman" w:hAnsi="Times New Roman"/>
          <w:sz w:val="22"/>
          <w:szCs w:val="22"/>
          <w:lang w:val="lt-LT"/>
        </w:rPr>
        <w:t xml:space="preserve">PERREGISTRAVIMO </w:t>
      </w:r>
      <w:r w:rsidRPr="0021068E">
        <w:rPr>
          <w:rFonts w:ascii="Times New Roman" w:hAnsi="Times New Roman"/>
          <w:sz w:val="22"/>
          <w:szCs w:val="22"/>
          <w:lang w:val="lt-LT"/>
        </w:rPr>
        <w:t>DATA</w:t>
      </w:r>
    </w:p>
    <w:p w14:paraId="6AF07EF7" w14:textId="77777777" w:rsidR="00F34163" w:rsidRPr="0021068E" w:rsidRDefault="00F34163" w:rsidP="00F34163">
      <w:pPr>
        <w:tabs>
          <w:tab w:val="clear" w:pos="567"/>
        </w:tabs>
        <w:spacing w:line="240" w:lineRule="auto"/>
        <w:rPr>
          <w:szCs w:val="22"/>
          <w:lang w:val="lt-LT"/>
        </w:rPr>
      </w:pPr>
    </w:p>
    <w:p w14:paraId="2743B567" w14:textId="77777777" w:rsidR="00F34163" w:rsidRPr="0021068E" w:rsidRDefault="00C8680A" w:rsidP="00F34163">
      <w:pPr>
        <w:tabs>
          <w:tab w:val="clear" w:pos="567"/>
        </w:tabs>
        <w:spacing w:line="240" w:lineRule="auto"/>
        <w:rPr>
          <w:szCs w:val="22"/>
          <w:lang w:val="lt-LT"/>
        </w:rPr>
      </w:pPr>
      <w:r w:rsidRPr="0021068E">
        <w:rPr>
          <w:noProof/>
          <w:szCs w:val="22"/>
          <w:lang w:val="lt-LT"/>
        </w:rPr>
        <w:t>Registra</w:t>
      </w:r>
      <w:r w:rsidR="00B51C06" w:rsidRPr="0021068E">
        <w:rPr>
          <w:noProof/>
          <w:szCs w:val="22"/>
          <w:lang w:val="lt-LT"/>
        </w:rPr>
        <w:t>vimo</w:t>
      </w:r>
      <w:r w:rsidRPr="0021068E">
        <w:rPr>
          <w:noProof/>
          <w:szCs w:val="22"/>
          <w:lang w:val="lt-LT"/>
        </w:rPr>
        <w:t xml:space="preserve"> data</w:t>
      </w:r>
      <w:r w:rsidR="00826CB6" w:rsidRPr="0021068E">
        <w:rPr>
          <w:noProof/>
          <w:szCs w:val="22"/>
          <w:lang w:val="lt-LT"/>
        </w:rPr>
        <w:t xml:space="preserve"> </w:t>
      </w:r>
      <w:r w:rsidR="00D47D04">
        <w:rPr>
          <w:noProof/>
          <w:szCs w:val="22"/>
          <w:lang w:val="lt-LT"/>
        </w:rPr>
        <w:t>2021 m. liepos 23 d.</w:t>
      </w:r>
    </w:p>
    <w:p w14:paraId="3A2D04CC" w14:textId="77777777" w:rsidR="00F34009" w:rsidRDefault="00F60458" w:rsidP="00F34163">
      <w:pPr>
        <w:tabs>
          <w:tab w:val="clear" w:pos="567"/>
        </w:tabs>
        <w:spacing w:line="240" w:lineRule="auto"/>
        <w:rPr>
          <w:szCs w:val="22"/>
          <w:lang w:val="lt-LT"/>
        </w:rPr>
      </w:pPr>
      <w:r>
        <w:rPr>
          <w:szCs w:val="22"/>
          <w:lang w:val="lt-LT"/>
        </w:rPr>
        <w:t>Paskutinio perregistravimo data</w:t>
      </w:r>
      <w:r w:rsidR="009B37FD">
        <w:rPr>
          <w:szCs w:val="22"/>
          <w:lang w:val="lt-LT"/>
        </w:rPr>
        <w:t xml:space="preserve"> 2025 m. lapkričio 20 d.</w:t>
      </w:r>
    </w:p>
    <w:p w14:paraId="6B930B01" w14:textId="77777777" w:rsidR="00F34009" w:rsidRPr="0021068E" w:rsidRDefault="00F34009" w:rsidP="00F34163">
      <w:pPr>
        <w:tabs>
          <w:tab w:val="clear" w:pos="567"/>
        </w:tabs>
        <w:spacing w:line="240" w:lineRule="auto"/>
        <w:rPr>
          <w:szCs w:val="22"/>
          <w:lang w:val="lt-LT"/>
        </w:rPr>
      </w:pPr>
    </w:p>
    <w:p w14:paraId="031A165C" w14:textId="77777777" w:rsidR="00F34163" w:rsidRPr="0021068E" w:rsidRDefault="00F34163" w:rsidP="00F34163">
      <w:pPr>
        <w:tabs>
          <w:tab w:val="clear" w:pos="567"/>
        </w:tabs>
        <w:spacing w:line="240" w:lineRule="auto"/>
        <w:rPr>
          <w:szCs w:val="22"/>
          <w:lang w:val="lt-LT"/>
        </w:rPr>
      </w:pPr>
    </w:p>
    <w:p w14:paraId="1AD8779A" w14:textId="77777777" w:rsidR="00F34163" w:rsidRPr="0021068E" w:rsidRDefault="00F34163" w:rsidP="00F34163">
      <w:pPr>
        <w:pStyle w:val="Antrat3"/>
        <w:spacing w:before="0" w:after="0" w:line="240" w:lineRule="auto"/>
        <w:rPr>
          <w:rFonts w:ascii="Times New Roman" w:hAnsi="Times New Roman"/>
          <w:sz w:val="22"/>
          <w:szCs w:val="22"/>
          <w:lang w:val="lt-LT"/>
        </w:rPr>
      </w:pPr>
      <w:r w:rsidRPr="0021068E">
        <w:rPr>
          <w:rFonts w:ascii="Times New Roman" w:hAnsi="Times New Roman"/>
          <w:sz w:val="22"/>
          <w:szCs w:val="22"/>
          <w:lang w:val="lt-LT"/>
        </w:rPr>
        <w:t>10.</w:t>
      </w:r>
      <w:r w:rsidRPr="0021068E">
        <w:rPr>
          <w:rFonts w:ascii="Times New Roman" w:hAnsi="Times New Roman"/>
          <w:sz w:val="22"/>
          <w:szCs w:val="22"/>
          <w:lang w:val="lt-LT"/>
        </w:rPr>
        <w:tab/>
        <w:t>TEKSTO PERŽIŪROS DATA</w:t>
      </w:r>
    </w:p>
    <w:p w14:paraId="7D7120EA" w14:textId="77777777" w:rsidR="00F34163" w:rsidRPr="0021068E" w:rsidRDefault="00F34163" w:rsidP="00F34163">
      <w:pPr>
        <w:tabs>
          <w:tab w:val="clear" w:pos="567"/>
        </w:tabs>
        <w:spacing w:line="240" w:lineRule="auto"/>
        <w:rPr>
          <w:szCs w:val="22"/>
          <w:lang w:val="lt-LT"/>
        </w:rPr>
      </w:pPr>
    </w:p>
    <w:p w14:paraId="7E98F0E3" w14:textId="217C3AB9" w:rsidR="008C7E57" w:rsidRPr="00C20E91" w:rsidRDefault="00B56A44" w:rsidP="00F34163">
      <w:pPr>
        <w:pStyle w:val="Paprastasistekstas"/>
        <w:tabs>
          <w:tab w:val="left" w:pos="5954"/>
          <w:tab w:val="left" w:pos="6237"/>
          <w:tab w:val="left" w:pos="6663"/>
          <w:tab w:val="left" w:pos="6946"/>
        </w:tabs>
        <w:rPr>
          <w:rFonts w:ascii="Times New Roman" w:hAnsi="Times New Roman"/>
          <w:noProof/>
          <w:sz w:val="22"/>
          <w:szCs w:val="22"/>
          <w:lang w:val="lt-LT"/>
        </w:rPr>
      </w:pPr>
      <w:r w:rsidRPr="00C20E91">
        <w:rPr>
          <w:rFonts w:ascii="Times New Roman" w:hAnsi="Times New Roman"/>
          <w:sz w:val="22"/>
          <w:szCs w:val="22"/>
          <w:lang w:val="lt-LT"/>
        </w:rPr>
        <w:t>2026 m. sausio 15 d.</w:t>
      </w:r>
    </w:p>
    <w:p w14:paraId="4E97EA55" w14:textId="77777777" w:rsidR="00C20E91" w:rsidRDefault="00C20E91" w:rsidP="00F34163">
      <w:pPr>
        <w:pStyle w:val="Paprastasistekstas"/>
        <w:tabs>
          <w:tab w:val="left" w:pos="5954"/>
          <w:tab w:val="left" w:pos="6237"/>
          <w:tab w:val="left" w:pos="6663"/>
          <w:tab w:val="left" w:pos="6946"/>
        </w:tabs>
        <w:rPr>
          <w:rFonts w:ascii="Times New Roman" w:hAnsi="Times New Roman"/>
          <w:noProof/>
          <w:sz w:val="22"/>
          <w:szCs w:val="22"/>
          <w:lang w:val="lt-LT"/>
        </w:rPr>
      </w:pPr>
    </w:p>
    <w:p w14:paraId="1F0F26BF" w14:textId="0B3D6D54" w:rsidR="00F34163" w:rsidRPr="0021068E" w:rsidRDefault="00F34163" w:rsidP="00F34163">
      <w:pPr>
        <w:pStyle w:val="Paprastasistekstas"/>
        <w:tabs>
          <w:tab w:val="left" w:pos="5954"/>
          <w:tab w:val="left" w:pos="6237"/>
          <w:tab w:val="left" w:pos="6663"/>
          <w:tab w:val="left" w:pos="6946"/>
        </w:tabs>
        <w:rPr>
          <w:rFonts w:ascii="Times New Roman" w:hAnsi="Times New Roman"/>
          <w:sz w:val="22"/>
          <w:szCs w:val="22"/>
          <w:lang w:val="lt-LT"/>
        </w:rPr>
      </w:pPr>
      <w:r w:rsidRPr="0021068E">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21068E">
        <w:rPr>
          <w:rFonts w:ascii="Times New Roman" w:hAnsi="Times New Roman"/>
          <w:i/>
          <w:noProof/>
          <w:sz w:val="22"/>
          <w:szCs w:val="22"/>
          <w:lang w:val="lt-LT"/>
        </w:rPr>
        <w:t xml:space="preserve"> </w:t>
      </w:r>
      <w:r w:rsidR="00EA0A82" w:rsidRPr="00B56A44">
        <w:rPr>
          <w:rFonts w:ascii="Times New Roman" w:hAnsi="Times New Roman"/>
          <w:sz w:val="22"/>
          <w:szCs w:val="22"/>
          <w:lang w:val="lt-LT"/>
        </w:rPr>
        <w:t>https://vvkt.lrv.lt/lt/.</w:t>
      </w:r>
    </w:p>
    <w:p w14:paraId="234E322D" w14:textId="77777777" w:rsidR="00F34163" w:rsidRPr="0021068E" w:rsidRDefault="00F34163" w:rsidP="00F34163">
      <w:pPr>
        <w:pStyle w:val="Paprastasistekstas"/>
        <w:tabs>
          <w:tab w:val="left" w:pos="5954"/>
          <w:tab w:val="left" w:pos="6237"/>
          <w:tab w:val="left" w:pos="6663"/>
          <w:tab w:val="left" w:pos="6946"/>
        </w:tabs>
        <w:jc w:val="center"/>
        <w:rPr>
          <w:rFonts w:ascii="Times New Roman" w:hAnsi="Times New Roman"/>
          <w:sz w:val="22"/>
          <w:szCs w:val="22"/>
          <w:lang w:val="lt-LT"/>
        </w:rPr>
      </w:pPr>
    </w:p>
    <w:p w14:paraId="09E7A917" w14:textId="77777777" w:rsidR="001A3DF1" w:rsidRPr="0021068E" w:rsidRDefault="00331196" w:rsidP="00870814">
      <w:pPr>
        <w:pStyle w:val="Paprastasistekstas"/>
        <w:tabs>
          <w:tab w:val="left" w:pos="4962"/>
        </w:tabs>
        <w:rPr>
          <w:rFonts w:ascii="Times New Roman" w:hAnsi="Times New Roman"/>
          <w:color w:val="008000"/>
          <w:sz w:val="22"/>
          <w:szCs w:val="22"/>
          <w:lang w:val="lt-LT"/>
        </w:rPr>
      </w:pPr>
      <w:r w:rsidRPr="0021068E">
        <w:rPr>
          <w:rFonts w:ascii="Times New Roman" w:hAnsi="Times New Roman"/>
          <w:sz w:val="22"/>
          <w:szCs w:val="22"/>
          <w:lang w:val="lt-LT"/>
        </w:rPr>
        <w:br w:type="page"/>
      </w:r>
      <w:r w:rsidR="001A3DF1" w:rsidRPr="0021068E">
        <w:rPr>
          <w:rFonts w:ascii="Times New Roman" w:hAnsi="Times New Roman"/>
          <w:b/>
          <w:sz w:val="22"/>
          <w:szCs w:val="22"/>
          <w:lang w:val="lt-LT"/>
        </w:rPr>
        <w:lastRenderedPageBreak/>
        <w:tab/>
      </w:r>
    </w:p>
    <w:p w14:paraId="174E8870" w14:textId="77777777" w:rsidR="000A79DC" w:rsidRPr="0021068E" w:rsidRDefault="000A79DC" w:rsidP="001A3DF1">
      <w:pPr>
        <w:pStyle w:val="Paprastasistekstas"/>
        <w:tabs>
          <w:tab w:val="left" w:pos="5954"/>
          <w:tab w:val="left" w:pos="6237"/>
          <w:tab w:val="left" w:pos="6663"/>
          <w:tab w:val="left" w:pos="6946"/>
        </w:tabs>
        <w:jc w:val="center"/>
        <w:rPr>
          <w:rFonts w:ascii="Times New Roman" w:hAnsi="Times New Roman"/>
          <w:color w:val="000000"/>
          <w:sz w:val="22"/>
          <w:szCs w:val="22"/>
          <w:lang w:val="lt-LT"/>
        </w:rPr>
      </w:pPr>
    </w:p>
    <w:p w14:paraId="3AD4E331" w14:textId="77777777" w:rsidR="00F34163" w:rsidRPr="0021068E" w:rsidRDefault="00F34163" w:rsidP="000A79DC">
      <w:pPr>
        <w:pStyle w:val="Paprastasistekstas"/>
        <w:tabs>
          <w:tab w:val="left" w:pos="5954"/>
          <w:tab w:val="left" w:pos="6237"/>
          <w:tab w:val="left" w:pos="6663"/>
          <w:tab w:val="left" w:pos="6946"/>
        </w:tabs>
        <w:jc w:val="center"/>
        <w:rPr>
          <w:rFonts w:ascii="Times New Roman" w:hAnsi="Times New Roman"/>
          <w:color w:val="000000"/>
          <w:sz w:val="22"/>
          <w:szCs w:val="22"/>
          <w:lang w:val="lt-LT"/>
        </w:rPr>
      </w:pPr>
    </w:p>
    <w:p w14:paraId="141C929D" w14:textId="77777777" w:rsidR="00F34163" w:rsidRPr="0021068E" w:rsidRDefault="00F34163" w:rsidP="00F34163">
      <w:pPr>
        <w:rPr>
          <w:noProof/>
          <w:szCs w:val="22"/>
          <w:lang w:val="lt-LT"/>
        </w:rPr>
      </w:pPr>
    </w:p>
    <w:p w14:paraId="27315346" w14:textId="77777777" w:rsidR="00F34163" w:rsidRPr="0021068E" w:rsidRDefault="00F34163" w:rsidP="00F34163">
      <w:pPr>
        <w:rPr>
          <w:noProof/>
          <w:szCs w:val="22"/>
          <w:lang w:val="lt-LT"/>
        </w:rPr>
      </w:pPr>
    </w:p>
    <w:p w14:paraId="2A546DC9" w14:textId="77777777" w:rsidR="00F34163" w:rsidRPr="0021068E" w:rsidRDefault="00F34163" w:rsidP="00F34163">
      <w:pPr>
        <w:rPr>
          <w:noProof/>
          <w:szCs w:val="22"/>
          <w:lang w:val="lt-LT"/>
        </w:rPr>
      </w:pPr>
    </w:p>
    <w:p w14:paraId="04048B32" w14:textId="77777777" w:rsidR="00F34163" w:rsidRPr="0021068E" w:rsidRDefault="00F34163" w:rsidP="00F34163">
      <w:pPr>
        <w:rPr>
          <w:noProof/>
          <w:szCs w:val="22"/>
          <w:lang w:val="lt-LT"/>
        </w:rPr>
      </w:pPr>
    </w:p>
    <w:p w14:paraId="3D5CA21B" w14:textId="77777777" w:rsidR="00F34163" w:rsidRPr="0021068E" w:rsidRDefault="00F34163" w:rsidP="00F34163">
      <w:pPr>
        <w:rPr>
          <w:noProof/>
          <w:szCs w:val="22"/>
          <w:lang w:val="lt-LT"/>
        </w:rPr>
      </w:pPr>
    </w:p>
    <w:p w14:paraId="25C3AE57" w14:textId="77777777" w:rsidR="00F34163" w:rsidRPr="0021068E" w:rsidRDefault="00F34163" w:rsidP="00F34163">
      <w:pPr>
        <w:rPr>
          <w:noProof/>
          <w:szCs w:val="22"/>
          <w:lang w:val="lt-LT"/>
        </w:rPr>
      </w:pPr>
    </w:p>
    <w:p w14:paraId="5F0412D9" w14:textId="77777777" w:rsidR="00F34163" w:rsidRPr="0021068E" w:rsidRDefault="00F34163" w:rsidP="00F34163">
      <w:pPr>
        <w:rPr>
          <w:noProof/>
          <w:szCs w:val="22"/>
          <w:lang w:val="lt-LT"/>
        </w:rPr>
      </w:pPr>
    </w:p>
    <w:p w14:paraId="3A540778" w14:textId="77777777" w:rsidR="00F34163" w:rsidRPr="0021068E" w:rsidRDefault="00F34163" w:rsidP="00F34163">
      <w:pPr>
        <w:rPr>
          <w:noProof/>
          <w:szCs w:val="22"/>
          <w:lang w:val="lt-LT"/>
        </w:rPr>
      </w:pPr>
    </w:p>
    <w:p w14:paraId="44AF4B01" w14:textId="77777777" w:rsidR="00F34163" w:rsidRPr="0021068E" w:rsidRDefault="00F34163" w:rsidP="00F34163">
      <w:pPr>
        <w:rPr>
          <w:noProof/>
          <w:szCs w:val="22"/>
          <w:lang w:val="lt-LT"/>
        </w:rPr>
      </w:pPr>
    </w:p>
    <w:p w14:paraId="13DD38FC" w14:textId="77777777" w:rsidR="00F34163" w:rsidRPr="0021068E" w:rsidRDefault="00F34163" w:rsidP="00F34163">
      <w:pPr>
        <w:rPr>
          <w:noProof/>
          <w:szCs w:val="22"/>
          <w:lang w:val="lt-LT"/>
        </w:rPr>
      </w:pPr>
    </w:p>
    <w:p w14:paraId="28DFEA4C" w14:textId="77777777" w:rsidR="00F34163" w:rsidRPr="0021068E" w:rsidRDefault="00F34163" w:rsidP="00F34163">
      <w:pPr>
        <w:rPr>
          <w:noProof/>
          <w:szCs w:val="22"/>
          <w:lang w:val="lt-LT"/>
        </w:rPr>
      </w:pPr>
    </w:p>
    <w:p w14:paraId="312C3BC7" w14:textId="77777777" w:rsidR="00F34163" w:rsidRPr="0021068E" w:rsidRDefault="00F34163" w:rsidP="00F34163">
      <w:pPr>
        <w:rPr>
          <w:noProof/>
          <w:szCs w:val="22"/>
          <w:lang w:val="lt-LT"/>
        </w:rPr>
      </w:pPr>
    </w:p>
    <w:p w14:paraId="08FE16CA" w14:textId="77777777" w:rsidR="00F34163" w:rsidRPr="0021068E" w:rsidRDefault="00F34163" w:rsidP="00F34163">
      <w:pPr>
        <w:rPr>
          <w:noProof/>
          <w:szCs w:val="22"/>
          <w:lang w:val="lt-LT"/>
        </w:rPr>
      </w:pPr>
    </w:p>
    <w:p w14:paraId="16BD0087" w14:textId="77777777" w:rsidR="00F34163" w:rsidRPr="0021068E" w:rsidRDefault="00F34163" w:rsidP="00F34163">
      <w:pPr>
        <w:rPr>
          <w:noProof/>
          <w:szCs w:val="22"/>
          <w:lang w:val="lt-LT"/>
        </w:rPr>
      </w:pPr>
    </w:p>
    <w:p w14:paraId="6BC9F6E9" w14:textId="77777777" w:rsidR="00F34163" w:rsidRPr="0021068E" w:rsidRDefault="00F34163" w:rsidP="00F34163">
      <w:pPr>
        <w:rPr>
          <w:noProof/>
          <w:szCs w:val="22"/>
          <w:lang w:val="lt-LT"/>
        </w:rPr>
      </w:pPr>
    </w:p>
    <w:p w14:paraId="3E122781" w14:textId="77777777" w:rsidR="00F34163" w:rsidRPr="0021068E" w:rsidRDefault="00F34163" w:rsidP="00F34163">
      <w:pPr>
        <w:rPr>
          <w:noProof/>
          <w:szCs w:val="22"/>
          <w:lang w:val="lt-LT"/>
        </w:rPr>
      </w:pPr>
    </w:p>
    <w:p w14:paraId="59825834" w14:textId="77777777" w:rsidR="00F34163" w:rsidRPr="0021068E" w:rsidRDefault="00F34163" w:rsidP="00F34163">
      <w:pPr>
        <w:rPr>
          <w:noProof/>
          <w:szCs w:val="22"/>
          <w:lang w:val="lt-LT"/>
        </w:rPr>
      </w:pPr>
    </w:p>
    <w:p w14:paraId="787EA2A5" w14:textId="77777777" w:rsidR="00F34163" w:rsidRPr="0021068E" w:rsidRDefault="00F34163" w:rsidP="00F34163">
      <w:pPr>
        <w:jc w:val="center"/>
        <w:rPr>
          <w:b/>
          <w:szCs w:val="22"/>
          <w:lang w:val="lt-LT"/>
        </w:rPr>
      </w:pPr>
      <w:r w:rsidRPr="0021068E">
        <w:rPr>
          <w:b/>
          <w:szCs w:val="22"/>
          <w:lang w:val="lt-LT"/>
        </w:rPr>
        <w:t>II PRIEDAS</w:t>
      </w:r>
    </w:p>
    <w:p w14:paraId="2D329964" w14:textId="77777777" w:rsidR="00F34163" w:rsidRPr="0021068E" w:rsidRDefault="00F34163" w:rsidP="00F34163">
      <w:pPr>
        <w:ind w:left="1701" w:right="1416" w:hanging="567"/>
        <w:rPr>
          <w:szCs w:val="22"/>
          <w:lang w:val="lt-LT"/>
        </w:rPr>
      </w:pPr>
    </w:p>
    <w:p w14:paraId="09335824" w14:textId="77777777" w:rsidR="00F34163" w:rsidRPr="0021068E" w:rsidRDefault="00CE6EC2" w:rsidP="00F34163">
      <w:pPr>
        <w:jc w:val="center"/>
        <w:rPr>
          <w:i/>
          <w:szCs w:val="22"/>
          <w:lang w:val="lt-LT"/>
        </w:rPr>
      </w:pPr>
      <w:r w:rsidRPr="0021068E">
        <w:rPr>
          <w:b/>
          <w:szCs w:val="22"/>
          <w:lang w:val="lt-LT"/>
        </w:rPr>
        <w:t xml:space="preserve">REGISTRACIJOS </w:t>
      </w:r>
      <w:r w:rsidR="00F34163" w:rsidRPr="0021068E">
        <w:rPr>
          <w:b/>
          <w:szCs w:val="22"/>
          <w:lang w:val="lt-LT"/>
        </w:rPr>
        <w:t>SĄLYGOS</w:t>
      </w:r>
    </w:p>
    <w:p w14:paraId="11C90325" w14:textId="77777777" w:rsidR="00F34163" w:rsidRPr="0021068E" w:rsidRDefault="00F34163" w:rsidP="00F34163">
      <w:pPr>
        <w:rPr>
          <w:szCs w:val="22"/>
          <w:lang w:val="lt-LT"/>
        </w:rPr>
      </w:pPr>
    </w:p>
    <w:p w14:paraId="678A6068" w14:textId="77777777" w:rsidR="00F34163" w:rsidRPr="0021068E" w:rsidRDefault="00870814" w:rsidP="00870814">
      <w:pPr>
        <w:numPr>
          <w:ilvl w:val="0"/>
          <w:numId w:val="6"/>
        </w:numPr>
        <w:tabs>
          <w:tab w:val="clear" w:pos="567"/>
          <w:tab w:val="left" w:pos="1701"/>
        </w:tabs>
        <w:ind w:right="567"/>
        <w:rPr>
          <w:b/>
          <w:szCs w:val="22"/>
          <w:lang w:val="lt-LT"/>
        </w:rPr>
      </w:pPr>
      <w:r w:rsidRPr="0021068E">
        <w:rPr>
          <w:b/>
          <w:szCs w:val="22"/>
          <w:lang w:val="lt-LT"/>
        </w:rPr>
        <w:t>GAMINTOJAS (</w:t>
      </w:r>
      <w:r w:rsidRPr="0021068E">
        <w:rPr>
          <w:b/>
          <w:szCs w:val="22"/>
          <w:lang w:val="lt-LT"/>
        </w:rPr>
        <w:noBreakHyphen/>
        <w:t>AI), ATSAKINGAS (</w:t>
      </w:r>
      <w:r w:rsidRPr="0021068E">
        <w:rPr>
          <w:b/>
          <w:szCs w:val="22"/>
          <w:lang w:val="lt-LT"/>
        </w:rPr>
        <w:noBreakHyphen/>
        <w:t>I) UŽ SERIJŲ IŠLEIDIMĄ</w:t>
      </w:r>
    </w:p>
    <w:p w14:paraId="42A157F0" w14:textId="77777777" w:rsidR="00870814" w:rsidRPr="0021068E" w:rsidRDefault="00870814" w:rsidP="00870814">
      <w:pPr>
        <w:tabs>
          <w:tab w:val="clear" w:pos="567"/>
          <w:tab w:val="left" w:pos="1701"/>
        </w:tabs>
        <w:ind w:left="1689" w:right="567"/>
        <w:rPr>
          <w:noProof/>
          <w:szCs w:val="22"/>
          <w:lang w:val="lt-LT"/>
        </w:rPr>
      </w:pPr>
    </w:p>
    <w:p w14:paraId="42B76A14" w14:textId="77777777" w:rsidR="00F34163" w:rsidRPr="0021068E" w:rsidRDefault="00F34163" w:rsidP="00F34163">
      <w:pPr>
        <w:tabs>
          <w:tab w:val="clear" w:pos="567"/>
          <w:tab w:val="left" w:pos="1701"/>
        </w:tabs>
        <w:ind w:left="1701" w:right="567" w:hanging="567"/>
        <w:rPr>
          <w:b/>
          <w:szCs w:val="22"/>
          <w:lang w:val="lt-LT"/>
        </w:rPr>
      </w:pPr>
      <w:r w:rsidRPr="0021068E">
        <w:rPr>
          <w:b/>
          <w:szCs w:val="22"/>
          <w:lang w:val="lt-LT"/>
        </w:rPr>
        <w:t>B.</w:t>
      </w:r>
      <w:r w:rsidRPr="0021068E">
        <w:rPr>
          <w:b/>
          <w:szCs w:val="22"/>
          <w:lang w:val="lt-LT"/>
        </w:rPr>
        <w:tab/>
        <w:t>TIEKIMO IR VARTOJIMO SĄLYGOS AR APRIBOJIMAI</w:t>
      </w:r>
    </w:p>
    <w:p w14:paraId="116D5D95" w14:textId="77777777" w:rsidR="00F34163" w:rsidRPr="0021068E" w:rsidRDefault="00F34163" w:rsidP="00F34163">
      <w:pPr>
        <w:tabs>
          <w:tab w:val="clear" w:pos="567"/>
          <w:tab w:val="left" w:pos="1701"/>
        </w:tabs>
        <w:ind w:left="567" w:right="567" w:hanging="567"/>
        <w:rPr>
          <w:szCs w:val="22"/>
          <w:lang w:val="lt-LT"/>
        </w:rPr>
      </w:pPr>
    </w:p>
    <w:p w14:paraId="2BABC837" w14:textId="77777777" w:rsidR="00F34163" w:rsidRPr="0021068E" w:rsidRDefault="00F34163" w:rsidP="00F34163">
      <w:pPr>
        <w:ind w:left="1701" w:right="1558" w:hanging="850"/>
        <w:rPr>
          <w:b/>
          <w:szCs w:val="22"/>
          <w:lang w:val="lt-LT"/>
        </w:rPr>
      </w:pPr>
    </w:p>
    <w:p w14:paraId="782CAA76" w14:textId="77777777" w:rsidR="00F34163" w:rsidRPr="0021068E" w:rsidRDefault="00F34163" w:rsidP="00F34163">
      <w:pPr>
        <w:ind w:left="567" w:hanging="567"/>
        <w:rPr>
          <w:szCs w:val="22"/>
          <w:lang w:val="lt-LT"/>
        </w:rPr>
      </w:pPr>
    </w:p>
    <w:p w14:paraId="649471D1" w14:textId="77777777" w:rsidR="00F34163" w:rsidRPr="0021068E" w:rsidRDefault="00F34163" w:rsidP="00F34163">
      <w:pPr>
        <w:ind w:right="-1"/>
        <w:rPr>
          <w:szCs w:val="22"/>
          <w:lang w:val="lt-LT"/>
        </w:rPr>
      </w:pPr>
    </w:p>
    <w:p w14:paraId="2DDF4FFE" w14:textId="77777777" w:rsidR="00F34163" w:rsidRPr="0021068E" w:rsidRDefault="00F34163" w:rsidP="00F34163">
      <w:pPr>
        <w:ind w:left="567" w:hanging="567"/>
        <w:rPr>
          <w:b/>
          <w:szCs w:val="22"/>
          <w:lang w:val="lt-LT"/>
        </w:rPr>
      </w:pPr>
      <w:r w:rsidRPr="0021068E">
        <w:rPr>
          <w:szCs w:val="22"/>
          <w:lang w:val="lt-LT"/>
        </w:rPr>
        <w:br w:type="page"/>
      </w:r>
      <w:r w:rsidRPr="0021068E">
        <w:rPr>
          <w:b/>
          <w:szCs w:val="22"/>
          <w:lang w:val="lt-LT"/>
        </w:rPr>
        <w:lastRenderedPageBreak/>
        <w:t>A.</w:t>
      </w:r>
      <w:r w:rsidRPr="0021068E">
        <w:rPr>
          <w:b/>
          <w:szCs w:val="22"/>
          <w:lang w:val="lt-LT"/>
        </w:rPr>
        <w:tab/>
        <w:t>GAMINTOJAS (-AI), ATSAKINGAS (-I) UŽ SERIJŲ IŠLEIDIMĄ</w:t>
      </w:r>
    </w:p>
    <w:p w14:paraId="6B0CA0C8" w14:textId="77777777" w:rsidR="00F34163" w:rsidRPr="0021068E" w:rsidRDefault="00F34163" w:rsidP="00F34163">
      <w:pPr>
        <w:rPr>
          <w:szCs w:val="22"/>
          <w:lang w:val="lt-LT"/>
        </w:rPr>
      </w:pPr>
    </w:p>
    <w:p w14:paraId="5E810CDE" w14:textId="77777777" w:rsidR="00F34163" w:rsidRPr="0021068E" w:rsidRDefault="00F34163" w:rsidP="00F34163">
      <w:pPr>
        <w:spacing w:line="240" w:lineRule="auto"/>
        <w:jc w:val="both"/>
        <w:rPr>
          <w:szCs w:val="22"/>
          <w:lang w:val="lt-LT"/>
        </w:rPr>
      </w:pPr>
      <w:r w:rsidRPr="0021068E">
        <w:rPr>
          <w:noProof/>
          <w:szCs w:val="22"/>
          <w:u w:val="single"/>
          <w:lang w:val="lt-LT"/>
        </w:rPr>
        <w:t>Gamintojo (-ų), atsakingo (-ų) už serijų išleidimą, pavadinimas (-ai) ir adresas (-ai)</w:t>
      </w:r>
    </w:p>
    <w:p w14:paraId="17D7965D" w14:textId="77777777" w:rsidR="00F34163" w:rsidRPr="0021068E" w:rsidRDefault="00F34163" w:rsidP="00F34163">
      <w:pPr>
        <w:rPr>
          <w:szCs w:val="22"/>
          <w:lang w:val="lt-LT"/>
        </w:rPr>
      </w:pPr>
    </w:p>
    <w:p w14:paraId="44B02EF9" w14:textId="77777777" w:rsidR="00870814" w:rsidRPr="0021068E" w:rsidRDefault="00870814" w:rsidP="00870814">
      <w:pPr>
        <w:keepNext/>
        <w:tabs>
          <w:tab w:val="left" w:pos="0"/>
          <w:tab w:val="left" w:pos="851"/>
          <w:tab w:val="left" w:pos="1702"/>
          <w:tab w:val="left" w:pos="2553"/>
          <w:tab w:val="left" w:pos="3403"/>
          <w:tab w:val="left" w:pos="4254"/>
          <w:tab w:val="left" w:pos="5105"/>
          <w:tab w:val="left" w:pos="5956"/>
          <w:tab w:val="left" w:pos="6807"/>
          <w:tab w:val="left" w:pos="7657"/>
          <w:tab w:val="left" w:pos="8508"/>
        </w:tabs>
        <w:suppressAutoHyphens/>
        <w:jc w:val="both"/>
        <w:rPr>
          <w:spacing w:val="-3"/>
          <w:szCs w:val="22"/>
          <w:lang w:val="lt-LT"/>
        </w:rPr>
      </w:pPr>
      <w:r w:rsidRPr="0021068E">
        <w:rPr>
          <w:spacing w:val="-3"/>
          <w:szCs w:val="22"/>
          <w:lang w:val="lt-LT" w:bidi="lt-LT"/>
        </w:rPr>
        <w:t>ALK-Abelló S.A.</w:t>
      </w:r>
    </w:p>
    <w:p w14:paraId="3606E159" w14:textId="77777777" w:rsidR="00870814" w:rsidRPr="0021068E" w:rsidRDefault="00870814" w:rsidP="00870814">
      <w:pPr>
        <w:keepNext/>
        <w:tabs>
          <w:tab w:val="left" w:pos="0"/>
          <w:tab w:val="left" w:pos="851"/>
          <w:tab w:val="left" w:pos="1702"/>
          <w:tab w:val="left" w:pos="2553"/>
          <w:tab w:val="left" w:pos="3403"/>
          <w:tab w:val="left" w:pos="4254"/>
          <w:tab w:val="left" w:pos="5105"/>
          <w:tab w:val="left" w:pos="5956"/>
          <w:tab w:val="left" w:pos="6807"/>
          <w:tab w:val="left" w:pos="7657"/>
          <w:tab w:val="left" w:pos="8508"/>
        </w:tabs>
        <w:suppressAutoHyphens/>
        <w:jc w:val="both"/>
        <w:rPr>
          <w:spacing w:val="-3"/>
          <w:szCs w:val="22"/>
          <w:lang w:val="lt-LT"/>
        </w:rPr>
      </w:pPr>
      <w:r w:rsidRPr="0021068E">
        <w:rPr>
          <w:spacing w:val="-3"/>
          <w:szCs w:val="22"/>
          <w:lang w:val="lt-LT" w:bidi="lt-LT"/>
        </w:rPr>
        <w:t>Miguel Fleta 19</w:t>
      </w:r>
    </w:p>
    <w:p w14:paraId="40FFD379" w14:textId="77777777" w:rsidR="00870814" w:rsidRPr="0021068E" w:rsidRDefault="00870814" w:rsidP="00870814">
      <w:pPr>
        <w:keepNext/>
        <w:tabs>
          <w:tab w:val="left" w:pos="0"/>
          <w:tab w:val="left" w:pos="851"/>
          <w:tab w:val="left" w:pos="1702"/>
          <w:tab w:val="left" w:pos="2553"/>
          <w:tab w:val="left" w:pos="3403"/>
          <w:tab w:val="left" w:pos="4254"/>
          <w:tab w:val="left" w:pos="5105"/>
          <w:tab w:val="left" w:pos="5956"/>
          <w:tab w:val="left" w:pos="6807"/>
          <w:tab w:val="left" w:pos="7657"/>
          <w:tab w:val="left" w:pos="8508"/>
        </w:tabs>
        <w:suppressAutoHyphens/>
        <w:jc w:val="both"/>
        <w:rPr>
          <w:spacing w:val="-3"/>
          <w:szCs w:val="22"/>
          <w:lang w:val="lt-LT"/>
        </w:rPr>
      </w:pPr>
      <w:r w:rsidRPr="0021068E">
        <w:rPr>
          <w:spacing w:val="-3"/>
          <w:szCs w:val="22"/>
          <w:lang w:val="lt-LT" w:bidi="lt-LT"/>
        </w:rPr>
        <w:t>28037 Madridas</w:t>
      </w:r>
    </w:p>
    <w:p w14:paraId="31608F04" w14:textId="77777777" w:rsidR="00870814" w:rsidRPr="0021068E" w:rsidRDefault="00870814" w:rsidP="00870814">
      <w:pPr>
        <w:keepNext/>
        <w:tabs>
          <w:tab w:val="left" w:pos="0"/>
          <w:tab w:val="left" w:pos="851"/>
          <w:tab w:val="left" w:pos="1702"/>
          <w:tab w:val="left" w:pos="2553"/>
          <w:tab w:val="left" w:pos="3403"/>
          <w:tab w:val="left" w:pos="4254"/>
          <w:tab w:val="left" w:pos="5105"/>
          <w:tab w:val="left" w:pos="5956"/>
          <w:tab w:val="left" w:pos="6807"/>
          <w:tab w:val="left" w:pos="7657"/>
          <w:tab w:val="left" w:pos="8508"/>
        </w:tabs>
        <w:suppressAutoHyphens/>
        <w:jc w:val="both"/>
        <w:rPr>
          <w:spacing w:val="-3"/>
          <w:szCs w:val="22"/>
          <w:lang w:val="lt-LT"/>
        </w:rPr>
      </w:pPr>
      <w:r w:rsidRPr="0021068E">
        <w:rPr>
          <w:spacing w:val="-3"/>
          <w:szCs w:val="22"/>
          <w:lang w:val="lt-LT" w:bidi="lt-LT"/>
        </w:rPr>
        <w:t>Ispanija</w:t>
      </w:r>
    </w:p>
    <w:p w14:paraId="605B5FEC" w14:textId="77777777" w:rsidR="00F34163" w:rsidRPr="0021068E" w:rsidRDefault="00F34163" w:rsidP="00F34163">
      <w:pPr>
        <w:rPr>
          <w:szCs w:val="22"/>
          <w:lang w:val="lt-LT"/>
        </w:rPr>
      </w:pPr>
    </w:p>
    <w:p w14:paraId="2C7BC7EA" w14:textId="77777777" w:rsidR="00F34163" w:rsidRPr="0021068E" w:rsidRDefault="00F34163" w:rsidP="00F34163">
      <w:pPr>
        <w:rPr>
          <w:szCs w:val="22"/>
          <w:lang w:val="lt-LT"/>
        </w:rPr>
      </w:pPr>
    </w:p>
    <w:p w14:paraId="23B1140E" w14:textId="77777777" w:rsidR="00F34163" w:rsidRPr="0021068E" w:rsidRDefault="00F34163" w:rsidP="00F34163">
      <w:pPr>
        <w:rPr>
          <w:szCs w:val="22"/>
          <w:lang w:val="lt-LT"/>
        </w:rPr>
      </w:pPr>
    </w:p>
    <w:p w14:paraId="5B5B31D4" w14:textId="77777777" w:rsidR="00F34163" w:rsidRPr="0021068E" w:rsidRDefault="00F34163" w:rsidP="00F34163">
      <w:pPr>
        <w:spacing w:line="240" w:lineRule="auto"/>
        <w:ind w:left="567" w:hanging="567"/>
        <w:rPr>
          <w:szCs w:val="22"/>
          <w:lang w:val="lt-LT"/>
        </w:rPr>
      </w:pPr>
      <w:r w:rsidRPr="0021068E">
        <w:rPr>
          <w:b/>
          <w:noProof/>
          <w:szCs w:val="22"/>
          <w:lang w:val="lt-LT"/>
        </w:rPr>
        <w:t>B.</w:t>
      </w:r>
      <w:r w:rsidRPr="0021068E">
        <w:rPr>
          <w:b/>
          <w:szCs w:val="22"/>
          <w:lang w:val="lt-LT"/>
        </w:rPr>
        <w:tab/>
      </w:r>
      <w:r w:rsidRPr="0021068E">
        <w:rPr>
          <w:b/>
          <w:noProof/>
          <w:szCs w:val="22"/>
          <w:lang w:val="lt-LT"/>
        </w:rPr>
        <w:t>TIEKIMO IR VARTOJIMO SĄLYGOS AR APRIBOJIMAI</w:t>
      </w:r>
    </w:p>
    <w:p w14:paraId="54937C90" w14:textId="77777777" w:rsidR="00F34163" w:rsidRPr="0021068E" w:rsidRDefault="00F34163" w:rsidP="00F34163">
      <w:pPr>
        <w:rPr>
          <w:szCs w:val="22"/>
          <w:lang w:val="lt-LT"/>
        </w:rPr>
      </w:pPr>
    </w:p>
    <w:p w14:paraId="391E8564" w14:textId="77777777" w:rsidR="00F34163" w:rsidRPr="0021068E" w:rsidRDefault="00F34163" w:rsidP="00F34163">
      <w:pPr>
        <w:rPr>
          <w:szCs w:val="22"/>
          <w:lang w:val="lt-LT"/>
        </w:rPr>
      </w:pPr>
      <w:r w:rsidRPr="0021068E">
        <w:rPr>
          <w:szCs w:val="22"/>
          <w:lang w:val="lt-LT"/>
        </w:rPr>
        <w:t>Receptinis vaistinis preparatas.</w:t>
      </w:r>
    </w:p>
    <w:p w14:paraId="62F02870" w14:textId="77777777" w:rsidR="00F34163" w:rsidRPr="0021068E" w:rsidRDefault="00F34163" w:rsidP="00F34163">
      <w:pPr>
        <w:numPr>
          <w:ilvl w:val="12"/>
          <w:numId w:val="0"/>
        </w:numPr>
        <w:rPr>
          <w:noProof/>
          <w:szCs w:val="22"/>
          <w:lang w:val="lt-LT"/>
        </w:rPr>
      </w:pPr>
    </w:p>
    <w:p w14:paraId="324C4C18" w14:textId="77777777" w:rsidR="00F34163" w:rsidRPr="0021068E" w:rsidRDefault="00F34163" w:rsidP="00F34163">
      <w:pPr>
        <w:numPr>
          <w:ilvl w:val="12"/>
          <w:numId w:val="0"/>
        </w:numPr>
        <w:rPr>
          <w:noProof/>
          <w:szCs w:val="22"/>
          <w:lang w:val="lt-LT"/>
        </w:rPr>
      </w:pPr>
    </w:p>
    <w:p w14:paraId="341014C7" w14:textId="77777777" w:rsidR="00870814" w:rsidRPr="0021068E" w:rsidRDefault="00870814" w:rsidP="00E56AAB">
      <w:pPr>
        <w:pStyle w:val="Paprastasistekstas"/>
        <w:tabs>
          <w:tab w:val="left" w:pos="4962"/>
        </w:tabs>
        <w:rPr>
          <w:rFonts w:ascii="Times New Roman" w:hAnsi="Times New Roman"/>
          <w:b/>
          <w:sz w:val="22"/>
          <w:szCs w:val="22"/>
          <w:lang w:val="lt-LT"/>
        </w:rPr>
      </w:pPr>
    </w:p>
    <w:p w14:paraId="67F9EAE3" w14:textId="77777777" w:rsidR="00870814" w:rsidRPr="0021068E" w:rsidRDefault="00870814" w:rsidP="00E56AAB">
      <w:pPr>
        <w:pStyle w:val="Paprastasistekstas"/>
        <w:tabs>
          <w:tab w:val="left" w:pos="4962"/>
        </w:tabs>
        <w:rPr>
          <w:rFonts w:ascii="Times New Roman" w:hAnsi="Times New Roman"/>
          <w:b/>
          <w:sz w:val="22"/>
          <w:szCs w:val="22"/>
          <w:lang w:val="lt-LT"/>
        </w:rPr>
      </w:pPr>
    </w:p>
    <w:p w14:paraId="79B4E313" w14:textId="77777777" w:rsidR="00870814" w:rsidRPr="0021068E" w:rsidRDefault="00870814" w:rsidP="00E56AAB">
      <w:pPr>
        <w:pStyle w:val="Paprastasistekstas"/>
        <w:tabs>
          <w:tab w:val="left" w:pos="4962"/>
        </w:tabs>
        <w:rPr>
          <w:rFonts w:ascii="Times New Roman" w:hAnsi="Times New Roman"/>
          <w:b/>
          <w:sz w:val="22"/>
          <w:szCs w:val="22"/>
          <w:lang w:val="lt-LT"/>
        </w:rPr>
      </w:pPr>
    </w:p>
    <w:p w14:paraId="2B783D39" w14:textId="77777777" w:rsidR="00870814" w:rsidRPr="0021068E" w:rsidRDefault="00870814" w:rsidP="00E56AAB">
      <w:pPr>
        <w:pStyle w:val="Paprastasistekstas"/>
        <w:tabs>
          <w:tab w:val="left" w:pos="4962"/>
        </w:tabs>
        <w:rPr>
          <w:rFonts w:ascii="Times New Roman" w:hAnsi="Times New Roman"/>
          <w:b/>
          <w:sz w:val="22"/>
          <w:szCs w:val="22"/>
          <w:lang w:val="lt-LT"/>
        </w:rPr>
      </w:pPr>
    </w:p>
    <w:p w14:paraId="3ED18E25" w14:textId="77777777" w:rsidR="00870814" w:rsidRPr="0021068E" w:rsidRDefault="00870814" w:rsidP="00E56AAB">
      <w:pPr>
        <w:pStyle w:val="Paprastasistekstas"/>
        <w:tabs>
          <w:tab w:val="left" w:pos="4962"/>
        </w:tabs>
        <w:rPr>
          <w:rFonts w:ascii="Times New Roman" w:hAnsi="Times New Roman"/>
          <w:b/>
          <w:sz w:val="22"/>
          <w:szCs w:val="22"/>
          <w:lang w:val="lt-LT"/>
        </w:rPr>
      </w:pPr>
    </w:p>
    <w:p w14:paraId="08470480" w14:textId="77777777" w:rsidR="00870814" w:rsidRPr="0021068E" w:rsidRDefault="00870814" w:rsidP="00E56AAB">
      <w:pPr>
        <w:pStyle w:val="Paprastasistekstas"/>
        <w:tabs>
          <w:tab w:val="left" w:pos="4962"/>
        </w:tabs>
        <w:rPr>
          <w:rFonts w:ascii="Times New Roman" w:hAnsi="Times New Roman"/>
          <w:b/>
          <w:sz w:val="22"/>
          <w:szCs w:val="22"/>
          <w:lang w:val="lt-LT"/>
        </w:rPr>
      </w:pPr>
    </w:p>
    <w:p w14:paraId="27845AEC" w14:textId="77777777" w:rsidR="00870814" w:rsidRPr="0021068E" w:rsidRDefault="00870814" w:rsidP="00E56AAB">
      <w:pPr>
        <w:pStyle w:val="Paprastasistekstas"/>
        <w:tabs>
          <w:tab w:val="left" w:pos="4962"/>
        </w:tabs>
        <w:rPr>
          <w:rFonts w:ascii="Times New Roman" w:hAnsi="Times New Roman"/>
          <w:b/>
          <w:sz w:val="22"/>
          <w:szCs w:val="22"/>
          <w:lang w:val="lt-LT"/>
        </w:rPr>
      </w:pPr>
    </w:p>
    <w:p w14:paraId="1BA0E0F6" w14:textId="77777777" w:rsidR="00870814" w:rsidRPr="0021068E" w:rsidRDefault="00870814" w:rsidP="00E56AAB">
      <w:pPr>
        <w:pStyle w:val="Paprastasistekstas"/>
        <w:tabs>
          <w:tab w:val="left" w:pos="4962"/>
        </w:tabs>
        <w:rPr>
          <w:rFonts w:ascii="Times New Roman" w:hAnsi="Times New Roman"/>
          <w:b/>
          <w:sz w:val="22"/>
          <w:szCs w:val="22"/>
          <w:lang w:val="lt-LT"/>
        </w:rPr>
      </w:pPr>
    </w:p>
    <w:p w14:paraId="05E2ECF3" w14:textId="77777777" w:rsidR="00870814" w:rsidRPr="0021068E" w:rsidRDefault="00870814" w:rsidP="00E56AAB">
      <w:pPr>
        <w:pStyle w:val="Paprastasistekstas"/>
        <w:tabs>
          <w:tab w:val="left" w:pos="4962"/>
        </w:tabs>
        <w:rPr>
          <w:rFonts w:ascii="Times New Roman" w:hAnsi="Times New Roman"/>
          <w:b/>
          <w:sz w:val="22"/>
          <w:szCs w:val="22"/>
          <w:lang w:val="lt-LT"/>
        </w:rPr>
      </w:pPr>
    </w:p>
    <w:p w14:paraId="6DA8E6DD" w14:textId="77777777" w:rsidR="00870814" w:rsidRPr="0021068E" w:rsidRDefault="00870814" w:rsidP="00E56AAB">
      <w:pPr>
        <w:pStyle w:val="Paprastasistekstas"/>
        <w:tabs>
          <w:tab w:val="left" w:pos="4962"/>
        </w:tabs>
        <w:rPr>
          <w:rFonts w:ascii="Times New Roman" w:hAnsi="Times New Roman"/>
          <w:b/>
          <w:sz w:val="22"/>
          <w:szCs w:val="22"/>
          <w:lang w:val="lt-LT"/>
        </w:rPr>
      </w:pPr>
    </w:p>
    <w:p w14:paraId="03AD9C28" w14:textId="77777777" w:rsidR="00870814" w:rsidRPr="0021068E" w:rsidRDefault="00870814" w:rsidP="00E56AAB">
      <w:pPr>
        <w:pStyle w:val="Paprastasistekstas"/>
        <w:tabs>
          <w:tab w:val="left" w:pos="4962"/>
        </w:tabs>
        <w:rPr>
          <w:rFonts w:ascii="Times New Roman" w:hAnsi="Times New Roman"/>
          <w:b/>
          <w:sz w:val="22"/>
          <w:szCs w:val="22"/>
          <w:lang w:val="lt-LT"/>
        </w:rPr>
      </w:pPr>
    </w:p>
    <w:p w14:paraId="364C655A" w14:textId="77777777" w:rsidR="00870814" w:rsidRPr="0021068E" w:rsidRDefault="00870814" w:rsidP="00E56AAB">
      <w:pPr>
        <w:pStyle w:val="Paprastasistekstas"/>
        <w:tabs>
          <w:tab w:val="left" w:pos="4962"/>
        </w:tabs>
        <w:rPr>
          <w:rFonts w:ascii="Times New Roman" w:hAnsi="Times New Roman"/>
          <w:b/>
          <w:sz w:val="22"/>
          <w:szCs w:val="22"/>
          <w:lang w:val="lt-LT"/>
        </w:rPr>
      </w:pPr>
    </w:p>
    <w:p w14:paraId="2BD8F7BA" w14:textId="77777777" w:rsidR="00870814" w:rsidRPr="0021068E" w:rsidRDefault="00870814" w:rsidP="00E56AAB">
      <w:pPr>
        <w:pStyle w:val="Paprastasistekstas"/>
        <w:tabs>
          <w:tab w:val="left" w:pos="4962"/>
        </w:tabs>
        <w:rPr>
          <w:rFonts w:ascii="Times New Roman" w:hAnsi="Times New Roman"/>
          <w:b/>
          <w:sz w:val="22"/>
          <w:szCs w:val="22"/>
          <w:lang w:val="lt-LT"/>
        </w:rPr>
      </w:pPr>
    </w:p>
    <w:p w14:paraId="3DA45FBB" w14:textId="77777777" w:rsidR="00870814" w:rsidRPr="0021068E" w:rsidRDefault="00870814" w:rsidP="00E56AAB">
      <w:pPr>
        <w:pStyle w:val="Paprastasistekstas"/>
        <w:tabs>
          <w:tab w:val="left" w:pos="4962"/>
        </w:tabs>
        <w:rPr>
          <w:rFonts w:ascii="Times New Roman" w:hAnsi="Times New Roman"/>
          <w:b/>
          <w:sz w:val="22"/>
          <w:szCs w:val="22"/>
          <w:lang w:val="lt-LT"/>
        </w:rPr>
      </w:pPr>
    </w:p>
    <w:p w14:paraId="65F95582" w14:textId="77777777" w:rsidR="00870814" w:rsidRPr="0021068E" w:rsidRDefault="00870814" w:rsidP="00E56AAB">
      <w:pPr>
        <w:pStyle w:val="Paprastasistekstas"/>
        <w:tabs>
          <w:tab w:val="left" w:pos="4962"/>
        </w:tabs>
        <w:rPr>
          <w:rFonts w:ascii="Times New Roman" w:hAnsi="Times New Roman"/>
          <w:b/>
          <w:sz w:val="22"/>
          <w:szCs w:val="22"/>
          <w:lang w:val="lt-LT"/>
        </w:rPr>
      </w:pPr>
    </w:p>
    <w:p w14:paraId="29524E7E" w14:textId="77777777" w:rsidR="00870814" w:rsidRPr="0021068E" w:rsidRDefault="00870814" w:rsidP="00E56AAB">
      <w:pPr>
        <w:pStyle w:val="Paprastasistekstas"/>
        <w:tabs>
          <w:tab w:val="left" w:pos="4962"/>
        </w:tabs>
        <w:rPr>
          <w:rFonts w:ascii="Times New Roman" w:hAnsi="Times New Roman"/>
          <w:b/>
          <w:sz w:val="22"/>
          <w:szCs w:val="22"/>
          <w:lang w:val="lt-LT"/>
        </w:rPr>
      </w:pPr>
    </w:p>
    <w:p w14:paraId="559A11B0" w14:textId="77777777" w:rsidR="00870814" w:rsidRPr="0021068E" w:rsidRDefault="00870814" w:rsidP="00E56AAB">
      <w:pPr>
        <w:pStyle w:val="Paprastasistekstas"/>
        <w:tabs>
          <w:tab w:val="left" w:pos="4962"/>
        </w:tabs>
        <w:rPr>
          <w:rFonts w:ascii="Times New Roman" w:hAnsi="Times New Roman"/>
          <w:b/>
          <w:sz w:val="22"/>
          <w:szCs w:val="22"/>
          <w:lang w:val="lt-LT"/>
        </w:rPr>
      </w:pPr>
    </w:p>
    <w:p w14:paraId="12A56595" w14:textId="77777777" w:rsidR="00870814" w:rsidRPr="0021068E" w:rsidRDefault="00870814" w:rsidP="00E56AAB">
      <w:pPr>
        <w:pStyle w:val="Paprastasistekstas"/>
        <w:tabs>
          <w:tab w:val="left" w:pos="4962"/>
        </w:tabs>
        <w:rPr>
          <w:rFonts w:ascii="Times New Roman" w:hAnsi="Times New Roman"/>
          <w:b/>
          <w:sz w:val="22"/>
          <w:szCs w:val="22"/>
          <w:lang w:val="lt-LT"/>
        </w:rPr>
      </w:pPr>
    </w:p>
    <w:p w14:paraId="6E36B408" w14:textId="77777777" w:rsidR="00870814" w:rsidRPr="0021068E" w:rsidRDefault="00870814" w:rsidP="00E56AAB">
      <w:pPr>
        <w:pStyle w:val="Paprastasistekstas"/>
        <w:tabs>
          <w:tab w:val="left" w:pos="4962"/>
        </w:tabs>
        <w:rPr>
          <w:rFonts w:ascii="Times New Roman" w:hAnsi="Times New Roman"/>
          <w:b/>
          <w:sz w:val="22"/>
          <w:szCs w:val="22"/>
          <w:lang w:val="lt-LT"/>
        </w:rPr>
      </w:pPr>
    </w:p>
    <w:p w14:paraId="43A58BDF" w14:textId="77777777" w:rsidR="00870814" w:rsidRPr="0021068E" w:rsidRDefault="00870814" w:rsidP="00E56AAB">
      <w:pPr>
        <w:pStyle w:val="Paprastasistekstas"/>
        <w:tabs>
          <w:tab w:val="left" w:pos="4962"/>
        </w:tabs>
        <w:rPr>
          <w:rFonts w:ascii="Times New Roman" w:hAnsi="Times New Roman"/>
          <w:b/>
          <w:sz w:val="22"/>
          <w:szCs w:val="22"/>
          <w:lang w:val="lt-LT"/>
        </w:rPr>
      </w:pPr>
    </w:p>
    <w:p w14:paraId="40F3B251" w14:textId="77777777" w:rsidR="00870814" w:rsidRPr="0021068E" w:rsidRDefault="00870814" w:rsidP="00E56AAB">
      <w:pPr>
        <w:pStyle w:val="Paprastasistekstas"/>
        <w:tabs>
          <w:tab w:val="left" w:pos="4962"/>
        </w:tabs>
        <w:rPr>
          <w:rFonts w:ascii="Times New Roman" w:hAnsi="Times New Roman"/>
          <w:b/>
          <w:sz w:val="22"/>
          <w:szCs w:val="22"/>
          <w:lang w:val="lt-LT"/>
        </w:rPr>
      </w:pPr>
    </w:p>
    <w:p w14:paraId="600CB221" w14:textId="77777777" w:rsidR="00870814" w:rsidRPr="0021068E" w:rsidRDefault="00870814" w:rsidP="00E56AAB">
      <w:pPr>
        <w:pStyle w:val="Paprastasistekstas"/>
        <w:tabs>
          <w:tab w:val="left" w:pos="4962"/>
        </w:tabs>
        <w:rPr>
          <w:rFonts w:ascii="Times New Roman" w:hAnsi="Times New Roman"/>
          <w:b/>
          <w:sz w:val="22"/>
          <w:szCs w:val="22"/>
          <w:lang w:val="lt-LT"/>
        </w:rPr>
      </w:pPr>
    </w:p>
    <w:p w14:paraId="621A7A9F" w14:textId="77777777" w:rsidR="00870814" w:rsidRPr="0021068E" w:rsidRDefault="00870814" w:rsidP="00E56AAB">
      <w:pPr>
        <w:pStyle w:val="Paprastasistekstas"/>
        <w:tabs>
          <w:tab w:val="left" w:pos="4962"/>
        </w:tabs>
        <w:rPr>
          <w:rFonts w:ascii="Times New Roman" w:hAnsi="Times New Roman"/>
          <w:b/>
          <w:sz w:val="22"/>
          <w:szCs w:val="22"/>
          <w:lang w:val="lt-LT"/>
        </w:rPr>
      </w:pPr>
    </w:p>
    <w:p w14:paraId="2CDF0F69" w14:textId="77777777" w:rsidR="00870814" w:rsidRPr="0021068E" w:rsidRDefault="00870814" w:rsidP="00E56AAB">
      <w:pPr>
        <w:pStyle w:val="Paprastasistekstas"/>
        <w:tabs>
          <w:tab w:val="left" w:pos="4962"/>
        </w:tabs>
        <w:rPr>
          <w:rFonts w:ascii="Times New Roman" w:hAnsi="Times New Roman"/>
          <w:b/>
          <w:sz w:val="22"/>
          <w:szCs w:val="22"/>
          <w:lang w:val="lt-LT"/>
        </w:rPr>
      </w:pPr>
    </w:p>
    <w:p w14:paraId="045F0D55" w14:textId="77777777" w:rsidR="00870814" w:rsidRPr="0021068E" w:rsidRDefault="00870814" w:rsidP="00E56AAB">
      <w:pPr>
        <w:pStyle w:val="Paprastasistekstas"/>
        <w:tabs>
          <w:tab w:val="left" w:pos="4962"/>
        </w:tabs>
        <w:rPr>
          <w:rFonts w:ascii="Times New Roman" w:hAnsi="Times New Roman"/>
          <w:b/>
          <w:sz w:val="22"/>
          <w:szCs w:val="22"/>
          <w:lang w:val="lt-LT"/>
        </w:rPr>
      </w:pPr>
    </w:p>
    <w:p w14:paraId="4D8F35B8" w14:textId="77777777" w:rsidR="00870814" w:rsidRPr="0021068E" w:rsidRDefault="00870814" w:rsidP="00E56AAB">
      <w:pPr>
        <w:pStyle w:val="Paprastasistekstas"/>
        <w:tabs>
          <w:tab w:val="left" w:pos="4962"/>
        </w:tabs>
        <w:rPr>
          <w:rFonts w:ascii="Times New Roman" w:hAnsi="Times New Roman"/>
          <w:b/>
          <w:sz w:val="22"/>
          <w:szCs w:val="22"/>
          <w:lang w:val="lt-LT"/>
        </w:rPr>
      </w:pPr>
    </w:p>
    <w:p w14:paraId="0A0CA465" w14:textId="77777777" w:rsidR="00870814" w:rsidRPr="0021068E" w:rsidRDefault="00870814" w:rsidP="00E56AAB">
      <w:pPr>
        <w:pStyle w:val="Paprastasistekstas"/>
        <w:tabs>
          <w:tab w:val="left" w:pos="4962"/>
        </w:tabs>
        <w:rPr>
          <w:rFonts w:ascii="Times New Roman" w:hAnsi="Times New Roman"/>
          <w:b/>
          <w:sz w:val="22"/>
          <w:szCs w:val="22"/>
          <w:lang w:val="lt-LT"/>
        </w:rPr>
      </w:pPr>
    </w:p>
    <w:p w14:paraId="220B7449" w14:textId="77777777" w:rsidR="00870814" w:rsidRPr="0021068E" w:rsidRDefault="00870814" w:rsidP="00E56AAB">
      <w:pPr>
        <w:pStyle w:val="Paprastasistekstas"/>
        <w:tabs>
          <w:tab w:val="left" w:pos="4962"/>
        </w:tabs>
        <w:rPr>
          <w:rFonts w:ascii="Times New Roman" w:hAnsi="Times New Roman"/>
          <w:b/>
          <w:sz w:val="22"/>
          <w:szCs w:val="22"/>
          <w:lang w:val="lt-LT"/>
        </w:rPr>
      </w:pPr>
    </w:p>
    <w:p w14:paraId="2C78D3D6" w14:textId="77777777" w:rsidR="00870814" w:rsidRPr="0021068E" w:rsidRDefault="00870814" w:rsidP="00E56AAB">
      <w:pPr>
        <w:pStyle w:val="Paprastasistekstas"/>
        <w:tabs>
          <w:tab w:val="left" w:pos="4962"/>
        </w:tabs>
        <w:rPr>
          <w:rFonts w:ascii="Times New Roman" w:hAnsi="Times New Roman"/>
          <w:b/>
          <w:sz w:val="22"/>
          <w:szCs w:val="22"/>
          <w:lang w:val="lt-LT"/>
        </w:rPr>
      </w:pPr>
    </w:p>
    <w:p w14:paraId="32637EE0" w14:textId="77777777" w:rsidR="00870814" w:rsidRPr="0021068E" w:rsidRDefault="00870814" w:rsidP="00E56AAB">
      <w:pPr>
        <w:pStyle w:val="Paprastasistekstas"/>
        <w:tabs>
          <w:tab w:val="left" w:pos="4962"/>
        </w:tabs>
        <w:rPr>
          <w:rFonts w:ascii="Times New Roman" w:hAnsi="Times New Roman"/>
          <w:b/>
          <w:sz w:val="22"/>
          <w:szCs w:val="22"/>
          <w:lang w:val="lt-LT"/>
        </w:rPr>
      </w:pPr>
    </w:p>
    <w:p w14:paraId="2E0731D1" w14:textId="77777777" w:rsidR="00870814" w:rsidRPr="0021068E" w:rsidRDefault="00870814" w:rsidP="00E56AAB">
      <w:pPr>
        <w:pStyle w:val="Paprastasistekstas"/>
        <w:tabs>
          <w:tab w:val="left" w:pos="4962"/>
        </w:tabs>
        <w:rPr>
          <w:rFonts w:ascii="Times New Roman" w:hAnsi="Times New Roman"/>
          <w:b/>
          <w:sz w:val="22"/>
          <w:szCs w:val="22"/>
          <w:lang w:val="lt-LT"/>
        </w:rPr>
      </w:pPr>
    </w:p>
    <w:p w14:paraId="650EDB9E" w14:textId="77777777" w:rsidR="00870814" w:rsidRPr="0021068E" w:rsidRDefault="00870814" w:rsidP="00E56AAB">
      <w:pPr>
        <w:pStyle w:val="Paprastasistekstas"/>
        <w:tabs>
          <w:tab w:val="left" w:pos="4962"/>
        </w:tabs>
        <w:rPr>
          <w:rFonts w:ascii="Times New Roman" w:hAnsi="Times New Roman"/>
          <w:b/>
          <w:sz w:val="22"/>
          <w:szCs w:val="22"/>
          <w:lang w:val="lt-LT"/>
        </w:rPr>
      </w:pPr>
    </w:p>
    <w:p w14:paraId="060C1B30" w14:textId="77777777" w:rsidR="00870814" w:rsidRPr="0021068E" w:rsidRDefault="00870814" w:rsidP="00E56AAB">
      <w:pPr>
        <w:pStyle w:val="Paprastasistekstas"/>
        <w:tabs>
          <w:tab w:val="left" w:pos="4962"/>
        </w:tabs>
        <w:rPr>
          <w:rFonts w:ascii="Times New Roman" w:hAnsi="Times New Roman"/>
          <w:b/>
          <w:sz w:val="22"/>
          <w:szCs w:val="22"/>
          <w:lang w:val="lt-LT"/>
        </w:rPr>
      </w:pPr>
    </w:p>
    <w:p w14:paraId="197BAB4D" w14:textId="77777777" w:rsidR="00870814" w:rsidRPr="0021068E" w:rsidRDefault="00870814" w:rsidP="00E56AAB">
      <w:pPr>
        <w:pStyle w:val="Paprastasistekstas"/>
        <w:tabs>
          <w:tab w:val="left" w:pos="4962"/>
        </w:tabs>
        <w:rPr>
          <w:rFonts w:ascii="Times New Roman" w:hAnsi="Times New Roman"/>
          <w:b/>
          <w:sz w:val="22"/>
          <w:szCs w:val="22"/>
          <w:lang w:val="lt-LT"/>
        </w:rPr>
      </w:pPr>
    </w:p>
    <w:p w14:paraId="3867588E" w14:textId="77777777" w:rsidR="00870814" w:rsidRPr="0021068E" w:rsidRDefault="00870814" w:rsidP="00E56AAB">
      <w:pPr>
        <w:pStyle w:val="Paprastasistekstas"/>
        <w:tabs>
          <w:tab w:val="left" w:pos="4962"/>
        </w:tabs>
        <w:rPr>
          <w:rFonts w:ascii="Times New Roman" w:hAnsi="Times New Roman"/>
          <w:b/>
          <w:sz w:val="22"/>
          <w:szCs w:val="22"/>
          <w:lang w:val="lt-LT"/>
        </w:rPr>
      </w:pPr>
    </w:p>
    <w:p w14:paraId="6FBD002C" w14:textId="77777777" w:rsidR="00870814" w:rsidRPr="0021068E" w:rsidRDefault="00870814" w:rsidP="00E56AAB">
      <w:pPr>
        <w:pStyle w:val="Paprastasistekstas"/>
        <w:tabs>
          <w:tab w:val="left" w:pos="4962"/>
        </w:tabs>
        <w:rPr>
          <w:rFonts w:ascii="Times New Roman" w:hAnsi="Times New Roman"/>
          <w:b/>
          <w:sz w:val="22"/>
          <w:szCs w:val="22"/>
          <w:lang w:val="lt-LT"/>
        </w:rPr>
      </w:pPr>
    </w:p>
    <w:p w14:paraId="40BC87DA" w14:textId="77777777" w:rsidR="00870814" w:rsidRPr="0021068E" w:rsidRDefault="00870814" w:rsidP="00E56AAB">
      <w:pPr>
        <w:pStyle w:val="Paprastasistekstas"/>
        <w:tabs>
          <w:tab w:val="left" w:pos="4962"/>
        </w:tabs>
        <w:rPr>
          <w:rFonts w:ascii="Times New Roman" w:hAnsi="Times New Roman"/>
          <w:b/>
          <w:sz w:val="22"/>
          <w:szCs w:val="22"/>
          <w:lang w:val="lt-LT"/>
        </w:rPr>
      </w:pPr>
    </w:p>
    <w:p w14:paraId="1BB49761" w14:textId="77777777" w:rsidR="00870814" w:rsidRPr="0021068E" w:rsidRDefault="00870814" w:rsidP="00E56AAB">
      <w:pPr>
        <w:pStyle w:val="Paprastasistekstas"/>
        <w:tabs>
          <w:tab w:val="left" w:pos="4962"/>
        </w:tabs>
        <w:rPr>
          <w:rFonts w:ascii="Times New Roman" w:hAnsi="Times New Roman"/>
          <w:b/>
          <w:sz w:val="22"/>
          <w:szCs w:val="22"/>
          <w:lang w:val="lt-LT"/>
        </w:rPr>
      </w:pPr>
    </w:p>
    <w:p w14:paraId="7A202E44" w14:textId="77777777" w:rsidR="00870814" w:rsidRPr="0021068E" w:rsidRDefault="00870814" w:rsidP="00E56AAB">
      <w:pPr>
        <w:pStyle w:val="Paprastasistekstas"/>
        <w:tabs>
          <w:tab w:val="left" w:pos="4962"/>
        </w:tabs>
        <w:rPr>
          <w:rFonts w:ascii="Times New Roman" w:hAnsi="Times New Roman"/>
          <w:b/>
          <w:sz w:val="22"/>
          <w:szCs w:val="22"/>
          <w:lang w:val="lt-LT"/>
        </w:rPr>
      </w:pPr>
    </w:p>
    <w:p w14:paraId="3F9BD23A" w14:textId="77777777" w:rsidR="00870814" w:rsidRPr="0021068E" w:rsidRDefault="00870814" w:rsidP="00E56AAB">
      <w:pPr>
        <w:pStyle w:val="Paprastasistekstas"/>
        <w:tabs>
          <w:tab w:val="left" w:pos="4962"/>
        </w:tabs>
        <w:rPr>
          <w:rFonts w:ascii="Times New Roman" w:hAnsi="Times New Roman"/>
          <w:b/>
          <w:sz w:val="22"/>
          <w:szCs w:val="22"/>
          <w:lang w:val="lt-LT"/>
        </w:rPr>
      </w:pPr>
    </w:p>
    <w:p w14:paraId="57DCC7B9" w14:textId="77777777" w:rsidR="00870814" w:rsidRPr="0021068E" w:rsidRDefault="00870814" w:rsidP="00E56AAB">
      <w:pPr>
        <w:pStyle w:val="Paprastasistekstas"/>
        <w:tabs>
          <w:tab w:val="left" w:pos="4962"/>
        </w:tabs>
        <w:rPr>
          <w:rFonts w:ascii="Times New Roman" w:hAnsi="Times New Roman"/>
          <w:b/>
          <w:sz w:val="22"/>
          <w:szCs w:val="22"/>
          <w:lang w:val="lt-LT"/>
        </w:rPr>
      </w:pPr>
    </w:p>
    <w:p w14:paraId="4BE6D714" w14:textId="77777777" w:rsidR="00870814" w:rsidRPr="0021068E" w:rsidRDefault="00870814" w:rsidP="00E56AAB">
      <w:pPr>
        <w:pStyle w:val="Paprastasistekstas"/>
        <w:tabs>
          <w:tab w:val="left" w:pos="4962"/>
        </w:tabs>
        <w:rPr>
          <w:rFonts w:ascii="Times New Roman" w:hAnsi="Times New Roman"/>
          <w:b/>
          <w:sz w:val="22"/>
          <w:szCs w:val="22"/>
          <w:lang w:val="lt-LT"/>
        </w:rPr>
      </w:pPr>
    </w:p>
    <w:p w14:paraId="71D5F00E" w14:textId="77777777" w:rsidR="00870814" w:rsidRPr="0021068E" w:rsidRDefault="00870814" w:rsidP="00E56AAB">
      <w:pPr>
        <w:pStyle w:val="Paprastasistekstas"/>
        <w:tabs>
          <w:tab w:val="left" w:pos="4962"/>
        </w:tabs>
        <w:rPr>
          <w:rFonts w:ascii="Times New Roman" w:hAnsi="Times New Roman"/>
          <w:b/>
          <w:sz w:val="22"/>
          <w:szCs w:val="22"/>
          <w:lang w:val="lt-LT"/>
        </w:rPr>
      </w:pPr>
    </w:p>
    <w:p w14:paraId="37674877" w14:textId="77777777" w:rsidR="00E56AAB" w:rsidRPr="0021068E" w:rsidRDefault="001A3DF1" w:rsidP="00870814">
      <w:pPr>
        <w:pStyle w:val="Paprastasistekstas"/>
        <w:tabs>
          <w:tab w:val="left" w:pos="4962"/>
        </w:tabs>
        <w:rPr>
          <w:rFonts w:ascii="Times New Roman" w:hAnsi="Times New Roman"/>
          <w:color w:val="000000"/>
          <w:sz w:val="22"/>
          <w:szCs w:val="22"/>
          <w:lang w:val="lt-LT"/>
        </w:rPr>
      </w:pPr>
      <w:r w:rsidRPr="0021068E">
        <w:rPr>
          <w:rFonts w:ascii="Times New Roman" w:hAnsi="Times New Roman"/>
          <w:b/>
          <w:sz w:val="22"/>
          <w:szCs w:val="22"/>
          <w:lang w:val="lt-LT"/>
        </w:rPr>
        <w:tab/>
      </w:r>
      <w:r w:rsidR="000A79DC" w:rsidRPr="0021068E">
        <w:rPr>
          <w:rFonts w:ascii="Times New Roman" w:hAnsi="Times New Roman"/>
          <w:b/>
          <w:sz w:val="22"/>
          <w:szCs w:val="22"/>
          <w:lang w:val="lt-LT"/>
        </w:rPr>
        <w:t xml:space="preserve"> </w:t>
      </w:r>
    </w:p>
    <w:p w14:paraId="1053CEFB" w14:textId="77777777" w:rsidR="00F34163" w:rsidRPr="0021068E" w:rsidRDefault="00F34163" w:rsidP="00E56AAB">
      <w:pPr>
        <w:pStyle w:val="Paprastasistekstas"/>
        <w:tabs>
          <w:tab w:val="left" w:pos="4962"/>
        </w:tabs>
        <w:rPr>
          <w:rFonts w:ascii="Times New Roman" w:hAnsi="Times New Roman"/>
          <w:noProof/>
          <w:sz w:val="22"/>
          <w:szCs w:val="22"/>
          <w:lang w:val="lt-LT"/>
        </w:rPr>
      </w:pPr>
    </w:p>
    <w:p w14:paraId="7A382D2D" w14:textId="77777777" w:rsidR="00F34163" w:rsidRPr="0021068E" w:rsidRDefault="00F34163" w:rsidP="00F34163">
      <w:pPr>
        <w:rPr>
          <w:szCs w:val="22"/>
          <w:lang w:val="lt-LT"/>
        </w:rPr>
      </w:pPr>
    </w:p>
    <w:p w14:paraId="582A07D0" w14:textId="77777777" w:rsidR="00F34163" w:rsidRPr="0021068E" w:rsidRDefault="00F34163" w:rsidP="00F34163">
      <w:pPr>
        <w:rPr>
          <w:szCs w:val="22"/>
          <w:lang w:val="lt-LT"/>
        </w:rPr>
      </w:pPr>
    </w:p>
    <w:p w14:paraId="5F7AA920" w14:textId="77777777" w:rsidR="00F34163" w:rsidRPr="0021068E" w:rsidRDefault="00F34163" w:rsidP="00F34163">
      <w:pPr>
        <w:rPr>
          <w:szCs w:val="22"/>
          <w:lang w:val="lt-LT"/>
        </w:rPr>
      </w:pPr>
    </w:p>
    <w:p w14:paraId="7FB72669" w14:textId="77777777" w:rsidR="00F34163" w:rsidRPr="0021068E" w:rsidRDefault="00F34163" w:rsidP="00F34163">
      <w:pPr>
        <w:rPr>
          <w:szCs w:val="22"/>
          <w:lang w:val="lt-LT"/>
        </w:rPr>
      </w:pPr>
    </w:p>
    <w:p w14:paraId="304978AA" w14:textId="77777777" w:rsidR="00F34163" w:rsidRPr="0021068E" w:rsidRDefault="00F34163" w:rsidP="00F34163">
      <w:pPr>
        <w:rPr>
          <w:szCs w:val="22"/>
          <w:lang w:val="lt-LT"/>
        </w:rPr>
      </w:pPr>
    </w:p>
    <w:p w14:paraId="0DA6E89A" w14:textId="77777777" w:rsidR="00F34163" w:rsidRPr="0021068E" w:rsidRDefault="00F34163" w:rsidP="00F34163">
      <w:pPr>
        <w:rPr>
          <w:szCs w:val="22"/>
          <w:lang w:val="lt-LT"/>
        </w:rPr>
      </w:pPr>
    </w:p>
    <w:p w14:paraId="5736236D" w14:textId="77777777" w:rsidR="00F34163" w:rsidRPr="0021068E" w:rsidRDefault="00F34163" w:rsidP="00F34163">
      <w:pPr>
        <w:rPr>
          <w:szCs w:val="22"/>
          <w:lang w:val="lt-LT"/>
        </w:rPr>
      </w:pPr>
    </w:p>
    <w:p w14:paraId="52F9F160" w14:textId="77777777" w:rsidR="00F34163" w:rsidRPr="0021068E" w:rsidRDefault="00F34163" w:rsidP="00F34163">
      <w:pPr>
        <w:rPr>
          <w:szCs w:val="22"/>
          <w:lang w:val="lt-LT"/>
        </w:rPr>
      </w:pPr>
    </w:p>
    <w:p w14:paraId="59ADD57A" w14:textId="77777777" w:rsidR="00F34163" w:rsidRPr="0021068E" w:rsidRDefault="00F34163" w:rsidP="00F34163">
      <w:pPr>
        <w:rPr>
          <w:szCs w:val="22"/>
          <w:lang w:val="lt-LT"/>
        </w:rPr>
      </w:pPr>
    </w:p>
    <w:p w14:paraId="7CE38ED8" w14:textId="77777777" w:rsidR="00F34163" w:rsidRPr="0021068E" w:rsidRDefault="00F34163" w:rsidP="00F34163">
      <w:pPr>
        <w:rPr>
          <w:szCs w:val="22"/>
          <w:lang w:val="lt-LT"/>
        </w:rPr>
      </w:pPr>
    </w:p>
    <w:p w14:paraId="40EBF964" w14:textId="77777777" w:rsidR="00F34163" w:rsidRPr="0021068E" w:rsidRDefault="00F34163" w:rsidP="00F34163">
      <w:pPr>
        <w:rPr>
          <w:szCs w:val="22"/>
          <w:lang w:val="lt-LT"/>
        </w:rPr>
      </w:pPr>
    </w:p>
    <w:p w14:paraId="37CB5429" w14:textId="77777777" w:rsidR="00F34163" w:rsidRPr="0021068E" w:rsidRDefault="00F34163" w:rsidP="00F34163">
      <w:pPr>
        <w:rPr>
          <w:szCs w:val="22"/>
          <w:lang w:val="lt-LT"/>
        </w:rPr>
      </w:pPr>
    </w:p>
    <w:p w14:paraId="0E6872C7" w14:textId="77777777" w:rsidR="00F34163" w:rsidRPr="0021068E" w:rsidRDefault="00F34163" w:rsidP="00F34163">
      <w:pPr>
        <w:rPr>
          <w:szCs w:val="22"/>
          <w:lang w:val="lt-LT"/>
        </w:rPr>
      </w:pPr>
    </w:p>
    <w:p w14:paraId="5807F384" w14:textId="77777777" w:rsidR="00F34163" w:rsidRPr="0021068E" w:rsidRDefault="00F34163" w:rsidP="00F34163">
      <w:pPr>
        <w:rPr>
          <w:szCs w:val="22"/>
          <w:lang w:val="lt-LT"/>
        </w:rPr>
      </w:pPr>
    </w:p>
    <w:p w14:paraId="4415E3C6" w14:textId="77777777" w:rsidR="00F34163" w:rsidRPr="0021068E" w:rsidRDefault="00F34163" w:rsidP="00F34163">
      <w:pPr>
        <w:rPr>
          <w:szCs w:val="22"/>
          <w:lang w:val="lt-LT"/>
        </w:rPr>
      </w:pPr>
    </w:p>
    <w:p w14:paraId="16CFEE16" w14:textId="77777777" w:rsidR="00F34163" w:rsidRPr="0021068E" w:rsidRDefault="00F34163" w:rsidP="00F34163">
      <w:pPr>
        <w:rPr>
          <w:szCs w:val="22"/>
          <w:lang w:val="lt-LT"/>
        </w:rPr>
      </w:pPr>
    </w:p>
    <w:p w14:paraId="41ED7C96" w14:textId="77777777" w:rsidR="00F34163" w:rsidRPr="0021068E" w:rsidRDefault="00F34163" w:rsidP="00F34163">
      <w:pPr>
        <w:outlineLvl w:val="0"/>
        <w:rPr>
          <w:b/>
          <w:szCs w:val="22"/>
          <w:lang w:val="lt-LT"/>
        </w:rPr>
      </w:pPr>
    </w:p>
    <w:p w14:paraId="4ED161FB" w14:textId="77777777" w:rsidR="00F34163" w:rsidRPr="0021068E" w:rsidRDefault="00F34163" w:rsidP="00F34163">
      <w:pPr>
        <w:outlineLvl w:val="0"/>
        <w:rPr>
          <w:b/>
          <w:szCs w:val="22"/>
          <w:lang w:val="lt-LT"/>
        </w:rPr>
      </w:pPr>
    </w:p>
    <w:p w14:paraId="51A8ABB4" w14:textId="77777777" w:rsidR="00F34163" w:rsidRPr="0021068E" w:rsidRDefault="00F34163" w:rsidP="00F34163">
      <w:pPr>
        <w:outlineLvl w:val="0"/>
        <w:rPr>
          <w:b/>
          <w:szCs w:val="22"/>
          <w:lang w:val="lt-LT"/>
        </w:rPr>
      </w:pPr>
    </w:p>
    <w:p w14:paraId="4ED00A35" w14:textId="77777777" w:rsidR="00F34163" w:rsidRPr="0021068E" w:rsidRDefault="00F34163" w:rsidP="00F34163">
      <w:pPr>
        <w:outlineLvl w:val="0"/>
        <w:rPr>
          <w:b/>
          <w:szCs w:val="22"/>
          <w:lang w:val="lt-LT"/>
        </w:rPr>
      </w:pPr>
    </w:p>
    <w:p w14:paraId="1E2469B9" w14:textId="77777777" w:rsidR="00F34163" w:rsidRPr="0021068E" w:rsidRDefault="00F34163" w:rsidP="00F34163">
      <w:pPr>
        <w:outlineLvl w:val="0"/>
        <w:rPr>
          <w:b/>
          <w:szCs w:val="22"/>
          <w:lang w:val="lt-LT"/>
        </w:rPr>
      </w:pPr>
    </w:p>
    <w:p w14:paraId="75F8A935" w14:textId="77777777" w:rsidR="00F34163" w:rsidRPr="0021068E" w:rsidRDefault="00F34163" w:rsidP="00F34163">
      <w:pPr>
        <w:outlineLvl w:val="0"/>
        <w:rPr>
          <w:b/>
          <w:szCs w:val="22"/>
          <w:lang w:val="lt-LT"/>
        </w:rPr>
      </w:pPr>
    </w:p>
    <w:p w14:paraId="5F804FA3" w14:textId="77777777" w:rsidR="00F34163" w:rsidRPr="0021068E" w:rsidRDefault="00F34163" w:rsidP="00F34163">
      <w:pPr>
        <w:pStyle w:val="Antrat2"/>
        <w:spacing w:before="0" w:after="0" w:line="240" w:lineRule="auto"/>
        <w:jc w:val="center"/>
        <w:rPr>
          <w:rFonts w:ascii="Times New Roman" w:hAnsi="Times New Roman"/>
          <w:bCs w:val="0"/>
          <w:i w:val="0"/>
          <w:iCs w:val="0"/>
          <w:sz w:val="22"/>
          <w:szCs w:val="22"/>
          <w:lang w:val="lt-LT"/>
        </w:rPr>
      </w:pPr>
      <w:r w:rsidRPr="0021068E">
        <w:rPr>
          <w:rFonts w:ascii="Times New Roman" w:hAnsi="Times New Roman"/>
          <w:i w:val="0"/>
          <w:sz w:val="22"/>
          <w:szCs w:val="22"/>
          <w:lang w:val="lt-LT"/>
        </w:rPr>
        <w:t>III PRIEDAS</w:t>
      </w:r>
    </w:p>
    <w:p w14:paraId="587C03F1" w14:textId="77777777" w:rsidR="00F34163" w:rsidRPr="0021068E" w:rsidRDefault="00F34163" w:rsidP="00F34163">
      <w:pPr>
        <w:rPr>
          <w:szCs w:val="22"/>
          <w:lang w:val="lt-LT"/>
        </w:rPr>
      </w:pPr>
    </w:p>
    <w:p w14:paraId="28B02BB0" w14:textId="77777777" w:rsidR="00F34163" w:rsidRPr="0021068E" w:rsidRDefault="00F34163" w:rsidP="00F34163">
      <w:pPr>
        <w:pStyle w:val="Antrat2"/>
        <w:spacing w:before="0" w:after="0" w:line="240" w:lineRule="auto"/>
        <w:jc w:val="center"/>
        <w:rPr>
          <w:rFonts w:ascii="Times New Roman" w:hAnsi="Times New Roman"/>
          <w:bCs w:val="0"/>
          <w:i w:val="0"/>
          <w:iCs w:val="0"/>
          <w:sz w:val="22"/>
          <w:szCs w:val="22"/>
          <w:lang w:val="lt-LT"/>
        </w:rPr>
      </w:pPr>
      <w:r w:rsidRPr="0021068E">
        <w:rPr>
          <w:rFonts w:ascii="Times New Roman" w:hAnsi="Times New Roman"/>
          <w:i w:val="0"/>
          <w:sz w:val="22"/>
          <w:szCs w:val="22"/>
          <w:lang w:val="lt-LT"/>
        </w:rPr>
        <w:t>ŽENKLINIMAS IR PAKUOTĖS LAPELIS</w:t>
      </w:r>
    </w:p>
    <w:p w14:paraId="0988D170" w14:textId="77777777" w:rsidR="00F34163" w:rsidRPr="0021068E" w:rsidRDefault="00F34163" w:rsidP="00F34163">
      <w:pPr>
        <w:rPr>
          <w:szCs w:val="22"/>
          <w:lang w:val="lt-LT"/>
        </w:rPr>
      </w:pPr>
      <w:r w:rsidRPr="0021068E">
        <w:rPr>
          <w:szCs w:val="22"/>
          <w:lang w:val="lt-LT"/>
        </w:rPr>
        <w:br w:type="page"/>
      </w:r>
    </w:p>
    <w:p w14:paraId="60D768A3" w14:textId="77777777" w:rsidR="00F34163" w:rsidRPr="0021068E" w:rsidRDefault="00F34163" w:rsidP="00F34163">
      <w:pPr>
        <w:rPr>
          <w:szCs w:val="22"/>
          <w:lang w:val="lt-LT"/>
        </w:rPr>
      </w:pPr>
    </w:p>
    <w:p w14:paraId="42D622D6" w14:textId="77777777" w:rsidR="00F34163" w:rsidRPr="0021068E" w:rsidRDefault="00F34163" w:rsidP="00F34163">
      <w:pPr>
        <w:rPr>
          <w:szCs w:val="22"/>
          <w:lang w:val="lt-LT"/>
        </w:rPr>
      </w:pPr>
    </w:p>
    <w:p w14:paraId="2C033B9E" w14:textId="77777777" w:rsidR="00F34163" w:rsidRPr="0021068E" w:rsidRDefault="00F34163" w:rsidP="00F34163">
      <w:pPr>
        <w:rPr>
          <w:szCs w:val="22"/>
          <w:lang w:val="lt-LT"/>
        </w:rPr>
      </w:pPr>
    </w:p>
    <w:p w14:paraId="1312E801" w14:textId="77777777" w:rsidR="00F34163" w:rsidRPr="0021068E" w:rsidRDefault="00F34163" w:rsidP="00F34163">
      <w:pPr>
        <w:rPr>
          <w:szCs w:val="22"/>
          <w:lang w:val="lt-LT"/>
        </w:rPr>
      </w:pPr>
    </w:p>
    <w:p w14:paraId="575B2C67" w14:textId="77777777" w:rsidR="00F34163" w:rsidRPr="0021068E" w:rsidRDefault="00F34163" w:rsidP="00F34163">
      <w:pPr>
        <w:rPr>
          <w:szCs w:val="22"/>
          <w:lang w:val="lt-LT"/>
        </w:rPr>
      </w:pPr>
    </w:p>
    <w:p w14:paraId="5FC3548A" w14:textId="77777777" w:rsidR="00F34163" w:rsidRPr="0021068E" w:rsidRDefault="00F34163" w:rsidP="00F34163">
      <w:pPr>
        <w:rPr>
          <w:szCs w:val="22"/>
          <w:lang w:val="lt-LT"/>
        </w:rPr>
      </w:pPr>
    </w:p>
    <w:p w14:paraId="638F2C44" w14:textId="77777777" w:rsidR="00F34163" w:rsidRPr="0021068E" w:rsidRDefault="00F34163" w:rsidP="00F34163">
      <w:pPr>
        <w:rPr>
          <w:szCs w:val="22"/>
          <w:lang w:val="lt-LT"/>
        </w:rPr>
      </w:pPr>
    </w:p>
    <w:p w14:paraId="06A20965" w14:textId="77777777" w:rsidR="00F34163" w:rsidRPr="0021068E" w:rsidRDefault="00F34163" w:rsidP="00F34163">
      <w:pPr>
        <w:rPr>
          <w:szCs w:val="22"/>
          <w:lang w:val="lt-LT"/>
        </w:rPr>
      </w:pPr>
    </w:p>
    <w:p w14:paraId="114F0F42" w14:textId="77777777" w:rsidR="00F34163" w:rsidRPr="0021068E" w:rsidRDefault="00F34163" w:rsidP="00F34163">
      <w:pPr>
        <w:rPr>
          <w:szCs w:val="22"/>
          <w:lang w:val="lt-LT"/>
        </w:rPr>
      </w:pPr>
    </w:p>
    <w:p w14:paraId="210906DC" w14:textId="77777777" w:rsidR="00F34163" w:rsidRPr="0021068E" w:rsidRDefault="00F34163" w:rsidP="00F34163">
      <w:pPr>
        <w:rPr>
          <w:szCs w:val="22"/>
          <w:lang w:val="lt-LT"/>
        </w:rPr>
      </w:pPr>
    </w:p>
    <w:p w14:paraId="7258DC04" w14:textId="77777777" w:rsidR="00F34163" w:rsidRPr="0021068E" w:rsidRDefault="00F34163" w:rsidP="00F34163">
      <w:pPr>
        <w:rPr>
          <w:szCs w:val="22"/>
          <w:lang w:val="lt-LT"/>
        </w:rPr>
      </w:pPr>
    </w:p>
    <w:p w14:paraId="55FD8B33" w14:textId="77777777" w:rsidR="00F34163" w:rsidRPr="0021068E" w:rsidRDefault="00F34163" w:rsidP="00F34163">
      <w:pPr>
        <w:rPr>
          <w:szCs w:val="22"/>
          <w:lang w:val="lt-LT"/>
        </w:rPr>
      </w:pPr>
    </w:p>
    <w:p w14:paraId="7AD20634" w14:textId="77777777" w:rsidR="00F34163" w:rsidRPr="0021068E" w:rsidRDefault="00F34163" w:rsidP="00F34163">
      <w:pPr>
        <w:rPr>
          <w:szCs w:val="22"/>
          <w:lang w:val="lt-LT"/>
        </w:rPr>
      </w:pPr>
    </w:p>
    <w:p w14:paraId="6645018F" w14:textId="77777777" w:rsidR="00F34163" w:rsidRPr="0021068E" w:rsidRDefault="00F34163" w:rsidP="00F34163">
      <w:pPr>
        <w:rPr>
          <w:szCs w:val="22"/>
          <w:lang w:val="lt-LT"/>
        </w:rPr>
      </w:pPr>
    </w:p>
    <w:p w14:paraId="0059B0C8" w14:textId="77777777" w:rsidR="00F34163" w:rsidRPr="0021068E" w:rsidRDefault="00F34163" w:rsidP="00F34163">
      <w:pPr>
        <w:rPr>
          <w:szCs w:val="22"/>
          <w:lang w:val="lt-LT"/>
        </w:rPr>
      </w:pPr>
    </w:p>
    <w:p w14:paraId="0BDF965E" w14:textId="77777777" w:rsidR="00F34163" w:rsidRPr="0021068E" w:rsidRDefault="00F34163" w:rsidP="00F34163">
      <w:pPr>
        <w:rPr>
          <w:szCs w:val="22"/>
          <w:lang w:val="lt-LT"/>
        </w:rPr>
      </w:pPr>
    </w:p>
    <w:p w14:paraId="1B983FFC" w14:textId="77777777" w:rsidR="00F34163" w:rsidRPr="0021068E" w:rsidRDefault="00F34163" w:rsidP="00F34163">
      <w:pPr>
        <w:rPr>
          <w:szCs w:val="22"/>
          <w:lang w:val="lt-LT"/>
        </w:rPr>
      </w:pPr>
    </w:p>
    <w:p w14:paraId="3ADB725E" w14:textId="77777777" w:rsidR="00F34163" w:rsidRPr="0021068E" w:rsidRDefault="00F34163" w:rsidP="00F34163">
      <w:pPr>
        <w:rPr>
          <w:szCs w:val="22"/>
          <w:lang w:val="lt-LT"/>
        </w:rPr>
      </w:pPr>
    </w:p>
    <w:p w14:paraId="0FBF43D9" w14:textId="77777777" w:rsidR="00F34163" w:rsidRPr="0021068E" w:rsidRDefault="00F34163" w:rsidP="00F34163">
      <w:pPr>
        <w:rPr>
          <w:szCs w:val="22"/>
          <w:lang w:val="lt-LT"/>
        </w:rPr>
      </w:pPr>
    </w:p>
    <w:p w14:paraId="379AA6C3" w14:textId="77777777" w:rsidR="00F34163" w:rsidRPr="0021068E" w:rsidRDefault="00F34163" w:rsidP="00F34163">
      <w:pPr>
        <w:rPr>
          <w:szCs w:val="22"/>
          <w:lang w:val="lt-LT"/>
        </w:rPr>
      </w:pPr>
    </w:p>
    <w:p w14:paraId="42FC52E4" w14:textId="77777777" w:rsidR="00F34163" w:rsidRPr="0021068E" w:rsidRDefault="00F34163" w:rsidP="00F34163">
      <w:pPr>
        <w:rPr>
          <w:szCs w:val="22"/>
          <w:lang w:val="lt-LT"/>
        </w:rPr>
      </w:pPr>
    </w:p>
    <w:p w14:paraId="6504DCAD" w14:textId="77777777" w:rsidR="00F34163" w:rsidRPr="0021068E" w:rsidRDefault="00F34163" w:rsidP="00F34163">
      <w:pPr>
        <w:rPr>
          <w:szCs w:val="22"/>
          <w:lang w:val="lt-LT"/>
        </w:rPr>
      </w:pPr>
    </w:p>
    <w:p w14:paraId="0692CF9D" w14:textId="77777777" w:rsidR="00F34163" w:rsidRPr="0021068E" w:rsidRDefault="00F34163" w:rsidP="00F34163">
      <w:pPr>
        <w:pStyle w:val="Antrat2"/>
        <w:spacing w:before="0" w:after="0" w:line="240" w:lineRule="auto"/>
        <w:jc w:val="center"/>
        <w:rPr>
          <w:rFonts w:ascii="Times New Roman" w:hAnsi="Times New Roman"/>
          <w:bCs w:val="0"/>
          <w:i w:val="0"/>
          <w:iCs w:val="0"/>
          <w:sz w:val="22"/>
          <w:szCs w:val="22"/>
          <w:lang w:val="lt-LT"/>
        </w:rPr>
      </w:pPr>
      <w:r w:rsidRPr="0021068E">
        <w:rPr>
          <w:rFonts w:ascii="Times New Roman" w:hAnsi="Times New Roman"/>
          <w:i w:val="0"/>
          <w:sz w:val="22"/>
          <w:szCs w:val="22"/>
          <w:lang w:val="lt-LT"/>
        </w:rPr>
        <w:t>A. ŽENKLINIMAS</w:t>
      </w:r>
    </w:p>
    <w:p w14:paraId="493369B0" w14:textId="77777777" w:rsidR="00F34163" w:rsidRPr="0021068E" w:rsidRDefault="00F34163" w:rsidP="00F34163">
      <w:pPr>
        <w:rPr>
          <w:szCs w:val="22"/>
          <w:lang w:val="lt-LT"/>
        </w:rPr>
      </w:pPr>
      <w:r w:rsidRPr="0021068E">
        <w:rPr>
          <w:szCs w:val="22"/>
          <w:lang w:val="lt-LT"/>
        </w:rPr>
        <w:br w:type="page"/>
      </w:r>
    </w:p>
    <w:p w14:paraId="546A72DB" w14:textId="77777777" w:rsidR="00F34163" w:rsidRPr="0021068E" w:rsidRDefault="00F34163" w:rsidP="00F34163">
      <w:pPr>
        <w:pBdr>
          <w:top w:val="single" w:sz="4" w:space="1" w:color="auto"/>
          <w:left w:val="single" w:sz="4" w:space="4" w:color="auto"/>
          <w:bottom w:val="single" w:sz="4" w:space="1" w:color="auto"/>
          <w:right w:val="single" w:sz="4" w:space="4" w:color="auto"/>
        </w:pBdr>
        <w:spacing w:line="240" w:lineRule="auto"/>
        <w:rPr>
          <w:b/>
          <w:szCs w:val="22"/>
          <w:lang w:val="lt-LT"/>
        </w:rPr>
      </w:pPr>
      <w:r w:rsidRPr="0021068E">
        <w:rPr>
          <w:b/>
          <w:noProof/>
          <w:szCs w:val="22"/>
          <w:lang w:val="lt-LT"/>
        </w:rPr>
        <w:lastRenderedPageBreak/>
        <w:t>INFORMACIJA ANT IŠORINĖS</w:t>
      </w:r>
      <w:r w:rsidR="00870814" w:rsidRPr="0021068E">
        <w:rPr>
          <w:b/>
          <w:noProof/>
          <w:szCs w:val="22"/>
          <w:lang w:val="lt-LT"/>
        </w:rPr>
        <w:t xml:space="preserve"> </w:t>
      </w:r>
      <w:r w:rsidRPr="0021068E">
        <w:rPr>
          <w:b/>
          <w:noProof/>
          <w:szCs w:val="22"/>
          <w:lang w:val="lt-LT"/>
        </w:rPr>
        <w:t>PAKUOTĖS</w:t>
      </w:r>
    </w:p>
    <w:p w14:paraId="12C5274F" w14:textId="77777777" w:rsidR="00F34163" w:rsidRPr="0021068E"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3081BCD2" w14:textId="77777777" w:rsidR="00870814" w:rsidRPr="0021068E" w:rsidRDefault="00870814" w:rsidP="00870814">
      <w:pPr>
        <w:pStyle w:val="PI-1labEMEASMCA"/>
        <w:rPr>
          <w:bCs/>
        </w:rPr>
      </w:pPr>
      <w:r w:rsidRPr="0021068E">
        <w:t>KARTONO DĖŽUTĖ</w:t>
      </w:r>
    </w:p>
    <w:p w14:paraId="7C3583D3" w14:textId="77777777" w:rsidR="00F34163" w:rsidRPr="0021068E" w:rsidRDefault="00F34163" w:rsidP="00F34163">
      <w:pPr>
        <w:rPr>
          <w:szCs w:val="22"/>
          <w:lang w:val="lt-LT"/>
        </w:rPr>
      </w:pPr>
    </w:p>
    <w:p w14:paraId="2C0F370E" w14:textId="77777777" w:rsidR="00F34163" w:rsidRPr="0021068E" w:rsidRDefault="00F34163" w:rsidP="00F34163">
      <w:pPr>
        <w:rPr>
          <w:szCs w:val="22"/>
          <w:lang w:val="lt-LT"/>
        </w:rPr>
      </w:pPr>
    </w:p>
    <w:p w14:paraId="5EBFE23C" w14:textId="77777777" w:rsidR="00F34163" w:rsidRPr="0021068E"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21068E">
        <w:rPr>
          <w:b/>
          <w:szCs w:val="22"/>
          <w:lang w:val="lt-LT"/>
        </w:rPr>
        <w:t>1.</w:t>
      </w:r>
      <w:r w:rsidRPr="0021068E">
        <w:rPr>
          <w:b/>
          <w:szCs w:val="22"/>
          <w:lang w:val="lt-LT"/>
        </w:rPr>
        <w:tab/>
      </w:r>
      <w:r w:rsidRPr="0021068E">
        <w:rPr>
          <w:b/>
          <w:caps/>
          <w:noProof/>
          <w:szCs w:val="22"/>
          <w:lang w:val="lt-LT"/>
        </w:rPr>
        <w:t>VAISTINIO</w:t>
      </w:r>
      <w:r w:rsidRPr="0021068E">
        <w:rPr>
          <w:b/>
          <w:noProof/>
          <w:szCs w:val="22"/>
          <w:lang w:val="lt-LT"/>
        </w:rPr>
        <w:t xml:space="preserve"> PREPARATO PAVADINIMAS</w:t>
      </w:r>
    </w:p>
    <w:p w14:paraId="025702F3" w14:textId="77777777" w:rsidR="00F34163" w:rsidRPr="0021068E" w:rsidRDefault="00F34163" w:rsidP="00F34163">
      <w:pPr>
        <w:rPr>
          <w:szCs w:val="22"/>
          <w:lang w:val="lt-LT"/>
        </w:rPr>
      </w:pPr>
    </w:p>
    <w:p w14:paraId="5F18CE03" w14:textId="77777777" w:rsidR="000D0E23" w:rsidRPr="0021068E" w:rsidRDefault="000D0E23" w:rsidP="000D0E23">
      <w:pPr>
        <w:tabs>
          <w:tab w:val="clear" w:pos="567"/>
        </w:tabs>
        <w:spacing w:line="240" w:lineRule="auto"/>
        <w:rPr>
          <w:noProof/>
          <w:szCs w:val="22"/>
          <w:lang w:val="lt-LT"/>
        </w:rPr>
      </w:pPr>
      <w:r w:rsidRPr="0021068E">
        <w:rPr>
          <w:noProof/>
          <w:szCs w:val="22"/>
          <w:lang w:val="lt-LT" w:bidi="lt-LT"/>
        </w:rPr>
        <w:t>GRAZAX 75</w:t>
      </w:r>
      <w:r w:rsidR="00E23459">
        <w:rPr>
          <w:noProof/>
          <w:szCs w:val="22"/>
          <w:lang w:val="lt-LT" w:bidi="lt-LT"/>
        </w:rPr>
        <w:t xml:space="preserve"> </w:t>
      </w:r>
      <w:r w:rsidRPr="0021068E">
        <w:rPr>
          <w:noProof/>
          <w:szCs w:val="22"/>
          <w:lang w:val="lt-LT" w:bidi="lt-LT"/>
        </w:rPr>
        <w:t>000 S</w:t>
      </w:r>
      <w:r w:rsidR="00D83B91">
        <w:rPr>
          <w:noProof/>
          <w:szCs w:val="22"/>
          <w:lang w:val="lt-LT" w:bidi="lt-LT"/>
        </w:rPr>
        <w:t>Q</w:t>
      </w:r>
      <w:r w:rsidRPr="0021068E">
        <w:rPr>
          <w:noProof/>
          <w:szCs w:val="22"/>
          <w:lang w:val="lt-LT" w:bidi="lt-LT"/>
        </w:rPr>
        <w:t xml:space="preserve">-T </w:t>
      </w:r>
      <w:r w:rsidR="003C209E" w:rsidRPr="003C209E">
        <w:rPr>
          <w:lang w:val="lt-LT"/>
        </w:rPr>
        <w:t>poliežuvinis</w:t>
      </w:r>
      <w:r w:rsidRPr="0021068E">
        <w:rPr>
          <w:noProof/>
          <w:szCs w:val="22"/>
          <w:lang w:val="lt-LT" w:bidi="lt-LT"/>
        </w:rPr>
        <w:t xml:space="preserve"> liofilizatas</w:t>
      </w:r>
    </w:p>
    <w:p w14:paraId="55A42999" w14:textId="77777777" w:rsidR="000D0E23" w:rsidRPr="0021068E" w:rsidRDefault="000D0E23" w:rsidP="000D0E23">
      <w:pPr>
        <w:tabs>
          <w:tab w:val="clear" w:pos="567"/>
        </w:tabs>
        <w:spacing w:line="240" w:lineRule="auto"/>
        <w:rPr>
          <w:noProof/>
          <w:szCs w:val="22"/>
          <w:lang w:val="lt-LT"/>
        </w:rPr>
      </w:pPr>
    </w:p>
    <w:p w14:paraId="15DCC1A1" w14:textId="77777777" w:rsidR="000D0E23" w:rsidRPr="0021068E" w:rsidRDefault="003047AF" w:rsidP="000D0E23">
      <w:pPr>
        <w:tabs>
          <w:tab w:val="clear" w:pos="567"/>
        </w:tabs>
        <w:spacing w:line="240" w:lineRule="auto"/>
        <w:rPr>
          <w:noProof/>
          <w:szCs w:val="22"/>
          <w:lang w:val="lt-LT"/>
        </w:rPr>
      </w:pPr>
      <w:r>
        <w:rPr>
          <w:noProof/>
          <w:szCs w:val="22"/>
          <w:lang w:val="lt-LT" w:bidi="lt-LT"/>
        </w:rPr>
        <w:t>s</w:t>
      </w:r>
      <w:r w:rsidR="000D0E23" w:rsidRPr="0021068E">
        <w:rPr>
          <w:noProof/>
          <w:szCs w:val="22"/>
          <w:lang w:val="lt-LT" w:bidi="lt-LT"/>
        </w:rPr>
        <w:t>tandartizuotas pašarinio motiejuko (</w:t>
      </w:r>
      <w:r w:rsidR="000D0E23" w:rsidRPr="0021068E">
        <w:rPr>
          <w:i/>
          <w:noProof/>
          <w:szCs w:val="22"/>
          <w:lang w:val="lt-LT" w:bidi="lt-LT"/>
        </w:rPr>
        <w:t>Phleum pratense</w:t>
      </w:r>
      <w:r w:rsidR="000D0E23" w:rsidRPr="00A30B39">
        <w:rPr>
          <w:noProof/>
          <w:szCs w:val="22"/>
          <w:lang w:val="lt-LT" w:bidi="lt-LT"/>
        </w:rPr>
        <w:t>)</w:t>
      </w:r>
      <w:r w:rsidR="000D0E23" w:rsidRPr="0021068E">
        <w:rPr>
          <w:noProof/>
          <w:szCs w:val="22"/>
          <w:lang w:val="lt-LT" w:bidi="lt-LT"/>
        </w:rPr>
        <w:t xml:space="preserve"> žiedadulkių alergenų ekstraktas</w:t>
      </w:r>
    </w:p>
    <w:p w14:paraId="50FCF84E" w14:textId="77777777" w:rsidR="00F34163" w:rsidRPr="0021068E" w:rsidRDefault="00F34163" w:rsidP="00F34163">
      <w:pPr>
        <w:rPr>
          <w:szCs w:val="22"/>
          <w:lang w:val="lt-LT"/>
        </w:rPr>
      </w:pPr>
    </w:p>
    <w:p w14:paraId="13CEB8BB" w14:textId="77777777" w:rsidR="000D0E23" w:rsidRPr="0021068E" w:rsidRDefault="000D0E23" w:rsidP="00F34163">
      <w:pPr>
        <w:rPr>
          <w:szCs w:val="22"/>
          <w:lang w:val="lt-LT"/>
        </w:rPr>
      </w:pPr>
    </w:p>
    <w:p w14:paraId="7C91A317" w14:textId="77777777" w:rsidR="00F34163" w:rsidRPr="0021068E"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21068E">
        <w:rPr>
          <w:b/>
          <w:szCs w:val="22"/>
          <w:lang w:val="lt-LT"/>
        </w:rPr>
        <w:t>2.</w:t>
      </w:r>
      <w:r w:rsidRPr="0021068E">
        <w:rPr>
          <w:b/>
          <w:szCs w:val="22"/>
          <w:lang w:val="lt-LT"/>
        </w:rPr>
        <w:tab/>
      </w:r>
      <w:r w:rsidRPr="0021068E">
        <w:rPr>
          <w:b/>
          <w:noProof/>
          <w:szCs w:val="22"/>
          <w:lang w:val="lt-LT"/>
        </w:rPr>
        <w:t>VEIKLIOJI (-IOS) MEDŽIAGA (-OS) IR JOS (-Ų) KIEKIS (-IAI)</w:t>
      </w:r>
    </w:p>
    <w:p w14:paraId="7A2A9C4B" w14:textId="77777777" w:rsidR="00F34163" w:rsidRPr="0021068E" w:rsidRDefault="00F34163" w:rsidP="00F34163">
      <w:pPr>
        <w:rPr>
          <w:szCs w:val="22"/>
          <w:lang w:val="lt-LT"/>
        </w:rPr>
      </w:pPr>
    </w:p>
    <w:p w14:paraId="4FBADBA9" w14:textId="0CB46562" w:rsidR="000D0E23" w:rsidRPr="0021068E" w:rsidRDefault="000D0E23" w:rsidP="000D0E23">
      <w:pPr>
        <w:tabs>
          <w:tab w:val="clear" w:pos="567"/>
        </w:tabs>
        <w:spacing w:line="240" w:lineRule="auto"/>
        <w:rPr>
          <w:noProof/>
          <w:szCs w:val="22"/>
          <w:lang w:val="lt-LT"/>
        </w:rPr>
      </w:pPr>
      <w:r w:rsidRPr="0021068E">
        <w:rPr>
          <w:noProof/>
          <w:szCs w:val="22"/>
          <w:lang w:val="lt-LT" w:bidi="lt-LT"/>
        </w:rPr>
        <w:t xml:space="preserve">Viename </w:t>
      </w:r>
      <w:r w:rsidR="003C209E" w:rsidRPr="003C209E">
        <w:rPr>
          <w:lang w:val="lt-LT"/>
        </w:rPr>
        <w:t>poliežuvini</w:t>
      </w:r>
      <w:r w:rsidR="003C209E">
        <w:rPr>
          <w:lang w:val="lt-LT"/>
        </w:rPr>
        <w:t>ame</w:t>
      </w:r>
      <w:r w:rsidRPr="0021068E">
        <w:rPr>
          <w:noProof/>
          <w:szCs w:val="22"/>
          <w:lang w:val="lt-LT" w:bidi="lt-LT"/>
        </w:rPr>
        <w:t xml:space="preserve"> liofilizate yra 75 000 S</w:t>
      </w:r>
      <w:r w:rsidR="00D83B91">
        <w:rPr>
          <w:noProof/>
          <w:szCs w:val="22"/>
          <w:lang w:val="lt-LT" w:bidi="lt-LT"/>
        </w:rPr>
        <w:t>Q</w:t>
      </w:r>
      <w:r w:rsidRPr="0021068E">
        <w:rPr>
          <w:noProof/>
          <w:szCs w:val="22"/>
          <w:lang w:val="lt-LT" w:bidi="lt-LT"/>
        </w:rPr>
        <w:t>-T standartizuoto pašarinio motiejuko (</w:t>
      </w:r>
      <w:r w:rsidRPr="0021068E">
        <w:rPr>
          <w:i/>
          <w:noProof/>
          <w:szCs w:val="22"/>
          <w:lang w:val="lt-LT" w:bidi="lt-LT"/>
        </w:rPr>
        <w:t>Phleum pratense</w:t>
      </w:r>
      <w:r w:rsidRPr="00A30B39">
        <w:rPr>
          <w:noProof/>
          <w:szCs w:val="22"/>
          <w:lang w:val="lt-LT" w:bidi="lt-LT"/>
        </w:rPr>
        <w:t>)</w:t>
      </w:r>
      <w:r w:rsidRPr="0021068E">
        <w:rPr>
          <w:noProof/>
          <w:szCs w:val="22"/>
          <w:lang w:val="lt-LT" w:bidi="lt-LT"/>
        </w:rPr>
        <w:t xml:space="preserve"> žiedadulkių alergenų ekstrakto</w:t>
      </w:r>
      <w:r w:rsidR="00523FCC">
        <w:rPr>
          <w:noProof/>
          <w:szCs w:val="22"/>
          <w:lang w:val="lt-LT" w:bidi="lt-LT"/>
        </w:rPr>
        <w:t xml:space="preserve">, </w:t>
      </w:r>
      <w:r w:rsidR="00523FCC" w:rsidRPr="00F001AD">
        <w:rPr>
          <w:szCs w:val="22"/>
          <w:lang w:val="lt-LT"/>
        </w:rPr>
        <w:t>Phl p 5 ki</w:t>
      </w:r>
      <w:r w:rsidR="009D0487">
        <w:rPr>
          <w:szCs w:val="22"/>
          <w:lang w:val="lt-LT"/>
        </w:rPr>
        <w:t>ekis</w:t>
      </w:r>
      <w:r w:rsidR="004B78C5">
        <w:rPr>
          <w:szCs w:val="22"/>
          <w:lang w:val="lt-LT"/>
        </w:rPr>
        <w:t xml:space="preserve"> </w:t>
      </w:r>
      <w:r w:rsidR="00BA5331">
        <w:rPr>
          <w:noProof/>
          <w:szCs w:val="22"/>
          <w:lang w:val="lt-LT"/>
        </w:rPr>
        <w:t>–</w:t>
      </w:r>
      <w:r w:rsidR="004B78C5">
        <w:rPr>
          <w:szCs w:val="22"/>
          <w:lang w:val="lt-LT"/>
        </w:rPr>
        <w:t xml:space="preserve"> </w:t>
      </w:r>
      <w:r w:rsidR="00523FCC">
        <w:rPr>
          <w:szCs w:val="22"/>
          <w:lang w:val="lt-LT"/>
        </w:rPr>
        <w:t>6 mikrogramai</w:t>
      </w:r>
      <w:r w:rsidRPr="0021068E">
        <w:rPr>
          <w:noProof/>
          <w:szCs w:val="22"/>
          <w:lang w:val="lt-LT" w:bidi="lt-LT"/>
        </w:rPr>
        <w:t>.</w:t>
      </w:r>
    </w:p>
    <w:p w14:paraId="4E89CA52" w14:textId="77777777" w:rsidR="00F34163" w:rsidRPr="0021068E" w:rsidRDefault="00F34163" w:rsidP="00F34163">
      <w:pPr>
        <w:rPr>
          <w:szCs w:val="22"/>
          <w:lang w:val="lt-LT"/>
        </w:rPr>
      </w:pPr>
    </w:p>
    <w:p w14:paraId="17238329" w14:textId="77777777" w:rsidR="000D0E23" w:rsidRPr="0021068E" w:rsidRDefault="000D0E23" w:rsidP="00F34163">
      <w:pPr>
        <w:rPr>
          <w:szCs w:val="22"/>
          <w:lang w:val="lt-LT"/>
        </w:rPr>
      </w:pPr>
    </w:p>
    <w:p w14:paraId="486B676D" w14:textId="77777777" w:rsidR="00F34163" w:rsidRPr="0021068E"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21068E">
        <w:rPr>
          <w:b/>
          <w:szCs w:val="22"/>
          <w:lang w:val="lt-LT"/>
        </w:rPr>
        <w:t>3.</w:t>
      </w:r>
      <w:r w:rsidRPr="0021068E">
        <w:rPr>
          <w:b/>
          <w:szCs w:val="22"/>
          <w:lang w:val="lt-LT"/>
        </w:rPr>
        <w:tab/>
      </w:r>
      <w:r w:rsidRPr="0021068E">
        <w:rPr>
          <w:b/>
          <w:noProof/>
          <w:szCs w:val="22"/>
          <w:lang w:val="lt-LT"/>
        </w:rPr>
        <w:t>PAGALBINIŲ MEDŽIAGŲ SĄRAŠAS</w:t>
      </w:r>
    </w:p>
    <w:p w14:paraId="5B6BAEE4" w14:textId="77777777" w:rsidR="000D0E23" w:rsidRPr="0021068E" w:rsidRDefault="000D0E23" w:rsidP="000D0E23">
      <w:pPr>
        <w:tabs>
          <w:tab w:val="clear" w:pos="567"/>
        </w:tabs>
        <w:spacing w:line="240" w:lineRule="auto"/>
        <w:rPr>
          <w:color w:val="000000"/>
          <w:szCs w:val="22"/>
          <w:lang w:val="lt-LT" w:bidi="lt-LT"/>
        </w:rPr>
      </w:pPr>
    </w:p>
    <w:p w14:paraId="4D21490E" w14:textId="77777777" w:rsidR="00F34163" w:rsidRPr="0021068E" w:rsidRDefault="00F34163" w:rsidP="00F34163">
      <w:pPr>
        <w:rPr>
          <w:szCs w:val="22"/>
          <w:lang w:val="lt-LT"/>
        </w:rPr>
      </w:pPr>
    </w:p>
    <w:p w14:paraId="10FC6AF7" w14:textId="77777777" w:rsidR="00F34163" w:rsidRPr="0021068E" w:rsidRDefault="00F34163" w:rsidP="00F34163">
      <w:pPr>
        <w:rPr>
          <w:szCs w:val="22"/>
          <w:lang w:val="lt-LT"/>
        </w:rPr>
      </w:pPr>
    </w:p>
    <w:p w14:paraId="3EA04725" w14:textId="77777777" w:rsidR="00F34163" w:rsidRPr="0021068E"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21068E">
        <w:rPr>
          <w:b/>
          <w:szCs w:val="22"/>
          <w:lang w:val="lt-LT"/>
        </w:rPr>
        <w:t>4.</w:t>
      </w:r>
      <w:r w:rsidRPr="0021068E">
        <w:rPr>
          <w:b/>
          <w:szCs w:val="22"/>
          <w:lang w:val="lt-LT"/>
        </w:rPr>
        <w:tab/>
      </w:r>
      <w:r w:rsidRPr="0021068E">
        <w:rPr>
          <w:b/>
          <w:noProof/>
          <w:szCs w:val="22"/>
          <w:lang w:val="lt-LT"/>
        </w:rPr>
        <w:t>FARMACINĖ FORMA IR KIEKIS PAKUOTĖJE</w:t>
      </w:r>
    </w:p>
    <w:p w14:paraId="25D61FE0" w14:textId="77777777" w:rsidR="00F34163" w:rsidRPr="0021068E" w:rsidRDefault="00F34163" w:rsidP="00F34163">
      <w:pPr>
        <w:rPr>
          <w:szCs w:val="22"/>
          <w:lang w:val="lt-LT"/>
        </w:rPr>
      </w:pPr>
    </w:p>
    <w:p w14:paraId="31FAD3D2" w14:textId="4395F101" w:rsidR="00A82079" w:rsidRPr="00F5394F" w:rsidRDefault="00A82079" w:rsidP="000D0E23">
      <w:pPr>
        <w:tabs>
          <w:tab w:val="clear" w:pos="567"/>
        </w:tabs>
        <w:spacing w:line="240" w:lineRule="auto"/>
        <w:rPr>
          <w:color w:val="000000"/>
          <w:szCs w:val="22"/>
          <w:highlight w:val="lightGray"/>
          <w:lang w:val="lt-LT"/>
        </w:rPr>
      </w:pPr>
      <w:r w:rsidRPr="00F5394F">
        <w:rPr>
          <w:color w:val="000000"/>
          <w:szCs w:val="22"/>
          <w:highlight w:val="lightGray"/>
          <w:lang w:val="lt-LT" w:bidi="lt-LT"/>
        </w:rPr>
        <w:t xml:space="preserve">10 (1x10) </w:t>
      </w:r>
      <w:r w:rsidRPr="00F5394F">
        <w:rPr>
          <w:highlight w:val="lightGray"/>
          <w:lang w:val="lt-LT"/>
        </w:rPr>
        <w:t>poliežuvinių</w:t>
      </w:r>
      <w:r w:rsidRPr="00F5394F">
        <w:rPr>
          <w:color w:val="000000"/>
          <w:szCs w:val="22"/>
          <w:highlight w:val="lightGray"/>
          <w:lang w:val="lt-LT" w:bidi="lt-LT"/>
        </w:rPr>
        <w:t xml:space="preserve"> liofilizatų</w:t>
      </w:r>
    </w:p>
    <w:p w14:paraId="22918827" w14:textId="152E72E7" w:rsidR="000D0E23" w:rsidRPr="008A03DE" w:rsidRDefault="000D0E23" w:rsidP="000D0E23">
      <w:pPr>
        <w:tabs>
          <w:tab w:val="clear" w:pos="567"/>
        </w:tabs>
        <w:spacing w:line="240" w:lineRule="auto"/>
        <w:rPr>
          <w:color w:val="000000"/>
          <w:szCs w:val="22"/>
          <w:lang w:val="lt-LT"/>
        </w:rPr>
      </w:pPr>
      <w:r w:rsidRPr="00B93E07">
        <w:rPr>
          <w:color w:val="000000"/>
          <w:highlight w:val="lightGray"/>
          <w:lang w:val="lt-LT"/>
        </w:rPr>
        <w:t xml:space="preserve">30 (3x10) </w:t>
      </w:r>
      <w:r w:rsidR="003C209E" w:rsidRPr="00B93E07">
        <w:rPr>
          <w:highlight w:val="lightGray"/>
          <w:lang w:val="lt-LT"/>
        </w:rPr>
        <w:t>poliežuvinių</w:t>
      </w:r>
      <w:r w:rsidRPr="00B93E07">
        <w:rPr>
          <w:color w:val="000000"/>
          <w:highlight w:val="lightGray"/>
          <w:lang w:val="lt-LT"/>
        </w:rPr>
        <w:t xml:space="preserve"> liofilizatų</w:t>
      </w:r>
    </w:p>
    <w:p w14:paraId="4421075A" w14:textId="77777777" w:rsidR="000D0E23" w:rsidRPr="008A03DE" w:rsidRDefault="000D0E23" w:rsidP="007E6D4F">
      <w:pPr>
        <w:shd w:val="clear" w:color="auto" w:fill="D0CECE"/>
        <w:tabs>
          <w:tab w:val="clear" w:pos="567"/>
        </w:tabs>
        <w:spacing w:line="240" w:lineRule="auto"/>
        <w:rPr>
          <w:color w:val="000000"/>
          <w:szCs w:val="22"/>
          <w:highlight w:val="lightGray"/>
          <w:lang w:val="lt-LT"/>
        </w:rPr>
      </w:pPr>
      <w:r w:rsidRPr="008A03DE">
        <w:rPr>
          <w:color w:val="000000"/>
          <w:szCs w:val="22"/>
          <w:highlight w:val="lightGray"/>
          <w:lang w:val="lt-LT" w:bidi="lt-LT"/>
        </w:rPr>
        <w:t xml:space="preserve">90 (9x10) </w:t>
      </w:r>
      <w:r w:rsidR="003C209E" w:rsidRPr="003C209E">
        <w:rPr>
          <w:lang w:val="lt-LT"/>
        </w:rPr>
        <w:t>poliežuvini</w:t>
      </w:r>
      <w:r w:rsidR="003C209E">
        <w:rPr>
          <w:lang w:val="lt-LT"/>
        </w:rPr>
        <w:t>ų</w:t>
      </w:r>
      <w:r w:rsidRPr="008A03DE">
        <w:rPr>
          <w:color w:val="000000"/>
          <w:szCs w:val="22"/>
          <w:highlight w:val="lightGray"/>
          <w:lang w:val="lt-LT" w:bidi="lt-LT"/>
        </w:rPr>
        <w:t xml:space="preserve"> liofilizatų</w:t>
      </w:r>
    </w:p>
    <w:p w14:paraId="4223D09A" w14:textId="77777777" w:rsidR="000D0E23" w:rsidRPr="008A03DE" w:rsidRDefault="000D0E23" w:rsidP="007E6D4F">
      <w:pPr>
        <w:shd w:val="clear" w:color="auto" w:fill="D0CECE"/>
        <w:tabs>
          <w:tab w:val="clear" w:pos="567"/>
        </w:tabs>
        <w:spacing w:line="240" w:lineRule="auto"/>
        <w:rPr>
          <w:color w:val="000000"/>
          <w:szCs w:val="22"/>
          <w:lang w:val="lt-LT"/>
        </w:rPr>
      </w:pPr>
      <w:r w:rsidRPr="008A03DE">
        <w:rPr>
          <w:color w:val="000000"/>
          <w:szCs w:val="22"/>
          <w:highlight w:val="lightGray"/>
          <w:lang w:val="lt-LT" w:bidi="lt-LT"/>
        </w:rPr>
        <w:t xml:space="preserve">100 (10x10) </w:t>
      </w:r>
      <w:r w:rsidR="003C209E" w:rsidRPr="003C209E">
        <w:rPr>
          <w:lang w:val="lt-LT"/>
        </w:rPr>
        <w:t>poliežuvini</w:t>
      </w:r>
      <w:r w:rsidR="003C209E">
        <w:rPr>
          <w:lang w:val="lt-LT"/>
        </w:rPr>
        <w:t>ų</w:t>
      </w:r>
      <w:r w:rsidR="00FA2444">
        <w:rPr>
          <w:lang w:val="lt-LT"/>
        </w:rPr>
        <w:t xml:space="preserve"> </w:t>
      </w:r>
      <w:r w:rsidRPr="008A03DE">
        <w:rPr>
          <w:color w:val="000000"/>
          <w:szCs w:val="22"/>
          <w:highlight w:val="lightGray"/>
          <w:lang w:val="lt-LT" w:bidi="lt-LT"/>
        </w:rPr>
        <w:t>liofilizatų</w:t>
      </w:r>
    </w:p>
    <w:p w14:paraId="730673AB" w14:textId="77777777" w:rsidR="00F34163" w:rsidRDefault="00F34163" w:rsidP="00F34163">
      <w:pPr>
        <w:rPr>
          <w:szCs w:val="22"/>
          <w:lang w:val="lt-LT"/>
        </w:rPr>
      </w:pPr>
    </w:p>
    <w:p w14:paraId="59904B26" w14:textId="77777777" w:rsidR="00A769CC" w:rsidRPr="0021068E" w:rsidRDefault="00A769CC" w:rsidP="00F34163">
      <w:pPr>
        <w:rPr>
          <w:szCs w:val="22"/>
          <w:lang w:val="lt-LT"/>
        </w:rPr>
      </w:pPr>
    </w:p>
    <w:p w14:paraId="0F9FDD87" w14:textId="77777777" w:rsidR="00F34163" w:rsidRPr="0021068E"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21068E">
        <w:rPr>
          <w:b/>
          <w:szCs w:val="22"/>
          <w:lang w:val="lt-LT"/>
        </w:rPr>
        <w:t>5.</w:t>
      </w:r>
      <w:r w:rsidRPr="0021068E">
        <w:rPr>
          <w:b/>
          <w:szCs w:val="22"/>
          <w:lang w:val="lt-LT"/>
        </w:rPr>
        <w:tab/>
      </w:r>
      <w:r w:rsidRPr="0021068E">
        <w:rPr>
          <w:b/>
          <w:noProof/>
          <w:szCs w:val="22"/>
          <w:lang w:val="lt-LT"/>
        </w:rPr>
        <w:t>VARTOJIMO METODAS IR BŪDAS (-AI)</w:t>
      </w:r>
    </w:p>
    <w:p w14:paraId="03024D07" w14:textId="77777777" w:rsidR="00F34163" w:rsidRPr="0021068E" w:rsidRDefault="00F34163" w:rsidP="00F34163">
      <w:pPr>
        <w:rPr>
          <w:szCs w:val="22"/>
          <w:lang w:val="lt-LT"/>
        </w:rPr>
      </w:pPr>
    </w:p>
    <w:p w14:paraId="0A51B5E0" w14:textId="77777777" w:rsidR="000D0E23" w:rsidRPr="0021068E" w:rsidRDefault="000D0E23" w:rsidP="000D0E23">
      <w:pPr>
        <w:tabs>
          <w:tab w:val="clear" w:pos="567"/>
        </w:tabs>
        <w:spacing w:line="240" w:lineRule="auto"/>
        <w:rPr>
          <w:noProof/>
          <w:szCs w:val="22"/>
          <w:lang w:val="lt-LT"/>
        </w:rPr>
      </w:pPr>
      <w:r w:rsidRPr="0021068E">
        <w:rPr>
          <w:noProof/>
          <w:szCs w:val="22"/>
          <w:lang w:val="lt-LT" w:bidi="lt-LT"/>
        </w:rPr>
        <w:t>Prieš vartojimą perskaitykite pakuotės lapelį. Vartoti po liežuviu (</w:t>
      </w:r>
      <w:r w:rsidR="003C209E" w:rsidRPr="003C209E">
        <w:rPr>
          <w:lang w:val="lt-LT"/>
        </w:rPr>
        <w:t>poliežuvinis</w:t>
      </w:r>
      <w:r w:rsidRPr="0021068E">
        <w:rPr>
          <w:noProof/>
          <w:szCs w:val="22"/>
          <w:lang w:val="lt-LT" w:bidi="lt-LT"/>
        </w:rPr>
        <w:t xml:space="preserve"> liofilizatas ištirpsta po liežuviu).</w:t>
      </w:r>
    </w:p>
    <w:p w14:paraId="7BBB0BEB" w14:textId="77777777" w:rsidR="00F34163" w:rsidRPr="0021068E" w:rsidRDefault="00F34163" w:rsidP="00F34163">
      <w:pPr>
        <w:rPr>
          <w:szCs w:val="22"/>
          <w:lang w:val="lt-LT"/>
        </w:rPr>
      </w:pPr>
    </w:p>
    <w:p w14:paraId="51C53A62" w14:textId="77777777" w:rsidR="00F34163" w:rsidRPr="0021068E" w:rsidRDefault="00F34163" w:rsidP="00F34163">
      <w:pPr>
        <w:rPr>
          <w:szCs w:val="22"/>
          <w:lang w:val="lt-LT"/>
        </w:rPr>
      </w:pPr>
    </w:p>
    <w:p w14:paraId="165DB49F" w14:textId="77777777" w:rsidR="00F34163" w:rsidRPr="0021068E"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21068E">
        <w:rPr>
          <w:b/>
          <w:szCs w:val="22"/>
          <w:lang w:val="lt-LT"/>
        </w:rPr>
        <w:t>6.</w:t>
      </w:r>
      <w:r w:rsidRPr="0021068E">
        <w:rPr>
          <w:b/>
          <w:szCs w:val="22"/>
          <w:lang w:val="lt-LT"/>
        </w:rPr>
        <w:tab/>
      </w:r>
      <w:r w:rsidRPr="0021068E">
        <w:rPr>
          <w:b/>
          <w:noProof/>
          <w:szCs w:val="22"/>
          <w:lang w:val="lt-LT"/>
        </w:rPr>
        <w:t>SPECIALUS ĮSPĖJIMAS, KAD VAISTINĮ PREPARATĄ BŪTINA LAIKYTI VAIKAMS NEPASTEBIMOJE IR NEPASIEKIAMOJE VIETOJE</w:t>
      </w:r>
    </w:p>
    <w:p w14:paraId="23E6E445" w14:textId="77777777" w:rsidR="00F34163" w:rsidRPr="0021068E" w:rsidRDefault="00F34163" w:rsidP="00F34163">
      <w:pPr>
        <w:rPr>
          <w:szCs w:val="22"/>
          <w:lang w:val="lt-LT"/>
        </w:rPr>
      </w:pPr>
    </w:p>
    <w:p w14:paraId="6BD000DB" w14:textId="3F05B737" w:rsidR="00F34163" w:rsidRPr="0021068E" w:rsidRDefault="00F34163" w:rsidP="00F34163">
      <w:pPr>
        <w:rPr>
          <w:szCs w:val="22"/>
          <w:lang w:val="lt-LT"/>
        </w:rPr>
      </w:pPr>
      <w:r w:rsidRPr="0021068E">
        <w:rPr>
          <w:noProof/>
          <w:szCs w:val="22"/>
          <w:lang w:val="lt-LT"/>
        </w:rPr>
        <w:t>Laikyti vaikams nepastebimoje ir nepasiekiamoje vietoje.</w:t>
      </w:r>
    </w:p>
    <w:p w14:paraId="25BDD0F0" w14:textId="77777777" w:rsidR="00F34163" w:rsidRPr="0021068E" w:rsidRDefault="00F34163" w:rsidP="00F34163">
      <w:pPr>
        <w:rPr>
          <w:szCs w:val="22"/>
          <w:lang w:val="lt-LT"/>
        </w:rPr>
      </w:pPr>
    </w:p>
    <w:p w14:paraId="7E0558EE" w14:textId="77777777" w:rsidR="00F34163" w:rsidRPr="0021068E" w:rsidRDefault="00F34163" w:rsidP="00F34163">
      <w:pPr>
        <w:rPr>
          <w:szCs w:val="22"/>
          <w:lang w:val="lt-LT"/>
        </w:rPr>
      </w:pPr>
    </w:p>
    <w:p w14:paraId="2E31A92F" w14:textId="77777777" w:rsidR="00F34163" w:rsidRPr="0021068E"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21068E">
        <w:rPr>
          <w:b/>
          <w:szCs w:val="22"/>
          <w:lang w:val="lt-LT"/>
        </w:rPr>
        <w:t>7.</w:t>
      </w:r>
      <w:r w:rsidRPr="0021068E">
        <w:rPr>
          <w:b/>
          <w:szCs w:val="22"/>
          <w:lang w:val="lt-LT"/>
        </w:rPr>
        <w:tab/>
      </w:r>
      <w:r w:rsidRPr="0021068E">
        <w:rPr>
          <w:b/>
          <w:noProof/>
          <w:szCs w:val="22"/>
          <w:lang w:val="lt-LT"/>
        </w:rPr>
        <w:t>KITAS (-I) SPECIALUS (-ŪS) ĮSPĖJIMAS (-AI) (JEI REIKIA)</w:t>
      </w:r>
    </w:p>
    <w:p w14:paraId="42343A54" w14:textId="77777777" w:rsidR="00F34163" w:rsidRPr="0021068E" w:rsidRDefault="00F34163" w:rsidP="00F34163">
      <w:pPr>
        <w:rPr>
          <w:szCs w:val="22"/>
          <w:lang w:val="lt-LT"/>
        </w:rPr>
      </w:pPr>
    </w:p>
    <w:p w14:paraId="68AE8294" w14:textId="77777777" w:rsidR="00F34163" w:rsidRPr="0021068E" w:rsidRDefault="00F34163" w:rsidP="00F34163">
      <w:pPr>
        <w:rPr>
          <w:szCs w:val="22"/>
          <w:lang w:val="lt-LT"/>
        </w:rPr>
      </w:pPr>
    </w:p>
    <w:p w14:paraId="09D44E59" w14:textId="77777777" w:rsidR="00F34163" w:rsidRPr="0021068E"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21068E">
        <w:rPr>
          <w:b/>
          <w:szCs w:val="22"/>
          <w:lang w:val="lt-LT"/>
        </w:rPr>
        <w:t>8.</w:t>
      </w:r>
      <w:r w:rsidRPr="0021068E">
        <w:rPr>
          <w:b/>
          <w:szCs w:val="22"/>
          <w:lang w:val="lt-LT"/>
        </w:rPr>
        <w:tab/>
      </w:r>
      <w:r w:rsidRPr="0021068E">
        <w:rPr>
          <w:b/>
          <w:noProof/>
          <w:szCs w:val="22"/>
          <w:lang w:val="lt-LT"/>
        </w:rPr>
        <w:t>TINKAMUMO LAIKAS</w:t>
      </w:r>
    </w:p>
    <w:p w14:paraId="30CE52FF" w14:textId="77777777" w:rsidR="00F34163" w:rsidRPr="0021068E" w:rsidRDefault="00F34163" w:rsidP="00F34163">
      <w:pPr>
        <w:rPr>
          <w:szCs w:val="22"/>
          <w:lang w:val="lt-LT"/>
        </w:rPr>
      </w:pPr>
    </w:p>
    <w:p w14:paraId="7652CFFC" w14:textId="77777777" w:rsidR="000D0E23" w:rsidRPr="0021068E" w:rsidRDefault="001B7BFE" w:rsidP="000D0E23">
      <w:pPr>
        <w:tabs>
          <w:tab w:val="clear" w:pos="567"/>
        </w:tabs>
        <w:spacing w:line="240" w:lineRule="auto"/>
        <w:rPr>
          <w:noProof/>
          <w:szCs w:val="22"/>
          <w:lang w:val="lt-LT" w:bidi="lt-LT"/>
        </w:rPr>
      </w:pPr>
      <w:r>
        <w:rPr>
          <w:szCs w:val="22"/>
          <w:lang w:val="lt-LT"/>
        </w:rPr>
        <w:t>EXP {mm/MMMM}</w:t>
      </w:r>
    </w:p>
    <w:p w14:paraId="6201DE19" w14:textId="77777777" w:rsidR="00F34163" w:rsidRPr="0021068E" w:rsidRDefault="00F34163" w:rsidP="00F34163">
      <w:pPr>
        <w:rPr>
          <w:szCs w:val="22"/>
          <w:lang w:val="lt-LT"/>
        </w:rPr>
      </w:pPr>
    </w:p>
    <w:p w14:paraId="7CB2401E" w14:textId="77777777" w:rsidR="003E6D93" w:rsidRPr="0021068E" w:rsidRDefault="003E6D93" w:rsidP="00F34163">
      <w:pPr>
        <w:rPr>
          <w:szCs w:val="22"/>
          <w:lang w:val="lt-LT"/>
        </w:rPr>
      </w:pPr>
    </w:p>
    <w:p w14:paraId="5D52B356" w14:textId="77777777" w:rsidR="00F34163" w:rsidRPr="0021068E" w:rsidRDefault="00F34163" w:rsidP="00F34163">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21068E">
        <w:rPr>
          <w:b/>
          <w:szCs w:val="22"/>
          <w:lang w:val="lt-LT"/>
        </w:rPr>
        <w:t>9.</w:t>
      </w:r>
      <w:r w:rsidRPr="0021068E">
        <w:rPr>
          <w:b/>
          <w:szCs w:val="22"/>
          <w:lang w:val="lt-LT"/>
        </w:rPr>
        <w:tab/>
      </w:r>
      <w:r w:rsidRPr="0021068E">
        <w:rPr>
          <w:b/>
          <w:noProof/>
          <w:szCs w:val="22"/>
          <w:lang w:val="lt-LT"/>
        </w:rPr>
        <w:t>SPECIALIOS LAIKYMO SĄLYGOS</w:t>
      </w:r>
    </w:p>
    <w:p w14:paraId="48B6CE92" w14:textId="77777777" w:rsidR="00F34163" w:rsidRPr="0021068E" w:rsidRDefault="00F34163" w:rsidP="00F34163">
      <w:pPr>
        <w:rPr>
          <w:szCs w:val="22"/>
          <w:lang w:val="lt-LT"/>
        </w:rPr>
      </w:pPr>
    </w:p>
    <w:p w14:paraId="281F9932" w14:textId="77777777" w:rsidR="00F34163" w:rsidRPr="0021068E" w:rsidRDefault="00F34163" w:rsidP="00F34163">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21068E">
        <w:rPr>
          <w:b/>
          <w:szCs w:val="22"/>
          <w:lang w:val="lt-LT"/>
        </w:rPr>
        <w:t>10.</w:t>
      </w:r>
      <w:r w:rsidRPr="0021068E">
        <w:rPr>
          <w:b/>
          <w:szCs w:val="22"/>
          <w:lang w:val="lt-LT"/>
        </w:rPr>
        <w:tab/>
      </w:r>
      <w:r w:rsidRPr="0021068E">
        <w:rPr>
          <w:b/>
          <w:noProof/>
          <w:szCs w:val="22"/>
          <w:lang w:val="lt-LT"/>
        </w:rPr>
        <w:t>SPECIALIOS ATSARGUMO PRIEMONĖS DĖL NESUVARTOTO VAISTINIO PREPARATO AR JO ATLIEKŲ TVARKYMO (JEI REIKIA)</w:t>
      </w:r>
    </w:p>
    <w:p w14:paraId="5F44EB0E" w14:textId="77777777" w:rsidR="00F34163" w:rsidRPr="0021068E" w:rsidRDefault="00F34163" w:rsidP="00F34163">
      <w:pPr>
        <w:rPr>
          <w:szCs w:val="22"/>
          <w:lang w:val="lt-LT"/>
        </w:rPr>
      </w:pPr>
    </w:p>
    <w:p w14:paraId="71FA5465" w14:textId="77777777" w:rsidR="00F34163" w:rsidRPr="0021068E" w:rsidRDefault="00F34163" w:rsidP="00F34163">
      <w:pPr>
        <w:rPr>
          <w:szCs w:val="22"/>
          <w:lang w:val="lt-LT"/>
        </w:rPr>
      </w:pPr>
    </w:p>
    <w:p w14:paraId="2B849E81" w14:textId="77777777" w:rsidR="00F34163" w:rsidRPr="0021068E" w:rsidRDefault="00F34163" w:rsidP="00F34163">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21068E">
        <w:rPr>
          <w:b/>
          <w:szCs w:val="22"/>
          <w:lang w:val="lt-LT"/>
        </w:rPr>
        <w:t>11.</w:t>
      </w:r>
      <w:r w:rsidRPr="0021068E">
        <w:rPr>
          <w:b/>
          <w:szCs w:val="22"/>
          <w:lang w:val="lt-LT"/>
        </w:rPr>
        <w:tab/>
      </w:r>
      <w:r w:rsidR="00461F31" w:rsidRPr="0021068E">
        <w:rPr>
          <w:b/>
          <w:caps/>
          <w:noProof/>
          <w:szCs w:val="22"/>
          <w:lang w:val="lt-LT"/>
        </w:rPr>
        <w:t xml:space="preserve"> REGISTRUOTOJO</w:t>
      </w:r>
      <w:r w:rsidRPr="0021068E">
        <w:rPr>
          <w:b/>
          <w:caps/>
          <w:noProof/>
          <w:szCs w:val="22"/>
          <w:lang w:val="lt-LT"/>
        </w:rPr>
        <w:t xml:space="preserve"> PAVADINIMAS IR ADRESAS</w:t>
      </w:r>
    </w:p>
    <w:p w14:paraId="19C17F6D" w14:textId="77777777" w:rsidR="00F34163" w:rsidRPr="0021068E" w:rsidRDefault="00F34163" w:rsidP="00F34163">
      <w:pPr>
        <w:rPr>
          <w:szCs w:val="22"/>
          <w:lang w:val="lt-LT"/>
        </w:rPr>
      </w:pPr>
    </w:p>
    <w:p w14:paraId="2F4233CB" w14:textId="77777777" w:rsidR="000D0E23" w:rsidRPr="0021068E" w:rsidRDefault="000D0E23" w:rsidP="00F34163">
      <w:pPr>
        <w:rPr>
          <w:szCs w:val="22"/>
          <w:lang w:val="lt-LT"/>
        </w:rPr>
      </w:pPr>
      <w:r w:rsidRPr="0021068E">
        <w:rPr>
          <w:szCs w:val="22"/>
          <w:lang w:val="lt-LT" w:bidi="lt-LT"/>
        </w:rPr>
        <w:t xml:space="preserve">ALK-Abelló A/S, Bøge Allé 6-8, </w:t>
      </w:r>
      <w:r w:rsidR="00012548" w:rsidRPr="0021068E">
        <w:rPr>
          <w:szCs w:val="22"/>
          <w:lang w:val="lt-LT"/>
        </w:rPr>
        <w:t>DK-2970 Hørsholm</w:t>
      </w:r>
      <w:r w:rsidRPr="0021068E">
        <w:rPr>
          <w:szCs w:val="22"/>
          <w:lang w:val="lt-LT" w:bidi="lt-LT"/>
        </w:rPr>
        <w:t>, Danija</w:t>
      </w:r>
    </w:p>
    <w:p w14:paraId="19C9B942" w14:textId="77777777" w:rsidR="00F34163" w:rsidRPr="0021068E" w:rsidRDefault="00F34163" w:rsidP="00F34163">
      <w:pPr>
        <w:rPr>
          <w:szCs w:val="22"/>
          <w:lang w:val="lt-LT"/>
        </w:rPr>
      </w:pPr>
    </w:p>
    <w:p w14:paraId="6AD4C987" w14:textId="77777777" w:rsidR="00F34163" w:rsidRPr="0021068E" w:rsidRDefault="00F34163" w:rsidP="00F34163">
      <w:pPr>
        <w:rPr>
          <w:szCs w:val="22"/>
          <w:lang w:val="lt-LT"/>
        </w:rPr>
      </w:pPr>
    </w:p>
    <w:p w14:paraId="004434DC" w14:textId="77777777" w:rsidR="00F34163" w:rsidRPr="0021068E" w:rsidRDefault="00F34163" w:rsidP="00F34163">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21068E">
        <w:rPr>
          <w:b/>
          <w:szCs w:val="22"/>
          <w:lang w:val="lt-LT"/>
        </w:rPr>
        <w:t>12.</w:t>
      </w:r>
      <w:r w:rsidRPr="0021068E">
        <w:rPr>
          <w:b/>
          <w:szCs w:val="22"/>
          <w:lang w:val="lt-LT"/>
        </w:rPr>
        <w:tab/>
      </w:r>
      <w:r w:rsidR="00461F31" w:rsidRPr="0021068E">
        <w:rPr>
          <w:b/>
          <w:noProof/>
          <w:szCs w:val="22"/>
          <w:lang w:val="lt-LT"/>
        </w:rPr>
        <w:t xml:space="preserve">REGISTRACIJOS </w:t>
      </w:r>
      <w:r w:rsidRPr="0021068E">
        <w:rPr>
          <w:b/>
          <w:noProof/>
          <w:szCs w:val="22"/>
          <w:lang w:val="lt-LT"/>
        </w:rPr>
        <w:t>PAŽYMĖJIMO NUMERIS (-IAI)</w:t>
      </w:r>
      <w:r w:rsidRPr="0021068E">
        <w:rPr>
          <w:b/>
          <w:szCs w:val="22"/>
          <w:lang w:val="lt-LT"/>
        </w:rPr>
        <w:t xml:space="preserve"> </w:t>
      </w:r>
    </w:p>
    <w:p w14:paraId="53AC964A" w14:textId="77777777" w:rsidR="00F34163" w:rsidRPr="0021068E" w:rsidRDefault="00F34163" w:rsidP="00F34163">
      <w:pPr>
        <w:rPr>
          <w:szCs w:val="22"/>
          <w:lang w:val="lt-LT"/>
        </w:rPr>
      </w:pPr>
    </w:p>
    <w:p w14:paraId="1F0E81D5" w14:textId="77777777" w:rsidR="00D47D04" w:rsidRPr="00BA78DB" w:rsidRDefault="00D47D04" w:rsidP="00D47D04">
      <w:pPr>
        <w:rPr>
          <w:bCs/>
          <w:szCs w:val="22"/>
          <w:shd w:val="clear" w:color="auto" w:fill="D9D9D9"/>
          <w:lang w:val="lt-LT"/>
        </w:rPr>
      </w:pPr>
      <w:r>
        <w:rPr>
          <w:szCs w:val="22"/>
          <w:lang w:val="lt-LT"/>
        </w:rPr>
        <w:t>LT/1/21/4792/001</w:t>
      </w:r>
      <w:r w:rsidRPr="003C1C77">
        <w:rPr>
          <w:bCs/>
          <w:szCs w:val="22"/>
          <w:lang w:val="lt-LT"/>
        </w:rPr>
        <w:t xml:space="preserve"> </w:t>
      </w:r>
      <w:r w:rsidRPr="00BA78DB">
        <w:rPr>
          <w:bCs/>
          <w:szCs w:val="22"/>
          <w:shd w:val="clear" w:color="auto" w:fill="D9D9D9"/>
          <w:lang w:val="lt-LT"/>
        </w:rPr>
        <w:t>– N30 (3x10)</w:t>
      </w:r>
    </w:p>
    <w:p w14:paraId="0A978E4A" w14:textId="77777777" w:rsidR="00D47D04" w:rsidRPr="00BA78DB" w:rsidRDefault="00D47D04" w:rsidP="00D47D04">
      <w:pPr>
        <w:rPr>
          <w:bCs/>
          <w:szCs w:val="22"/>
          <w:shd w:val="clear" w:color="auto" w:fill="D9D9D9"/>
          <w:lang w:val="lt-LT"/>
        </w:rPr>
      </w:pPr>
      <w:r w:rsidRPr="00BA78DB">
        <w:rPr>
          <w:bCs/>
          <w:szCs w:val="22"/>
          <w:shd w:val="clear" w:color="auto" w:fill="D9D9D9"/>
          <w:lang w:val="lt-LT"/>
        </w:rPr>
        <w:t>LT/1/21/4792/002 – N90 (9x10)</w:t>
      </w:r>
    </w:p>
    <w:p w14:paraId="733A726A" w14:textId="77777777" w:rsidR="00D47D04" w:rsidRDefault="00D47D04" w:rsidP="00D47D04">
      <w:pPr>
        <w:tabs>
          <w:tab w:val="clear" w:pos="567"/>
        </w:tabs>
        <w:spacing w:line="240" w:lineRule="auto"/>
        <w:rPr>
          <w:bCs/>
          <w:szCs w:val="22"/>
          <w:shd w:val="clear" w:color="auto" w:fill="D9D9D9"/>
          <w:lang w:val="lt-LT"/>
        </w:rPr>
      </w:pPr>
      <w:r w:rsidRPr="00BA78DB">
        <w:rPr>
          <w:bCs/>
          <w:szCs w:val="22"/>
          <w:shd w:val="clear" w:color="auto" w:fill="D9D9D9"/>
          <w:lang w:val="lt-LT"/>
        </w:rPr>
        <w:t>LT/1/21/4792/003 – N100 (10x10)</w:t>
      </w:r>
    </w:p>
    <w:p w14:paraId="0B96C390" w14:textId="6EBDC22E" w:rsidR="00F5394F" w:rsidRPr="00BA78DB" w:rsidRDefault="00F5394F" w:rsidP="00D47D04">
      <w:pPr>
        <w:tabs>
          <w:tab w:val="clear" w:pos="567"/>
        </w:tabs>
        <w:spacing w:line="240" w:lineRule="auto"/>
        <w:rPr>
          <w:bCs/>
          <w:szCs w:val="22"/>
          <w:shd w:val="clear" w:color="auto" w:fill="D9D9D9"/>
          <w:lang w:val="lt-LT"/>
        </w:rPr>
      </w:pPr>
      <w:r w:rsidRPr="00F5394F">
        <w:rPr>
          <w:bCs/>
          <w:szCs w:val="22"/>
          <w:shd w:val="clear" w:color="auto" w:fill="D9D9D9"/>
          <w:lang w:val="lt-LT"/>
        </w:rPr>
        <w:t>LT/1/21/4792/00</w:t>
      </w:r>
      <w:r>
        <w:rPr>
          <w:bCs/>
          <w:szCs w:val="22"/>
          <w:shd w:val="clear" w:color="auto" w:fill="D9D9D9"/>
          <w:lang w:val="lt-LT"/>
        </w:rPr>
        <w:t>4</w:t>
      </w:r>
      <w:r w:rsidRPr="00F5394F">
        <w:rPr>
          <w:bCs/>
          <w:szCs w:val="22"/>
          <w:shd w:val="clear" w:color="auto" w:fill="D9D9D9"/>
          <w:lang w:val="lt-LT"/>
        </w:rPr>
        <w:t xml:space="preserve"> – N10 (1x10)</w:t>
      </w:r>
    </w:p>
    <w:p w14:paraId="24443BEE" w14:textId="77777777" w:rsidR="00F34163" w:rsidRPr="0021068E" w:rsidRDefault="00F34163" w:rsidP="00F34163">
      <w:pPr>
        <w:rPr>
          <w:szCs w:val="22"/>
          <w:lang w:val="lt-LT"/>
        </w:rPr>
      </w:pPr>
    </w:p>
    <w:p w14:paraId="68BBD0D5" w14:textId="77777777" w:rsidR="00F34163" w:rsidRPr="0021068E" w:rsidRDefault="00F34163" w:rsidP="00F34163">
      <w:pPr>
        <w:rPr>
          <w:szCs w:val="22"/>
          <w:lang w:val="lt-LT"/>
        </w:rPr>
      </w:pPr>
    </w:p>
    <w:p w14:paraId="08475E23" w14:textId="77777777" w:rsidR="00F34163" w:rsidRPr="0021068E" w:rsidRDefault="00F34163" w:rsidP="00F34163">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21068E">
        <w:rPr>
          <w:b/>
          <w:szCs w:val="22"/>
          <w:lang w:val="lt-LT"/>
        </w:rPr>
        <w:t>13.</w:t>
      </w:r>
      <w:r w:rsidRPr="0021068E">
        <w:rPr>
          <w:b/>
          <w:szCs w:val="22"/>
          <w:lang w:val="lt-LT"/>
        </w:rPr>
        <w:tab/>
      </w:r>
      <w:r w:rsidRPr="0021068E">
        <w:rPr>
          <w:b/>
          <w:noProof/>
          <w:szCs w:val="22"/>
          <w:lang w:val="lt-LT"/>
        </w:rPr>
        <w:t xml:space="preserve">SERIJOS NUMERIS </w:t>
      </w:r>
    </w:p>
    <w:p w14:paraId="34F327A0" w14:textId="77777777" w:rsidR="00F34163" w:rsidRPr="0021068E" w:rsidRDefault="00F34163" w:rsidP="00F34163">
      <w:pPr>
        <w:rPr>
          <w:szCs w:val="22"/>
          <w:lang w:val="lt-LT"/>
        </w:rPr>
      </w:pPr>
    </w:p>
    <w:p w14:paraId="6F4406D4" w14:textId="77777777" w:rsidR="00F34163" w:rsidRPr="0021068E" w:rsidRDefault="001B7BFE" w:rsidP="00F34163">
      <w:pPr>
        <w:rPr>
          <w:szCs w:val="22"/>
          <w:lang w:val="lt-LT"/>
        </w:rPr>
      </w:pPr>
      <w:r>
        <w:rPr>
          <w:szCs w:val="22"/>
          <w:lang w:val="lt-LT"/>
        </w:rPr>
        <w:t>Lot</w:t>
      </w:r>
      <w:r w:rsidR="00012548" w:rsidRPr="0021068E">
        <w:rPr>
          <w:szCs w:val="22"/>
          <w:lang w:val="lt-LT"/>
        </w:rPr>
        <w:t xml:space="preserve"> {numeris}</w:t>
      </w:r>
    </w:p>
    <w:p w14:paraId="1FC6EDD3" w14:textId="77777777" w:rsidR="00F34163" w:rsidRPr="0021068E" w:rsidRDefault="00F34163" w:rsidP="00F34163">
      <w:pPr>
        <w:rPr>
          <w:szCs w:val="22"/>
          <w:lang w:val="lt-LT"/>
        </w:rPr>
      </w:pPr>
    </w:p>
    <w:p w14:paraId="2D9E8667" w14:textId="77777777" w:rsidR="00F34163" w:rsidRPr="0021068E" w:rsidRDefault="00F34163" w:rsidP="00F34163">
      <w:pPr>
        <w:rPr>
          <w:szCs w:val="22"/>
          <w:lang w:val="lt-LT"/>
        </w:rPr>
      </w:pPr>
    </w:p>
    <w:p w14:paraId="3596F396" w14:textId="77777777" w:rsidR="00F34163" w:rsidRPr="0021068E" w:rsidRDefault="00F34163" w:rsidP="00F34163">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21068E">
        <w:rPr>
          <w:b/>
          <w:szCs w:val="22"/>
          <w:lang w:val="lt-LT"/>
        </w:rPr>
        <w:t>14.</w:t>
      </w:r>
      <w:r w:rsidRPr="0021068E">
        <w:rPr>
          <w:b/>
          <w:szCs w:val="22"/>
          <w:lang w:val="lt-LT"/>
        </w:rPr>
        <w:tab/>
      </w:r>
      <w:r w:rsidRPr="0021068E">
        <w:rPr>
          <w:b/>
          <w:noProof/>
          <w:szCs w:val="22"/>
          <w:lang w:val="lt-LT"/>
        </w:rPr>
        <w:t>PARDAVIMO (IŠDAVIMO) TVARKA</w:t>
      </w:r>
    </w:p>
    <w:p w14:paraId="7B0B96FB" w14:textId="77777777" w:rsidR="000D0E23" w:rsidRPr="0021068E" w:rsidRDefault="000D0E23" w:rsidP="000D0E23">
      <w:pPr>
        <w:tabs>
          <w:tab w:val="clear" w:pos="567"/>
        </w:tabs>
        <w:spacing w:line="240" w:lineRule="auto"/>
        <w:rPr>
          <w:szCs w:val="22"/>
          <w:lang w:val="lt-LT" w:bidi="lt-LT"/>
        </w:rPr>
      </w:pPr>
    </w:p>
    <w:p w14:paraId="06AC250E" w14:textId="77777777" w:rsidR="000D0E23" w:rsidRPr="0021068E" w:rsidRDefault="00012548" w:rsidP="000D0E23">
      <w:pPr>
        <w:tabs>
          <w:tab w:val="clear" w:pos="567"/>
        </w:tabs>
        <w:spacing w:line="240" w:lineRule="auto"/>
        <w:rPr>
          <w:noProof/>
          <w:szCs w:val="22"/>
          <w:lang w:val="lt-LT"/>
        </w:rPr>
      </w:pPr>
      <w:r w:rsidRPr="0021068E">
        <w:rPr>
          <w:szCs w:val="22"/>
          <w:lang w:val="lt-LT"/>
        </w:rPr>
        <w:t>Receptinis vaistas</w:t>
      </w:r>
      <w:r w:rsidRPr="0021068E">
        <w:rPr>
          <w:szCs w:val="22"/>
          <w:lang w:val="lt-LT" w:bidi="lt-LT"/>
        </w:rPr>
        <w:t xml:space="preserve"> </w:t>
      </w:r>
    </w:p>
    <w:p w14:paraId="151645F5" w14:textId="77777777" w:rsidR="00F34163" w:rsidRPr="0021068E" w:rsidRDefault="00F34163" w:rsidP="00F34163">
      <w:pPr>
        <w:rPr>
          <w:szCs w:val="22"/>
          <w:lang w:val="lt-LT"/>
        </w:rPr>
      </w:pPr>
    </w:p>
    <w:p w14:paraId="12868081" w14:textId="77777777" w:rsidR="00F34163" w:rsidRPr="0021068E" w:rsidRDefault="00F34163" w:rsidP="00F34163">
      <w:pPr>
        <w:rPr>
          <w:szCs w:val="22"/>
          <w:lang w:val="lt-LT"/>
        </w:rPr>
      </w:pPr>
    </w:p>
    <w:p w14:paraId="4CFC86B1" w14:textId="77777777" w:rsidR="00F34163" w:rsidRPr="0021068E" w:rsidRDefault="00F34163" w:rsidP="00F34163">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21068E">
        <w:rPr>
          <w:b/>
          <w:szCs w:val="22"/>
          <w:lang w:val="lt-LT"/>
        </w:rPr>
        <w:t>15.</w:t>
      </w:r>
      <w:r w:rsidRPr="0021068E">
        <w:rPr>
          <w:b/>
          <w:szCs w:val="22"/>
          <w:lang w:val="lt-LT"/>
        </w:rPr>
        <w:tab/>
      </w:r>
      <w:r w:rsidRPr="0021068E">
        <w:rPr>
          <w:b/>
          <w:noProof/>
          <w:szCs w:val="22"/>
          <w:lang w:val="lt-LT"/>
        </w:rPr>
        <w:t>VARTOJIMO INSTRUKCIJA</w:t>
      </w:r>
    </w:p>
    <w:p w14:paraId="0EC80620" w14:textId="77777777" w:rsidR="00F34163" w:rsidRPr="0021068E" w:rsidRDefault="00F34163" w:rsidP="00F34163">
      <w:pPr>
        <w:rPr>
          <w:szCs w:val="22"/>
          <w:lang w:val="lt-LT"/>
        </w:rPr>
      </w:pPr>
    </w:p>
    <w:p w14:paraId="2A9FBA97" w14:textId="77777777" w:rsidR="00F34163" w:rsidRPr="0021068E" w:rsidRDefault="00F34163" w:rsidP="00F34163">
      <w:pPr>
        <w:rPr>
          <w:szCs w:val="22"/>
          <w:lang w:val="lt-LT"/>
        </w:rPr>
      </w:pPr>
    </w:p>
    <w:p w14:paraId="4CC5F8D7" w14:textId="77777777" w:rsidR="00F34163" w:rsidRPr="0021068E" w:rsidRDefault="00F34163" w:rsidP="00F34163">
      <w:pPr>
        <w:pBdr>
          <w:top w:val="single" w:sz="4" w:space="1" w:color="auto"/>
          <w:left w:val="single" w:sz="4" w:space="4" w:color="auto"/>
          <w:bottom w:val="single" w:sz="4" w:space="0" w:color="auto"/>
          <w:right w:val="single" w:sz="4" w:space="4" w:color="auto"/>
        </w:pBdr>
        <w:spacing w:line="240" w:lineRule="auto"/>
        <w:rPr>
          <w:color w:val="008000"/>
          <w:szCs w:val="22"/>
          <w:lang w:val="lt-LT"/>
        </w:rPr>
      </w:pPr>
      <w:r w:rsidRPr="0021068E">
        <w:rPr>
          <w:b/>
          <w:szCs w:val="22"/>
          <w:lang w:val="lt-LT"/>
        </w:rPr>
        <w:t>16.</w:t>
      </w:r>
      <w:r w:rsidRPr="0021068E">
        <w:rPr>
          <w:b/>
          <w:szCs w:val="22"/>
          <w:lang w:val="lt-LT"/>
        </w:rPr>
        <w:tab/>
      </w:r>
      <w:r w:rsidRPr="0021068E">
        <w:rPr>
          <w:b/>
          <w:noProof/>
          <w:szCs w:val="22"/>
          <w:lang w:val="lt-LT"/>
        </w:rPr>
        <w:t>INFORMACIJA BRAILIO RAŠTU</w:t>
      </w:r>
    </w:p>
    <w:p w14:paraId="61E81C9B" w14:textId="77777777" w:rsidR="00F34163" w:rsidRPr="0021068E" w:rsidRDefault="00F34163" w:rsidP="00F34163">
      <w:pPr>
        <w:rPr>
          <w:szCs w:val="22"/>
          <w:lang w:val="lt-LT"/>
        </w:rPr>
      </w:pPr>
    </w:p>
    <w:p w14:paraId="209E519C" w14:textId="77777777" w:rsidR="000D0E23" w:rsidRPr="0021068E" w:rsidRDefault="000D0E23" w:rsidP="000D0E23">
      <w:pPr>
        <w:tabs>
          <w:tab w:val="clear" w:pos="567"/>
        </w:tabs>
        <w:spacing w:line="240" w:lineRule="auto"/>
        <w:rPr>
          <w:i/>
          <w:iCs/>
          <w:color w:val="FF0000"/>
          <w:szCs w:val="22"/>
          <w:lang w:val="lt-LT"/>
        </w:rPr>
      </w:pPr>
      <w:r w:rsidRPr="0021068E">
        <w:rPr>
          <w:szCs w:val="22"/>
          <w:shd w:val="clear" w:color="auto" w:fill="BFBFBF"/>
          <w:lang w:val="lt-LT" w:bidi="lt-LT"/>
        </w:rPr>
        <w:t>grazax</w:t>
      </w:r>
    </w:p>
    <w:p w14:paraId="74AD8557" w14:textId="77777777" w:rsidR="00082583" w:rsidRPr="0021068E" w:rsidRDefault="00082583" w:rsidP="00F34163">
      <w:pPr>
        <w:rPr>
          <w:szCs w:val="22"/>
          <w:lang w:val="lt-LT"/>
        </w:rPr>
      </w:pPr>
    </w:p>
    <w:p w14:paraId="3FE1593C" w14:textId="77777777" w:rsidR="00082583" w:rsidRPr="0021068E" w:rsidRDefault="00082583" w:rsidP="00082583">
      <w:pPr>
        <w:rPr>
          <w:noProof/>
          <w:snapToGrid/>
          <w:szCs w:val="22"/>
          <w:shd w:val="clear" w:color="auto" w:fill="CCCCCC"/>
          <w:lang w:val="lt-LT"/>
        </w:rPr>
      </w:pPr>
    </w:p>
    <w:p w14:paraId="43292BBD" w14:textId="77777777" w:rsidR="00082583" w:rsidRPr="0021068E" w:rsidRDefault="00082583" w:rsidP="00082583">
      <w:pPr>
        <w:keepNext/>
        <w:pBdr>
          <w:top w:val="single" w:sz="4" w:space="1" w:color="auto"/>
          <w:left w:val="single" w:sz="4" w:space="4" w:color="auto"/>
          <w:bottom w:val="single" w:sz="4" w:space="1" w:color="auto"/>
          <w:right w:val="single" w:sz="4" w:space="4" w:color="auto"/>
        </w:pBdr>
        <w:tabs>
          <w:tab w:val="left" w:pos="0"/>
        </w:tabs>
        <w:outlineLvl w:val="0"/>
        <w:rPr>
          <w:i/>
          <w:noProof/>
          <w:szCs w:val="22"/>
          <w:lang w:val="lt-LT"/>
        </w:rPr>
      </w:pPr>
      <w:r w:rsidRPr="0021068E">
        <w:rPr>
          <w:b/>
          <w:noProof/>
          <w:szCs w:val="22"/>
          <w:lang w:val="lt-LT"/>
        </w:rPr>
        <w:t>17.</w:t>
      </w:r>
      <w:r w:rsidRPr="0021068E">
        <w:rPr>
          <w:b/>
          <w:noProof/>
          <w:szCs w:val="22"/>
          <w:lang w:val="lt-LT"/>
        </w:rPr>
        <w:tab/>
        <w:t>UNIKALUS IDENTIFIKATORIUS – 2D BRŪKŠNINIS KODAS</w:t>
      </w:r>
    </w:p>
    <w:p w14:paraId="1D7FBC71" w14:textId="77777777" w:rsidR="00082583" w:rsidRPr="0021068E" w:rsidRDefault="00082583" w:rsidP="00082583">
      <w:pPr>
        <w:rPr>
          <w:noProof/>
          <w:szCs w:val="22"/>
          <w:lang w:val="lt-LT"/>
        </w:rPr>
      </w:pPr>
    </w:p>
    <w:p w14:paraId="486CF92B" w14:textId="77777777" w:rsidR="00082583" w:rsidRPr="0021068E" w:rsidRDefault="00012548" w:rsidP="00012548">
      <w:pPr>
        <w:tabs>
          <w:tab w:val="clear" w:pos="567"/>
        </w:tabs>
        <w:spacing w:line="240" w:lineRule="auto"/>
        <w:rPr>
          <w:noProof/>
          <w:szCs w:val="22"/>
          <w:lang w:val="lt-LT"/>
        </w:rPr>
      </w:pPr>
      <w:r w:rsidRPr="0021068E">
        <w:rPr>
          <w:noProof/>
          <w:szCs w:val="22"/>
          <w:highlight w:val="lightGray"/>
          <w:lang w:val="lt-LT"/>
        </w:rPr>
        <w:t>Duomenys nebūtini.</w:t>
      </w:r>
      <w:r w:rsidR="00082583" w:rsidRPr="0021068E">
        <w:rPr>
          <w:noProof/>
          <w:szCs w:val="22"/>
          <w:highlight w:val="lightGray"/>
          <w:lang w:val="lt-LT"/>
        </w:rPr>
        <w:t xml:space="preserve"> </w:t>
      </w:r>
    </w:p>
    <w:p w14:paraId="179FB05A" w14:textId="77777777" w:rsidR="00082583" w:rsidRPr="0021068E" w:rsidRDefault="00082583" w:rsidP="00082583">
      <w:pPr>
        <w:rPr>
          <w:noProof/>
          <w:szCs w:val="22"/>
          <w:lang w:val="lt-LT"/>
        </w:rPr>
      </w:pPr>
    </w:p>
    <w:p w14:paraId="643D3C58" w14:textId="77777777" w:rsidR="00082583" w:rsidRPr="0021068E" w:rsidRDefault="00082583" w:rsidP="00082583">
      <w:pPr>
        <w:rPr>
          <w:noProof/>
          <w:szCs w:val="22"/>
          <w:lang w:val="lt-LT"/>
        </w:rPr>
      </w:pPr>
    </w:p>
    <w:p w14:paraId="1C40D908" w14:textId="77777777" w:rsidR="00082583" w:rsidRPr="0021068E" w:rsidRDefault="00082583" w:rsidP="00082583">
      <w:pPr>
        <w:keepNext/>
        <w:pBdr>
          <w:top w:val="single" w:sz="4" w:space="1" w:color="auto"/>
          <w:left w:val="single" w:sz="4" w:space="4" w:color="auto"/>
          <w:bottom w:val="single" w:sz="4" w:space="1" w:color="auto"/>
          <w:right w:val="single" w:sz="4" w:space="4" w:color="auto"/>
        </w:pBdr>
        <w:tabs>
          <w:tab w:val="left" w:pos="0"/>
        </w:tabs>
        <w:outlineLvl w:val="0"/>
        <w:rPr>
          <w:i/>
          <w:noProof/>
          <w:szCs w:val="22"/>
          <w:lang w:val="lt-LT"/>
        </w:rPr>
      </w:pPr>
      <w:r w:rsidRPr="0021068E">
        <w:rPr>
          <w:b/>
          <w:noProof/>
          <w:szCs w:val="22"/>
          <w:lang w:val="lt-LT"/>
        </w:rPr>
        <w:t>18.</w:t>
      </w:r>
      <w:r w:rsidRPr="0021068E">
        <w:rPr>
          <w:b/>
          <w:noProof/>
          <w:szCs w:val="22"/>
          <w:lang w:val="lt-LT"/>
        </w:rPr>
        <w:tab/>
        <w:t>UNIKALUS IDENTIFIKATORIUS – ŽMONĖMS SUPRANTAMI DUOMENYS</w:t>
      </w:r>
    </w:p>
    <w:p w14:paraId="7ED2D24E" w14:textId="77777777" w:rsidR="00082583" w:rsidRPr="0021068E" w:rsidRDefault="00082583" w:rsidP="00082583">
      <w:pPr>
        <w:rPr>
          <w:noProof/>
          <w:szCs w:val="22"/>
          <w:lang w:val="lt-LT"/>
        </w:rPr>
      </w:pPr>
    </w:p>
    <w:p w14:paraId="78DB08B2" w14:textId="77777777" w:rsidR="000D0E23" w:rsidRPr="0021068E" w:rsidRDefault="00012548" w:rsidP="000D0E23">
      <w:pPr>
        <w:rPr>
          <w:noProof/>
          <w:vanish/>
          <w:szCs w:val="22"/>
          <w:lang w:val="lt-LT"/>
        </w:rPr>
      </w:pPr>
      <w:r w:rsidRPr="0021068E">
        <w:rPr>
          <w:noProof/>
          <w:szCs w:val="22"/>
          <w:highlight w:val="lightGray"/>
          <w:shd w:val="clear" w:color="auto" w:fill="CCCCCC"/>
          <w:lang w:val="lt-LT"/>
        </w:rPr>
        <w:t>Duomenys nebūtini.</w:t>
      </w:r>
    </w:p>
    <w:p w14:paraId="05E9995E" w14:textId="77777777" w:rsidR="000D0E23" w:rsidRPr="0021068E" w:rsidRDefault="000D0E23" w:rsidP="000D0E23">
      <w:pPr>
        <w:tabs>
          <w:tab w:val="clear" w:pos="567"/>
        </w:tabs>
        <w:spacing w:line="240" w:lineRule="auto"/>
        <w:rPr>
          <w:noProof/>
          <w:vanish/>
          <w:szCs w:val="22"/>
          <w:lang w:val="lt-LT"/>
        </w:rPr>
      </w:pPr>
    </w:p>
    <w:p w14:paraId="6DAD52A2" w14:textId="77777777" w:rsidR="000D0E23" w:rsidRPr="0021068E" w:rsidRDefault="000D0E23" w:rsidP="000D0E23">
      <w:pPr>
        <w:spacing w:line="240" w:lineRule="auto"/>
        <w:rPr>
          <w:noProof/>
          <w:vanish/>
          <w:szCs w:val="22"/>
          <w:lang w:val="lt-LT"/>
        </w:rPr>
      </w:pPr>
    </w:p>
    <w:p w14:paraId="2D48067E" w14:textId="77777777" w:rsidR="000D0E23" w:rsidRPr="0021068E" w:rsidRDefault="000D0E23" w:rsidP="000D0E2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u w:val="single"/>
          <w:lang w:val="lt-LT"/>
        </w:rPr>
      </w:pPr>
    </w:p>
    <w:p w14:paraId="3F2DCA25" w14:textId="77777777" w:rsidR="000D0E23" w:rsidRPr="0021068E" w:rsidRDefault="000D0E23" w:rsidP="00082583">
      <w:pPr>
        <w:rPr>
          <w:noProof/>
          <w:szCs w:val="22"/>
          <w:lang w:val="lt-LT"/>
        </w:rPr>
      </w:pPr>
    </w:p>
    <w:p w14:paraId="5AB0B406" w14:textId="77777777" w:rsidR="00082583" w:rsidRPr="0021068E" w:rsidRDefault="00082583" w:rsidP="00082583">
      <w:pPr>
        <w:rPr>
          <w:noProof/>
          <w:vanish/>
          <w:szCs w:val="22"/>
          <w:lang w:val="lt-LT"/>
        </w:rPr>
      </w:pPr>
    </w:p>
    <w:p w14:paraId="47F72811" w14:textId="77777777" w:rsidR="00082583" w:rsidRPr="0021068E" w:rsidRDefault="00082583" w:rsidP="00F34163">
      <w:pPr>
        <w:rPr>
          <w:szCs w:val="22"/>
          <w:lang w:val="lt-LT"/>
        </w:rPr>
      </w:pPr>
    </w:p>
    <w:p w14:paraId="6FC8DE81" w14:textId="77777777" w:rsidR="00F34163" w:rsidRPr="0021068E" w:rsidRDefault="00F34163" w:rsidP="00F34163">
      <w:pPr>
        <w:rPr>
          <w:szCs w:val="22"/>
          <w:lang w:val="lt-LT"/>
        </w:rPr>
      </w:pPr>
      <w:r w:rsidRPr="0021068E">
        <w:rPr>
          <w:szCs w:val="22"/>
          <w:lang w:val="lt-LT"/>
        </w:rPr>
        <w:br w:type="page"/>
      </w:r>
    </w:p>
    <w:p w14:paraId="080CDBE6" w14:textId="77777777" w:rsidR="00F34163" w:rsidRDefault="00F34163" w:rsidP="00F34163">
      <w:pPr>
        <w:pBdr>
          <w:top w:val="single" w:sz="4" w:space="1" w:color="auto"/>
          <w:left w:val="single" w:sz="4" w:space="4" w:color="auto"/>
          <w:bottom w:val="single" w:sz="4" w:space="1" w:color="auto"/>
          <w:right w:val="single" w:sz="4" w:space="4" w:color="auto"/>
        </w:pBdr>
        <w:ind w:left="567" w:hanging="567"/>
        <w:rPr>
          <w:b/>
          <w:noProof/>
          <w:szCs w:val="22"/>
          <w:lang w:val="lt-LT"/>
        </w:rPr>
      </w:pPr>
      <w:r w:rsidRPr="0021068E">
        <w:rPr>
          <w:b/>
          <w:noProof/>
          <w:szCs w:val="22"/>
          <w:lang w:val="lt-LT"/>
        </w:rPr>
        <w:lastRenderedPageBreak/>
        <w:t xml:space="preserve">MINIMALI INFORMACIJA ANT LIZDINIŲ PLOKŠTELIŲ </w:t>
      </w:r>
      <w:r w:rsidR="00A769CC" w:rsidRPr="00A769CC">
        <w:rPr>
          <w:b/>
          <w:noProof/>
          <w:szCs w:val="22"/>
          <w:lang w:val="lt-LT"/>
        </w:rPr>
        <w:t>ARBA DVISLUOKSNIŲ JUOSTELIŲ</w:t>
      </w:r>
    </w:p>
    <w:p w14:paraId="705CC2B8" w14:textId="77777777" w:rsidR="00A769CC" w:rsidRPr="0021068E" w:rsidRDefault="00A769CC" w:rsidP="00F34163">
      <w:pPr>
        <w:pBdr>
          <w:top w:val="single" w:sz="4" w:space="1" w:color="auto"/>
          <w:left w:val="single" w:sz="4" w:space="4" w:color="auto"/>
          <w:bottom w:val="single" w:sz="4" w:space="1" w:color="auto"/>
          <w:right w:val="single" w:sz="4" w:space="4" w:color="auto"/>
        </w:pBdr>
        <w:ind w:left="567" w:hanging="567"/>
        <w:rPr>
          <w:b/>
          <w:noProof/>
          <w:szCs w:val="22"/>
          <w:lang w:val="lt-LT"/>
        </w:rPr>
      </w:pPr>
    </w:p>
    <w:p w14:paraId="31A70794" w14:textId="77777777" w:rsidR="00F34163" w:rsidRPr="0021068E" w:rsidRDefault="00A769CC" w:rsidP="00F34163">
      <w:pPr>
        <w:pBdr>
          <w:top w:val="single" w:sz="4" w:space="1" w:color="auto"/>
          <w:left w:val="single" w:sz="4" w:space="4" w:color="auto"/>
          <w:bottom w:val="single" w:sz="4" w:space="1" w:color="auto"/>
          <w:right w:val="single" w:sz="4" w:space="4" w:color="auto"/>
        </w:pBdr>
        <w:ind w:left="567" w:hanging="567"/>
        <w:rPr>
          <w:b/>
          <w:noProof/>
          <w:szCs w:val="22"/>
          <w:lang w:val="lt-LT"/>
        </w:rPr>
      </w:pPr>
      <w:r>
        <w:rPr>
          <w:b/>
          <w:noProof/>
          <w:szCs w:val="22"/>
          <w:lang w:val="lt-LT"/>
        </w:rPr>
        <w:t>LIZDINĖ PLOKŠTELĖ</w:t>
      </w:r>
    </w:p>
    <w:p w14:paraId="6FDA809F" w14:textId="77777777" w:rsidR="00F34163" w:rsidRPr="0021068E" w:rsidRDefault="00F34163" w:rsidP="00F34163">
      <w:pPr>
        <w:rPr>
          <w:szCs w:val="22"/>
          <w:lang w:val="lt-LT"/>
        </w:rPr>
      </w:pPr>
    </w:p>
    <w:p w14:paraId="2C853505" w14:textId="77777777" w:rsidR="00F34163" w:rsidRPr="0021068E" w:rsidRDefault="00F34163" w:rsidP="00F34163">
      <w:pPr>
        <w:rPr>
          <w:szCs w:val="22"/>
          <w:lang w:val="lt-LT"/>
        </w:rPr>
      </w:pPr>
    </w:p>
    <w:p w14:paraId="0D4FD1F8" w14:textId="77777777" w:rsidR="00F34163" w:rsidRPr="0021068E" w:rsidRDefault="00F34163" w:rsidP="00F34163">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21068E">
        <w:rPr>
          <w:b/>
          <w:szCs w:val="22"/>
          <w:lang w:val="lt-LT"/>
        </w:rPr>
        <w:t>1.</w:t>
      </w:r>
      <w:r w:rsidRPr="0021068E">
        <w:rPr>
          <w:b/>
          <w:szCs w:val="22"/>
          <w:lang w:val="lt-LT"/>
        </w:rPr>
        <w:tab/>
      </w:r>
      <w:r w:rsidRPr="0021068E">
        <w:rPr>
          <w:b/>
          <w:caps/>
          <w:noProof/>
          <w:szCs w:val="22"/>
          <w:lang w:val="lt-LT"/>
        </w:rPr>
        <w:t>VAISTINIO</w:t>
      </w:r>
      <w:r w:rsidRPr="0021068E">
        <w:rPr>
          <w:b/>
          <w:noProof/>
          <w:szCs w:val="22"/>
          <w:lang w:val="lt-LT"/>
        </w:rPr>
        <w:t xml:space="preserve"> PREPARATO PAVADINIMAS</w:t>
      </w:r>
    </w:p>
    <w:p w14:paraId="4A36BFB4" w14:textId="77777777" w:rsidR="00F34163" w:rsidRPr="0021068E" w:rsidRDefault="00F34163" w:rsidP="00F34163">
      <w:pPr>
        <w:rPr>
          <w:szCs w:val="22"/>
          <w:lang w:val="lt-LT"/>
        </w:rPr>
      </w:pPr>
    </w:p>
    <w:p w14:paraId="31654777" w14:textId="77777777" w:rsidR="00F34163" w:rsidRPr="0021068E" w:rsidRDefault="000D0E23" w:rsidP="00012548">
      <w:pPr>
        <w:tabs>
          <w:tab w:val="clear" w:pos="567"/>
        </w:tabs>
        <w:spacing w:line="240" w:lineRule="auto"/>
        <w:rPr>
          <w:noProof/>
          <w:szCs w:val="22"/>
          <w:lang w:val="lt-LT"/>
        </w:rPr>
      </w:pPr>
      <w:r w:rsidRPr="0021068E">
        <w:rPr>
          <w:noProof/>
          <w:szCs w:val="22"/>
          <w:lang w:val="lt-LT" w:bidi="lt-LT"/>
        </w:rPr>
        <w:t>GRAZAX</w:t>
      </w:r>
      <w:r w:rsidR="00012548" w:rsidRPr="0021068E">
        <w:rPr>
          <w:noProof/>
          <w:szCs w:val="22"/>
          <w:lang w:val="lt-LT" w:bidi="lt-LT"/>
        </w:rPr>
        <w:t xml:space="preserve"> </w:t>
      </w:r>
      <w:r w:rsidRPr="0021068E">
        <w:rPr>
          <w:noProof/>
          <w:szCs w:val="22"/>
          <w:lang w:val="lt-LT" w:bidi="lt-LT"/>
        </w:rPr>
        <w:t>75 000 S</w:t>
      </w:r>
      <w:r w:rsidR="001B7BFE">
        <w:rPr>
          <w:noProof/>
          <w:szCs w:val="22"/>
          <w:lang w:val="lt-LT" w:bidi="lt-LT"/>
        </w:rPr>
        <w:t>Q</w:t>
      </w:r>
      <w:r w:rsidRPr="0021068E">
        <w:rPr>
          <w:noProof/>
          <w:szCs w:val="22"/>
          <w:lang w:val="lt-LT" w:bidi="lt-LT"/>
        </w:rPr>
        <w:t>-T</w:t>
      </w:r>
    </w:p>
    <w:p w14:paraId="1573695D" w14:textId="77777777" w:rsidR="00012548" w:rsidRPr="0021068E" w:rsidRDefault="00012548" w:rsidP="00012548">
      <w:pPr>
        <w:tabs>
          <w:tab w:val="clear" w:pos="567"/>
        </w:tabs>
        <w:spacing w:line="240" w:lineRule="auto"/>
        <w:rPr>
          <w:noProof/>
          <w:szCs w:val="22"/>
          <w:lang w:val="lt-LT"/>
        </w:rPr>
      </w:pPr>
    </w:p>
    <w:p w14:paraId="079DD30E" w14:textId="77777777" w:rsidR="00F34163" w:rsidRPr="0021068E" w:rsidRDefault="00F34163" w:rsidP="00F34163">
      <w:pPr>
        <w:rPr>
          <w:szCs w:val="22"/>
          <w:lang w:val="lt-LT"/>
        </w:rPr>
      </w:pPr>
    </w:p>
    <w:p w14:paraId="4CB67163" w14:textId="77777777" w:rsidR="00F34163" w:rsidRPr="0021068E" w:rsidRDefault="00F34163" w:rsidP="00F34163">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21068E">
        <w:rPr>
          <w:b/>
          <w:szCs w:val="22"/>
          <w:lang w:val="lt-LT"/>
        </w:rPr>
        <w:t>2.</w:t>
      </w:r>
      <w:r w:rsidRPr="0021068E">
        <w:rPr>
          <w:b/>
          <w:szCs w:val="22"/>
          <w:lang w:val="lt-LT"/>
        </w:rPr>
        <w:tab/>
      </w:r>
      <w:r w:rsidR="00461F31" w:rsidRPr="0021068E">
        <w:rPr>
          <w:b/>
          <w:caps/>
          <w:noProof/>
          <w:szCs w:val="22"/>
          <w:lang w:val="lt-LT"/>
        </w:rPr>
        <w:t>REGISTRUOTOJO</w:t>
      </w:r>
      <w:r w:rsidRPr="0021068E">
        <w:rPr>
          <w:b/>
          <w:caps/>
          <w:noProof/>
          <w:szCs w:val="22"/>
          <w:lang w:val="lt-LT"/>
        </w:rPr>
        <w:t xml:space="preserve"> pavadinimas</w:t>
      </w:r>
    </w:p>
    <w:p w14:paraId="0E28D0BD" w14:textId="77777777" w:rsidR="00F34163" w:rsidRPr="0021068E" w:rsidRDefault="00F34163" w:rsidP="00F34163">
      <w:pPr>
        <w:rPr>
          <w:szCs w:val="22"/>
          <w:lang w:val="lt-LT"/>
        </w:rPr>
      </w:pPr>
    </w:p>
    <w:p w14:paraId="4EDC9A1B" w14:textId="77777777" w:rsidR="000D0E23" w:rsidRPr="0021068E" w:rsidRDefault="000D0E23" w:rsidP="000D0E23">
      <w:pPr>
        <w:tabs>
          <w:tab w:val="clear" w:pos="567"/>
        </w:tabs>
        <w:spacing w:line="240" w:lineRule="auto"/>
        <w:rPr>
          <w:b/>
          <w:noProof/>
          <w:szCs w:val="22"/>
          <w:lang w:val="lt-LT"/>
        </w:rPr>
      </w:pPr>
      <w:r w:rsidRPr="0021068E">
        <w:rPr>
          <w:szCs w:val="22"/>
          <w:lang w:val="lt-LT" w:bidi="lt-LT"/>
        </w:rPr>
        <w:t>ALK-Abelló A/S</w:t>
      </w:r>
    </w:p>
    <w:p w14:paraId="0010E789" w14:textId="77777777" w:rsidR="00F34163" w:rsidRPr="0021068E" w:rsidRDefault="00F34163" w:rsidP="00F34163">
      <w:pPr>
        <w:rPr>
          <w:szCs w:val="22"/>
          <w:lang w:val="lt-LT"/>
        </w:rPr>
      </w:pPr>
    </w:p>
    <w:p w14:paraId="238F3190" w14:textId="77777777" w:rsidR="00F34163" w:rsidRPr="0021068E" w:rsidRDefault="00F34163" w:rsidP="00F34163">
      <w:pPr>
        <w:rPr>
          <w:szCs w:val="22"/>
          <w:lang w:val="lt-LT"/>
        </w:rPr>
      </w:pPr>
    </w:p>
    <w:p w14:paraId="476D1D08" w14:textId="77777777" w:rsidR="00F34163" w:rsidRPr="0021068E" w:rsidRDefault="00F34163" w:rsidP="00F34163">
      <w:pPr>
        <w:pBdr>
          <w:top w:val="single" w:sz="4" w:space="1" w:color="auto"/>
          <w:left w:val="single" w:sz="4" w:space="4" w:color="auto"/>
          <w:bottom w:val="single" w:sz="4" w:space="2" w:color="auto"/>
          <w:right w:val="single" w:sz="4" w:space="4" w:color="auto"/>
        </w:pBdr>
        <w:spacing w:line="240" w:lineRule="auto"/>
        <w:outlineLvl w:val="0"/>
        <w:rPr>
          <w:b/>
          <w:szCs w:val="22"/>
          <w:lang w:val="lt-LT"/>
        </w:rPr>
      </w:pPr>
      <w:r w:rsidRPr="0021068E">
        <w:rPr>
          <w:b/>
          <w:szCs w:val="22"/>
          <w:lang w:val="lt-LT"/>
        </w:rPr>
        <w:t>3.</w:t>
      </w:r>
      <w:r w:rsidRPr="0021068E">
        <w:rPr>
          <w:b/>
          <w:szCs w:val="22"/>
          <w:lang w:val="lt-LT"/>
        </w:rPr>
        <w:tab/>
      </w:r>
      <w:r w:rsidRPr="0021068E">
        <w:rPr>
          <w:b/>
          <w:noProof/>
          <w:szCs w:val="22"/>
          <w:lang w:val="lt-LT"/>
        </w:rPr>
        <w:t>TINKAMUMO LAIKAS</w:t>
      </w:r>
    </w:p>
    <w:p w14:paraId="3FFF9A77" w14:textId="77777777" w:rsidR="00F34163" w:rsidRPr="0021068E" w:rsidRDefault="00F34163" w:rsidP="00F34163">
      <w:pPr>
        <w:rPr>
          <w:szCs w:val="22"/>
          <w:lang w:val="lt-LT"/>
        </w:rPr>
      </w:pPr>
    </w:p>
    <w:p w14:paraId="4BD5A9E9" w14:textId="77777777" w:rsidR="00F34163" w:rsidRPr="0021068E" w:rsidRDefault="00012548" w:rsidP="00F34163">
      <w:pPr>
        <w:rPr>
          <w:szCs w:val="22"/>
          <w:lang w:val="lt-LT"/>
        </w:rPr>
      </w:pPr>
      <w:r w:rsidRPr="0021068E">
        <w:rPr>
          <w:noProof/>
          <w:szCs w:val="22"/>
          <w:lang w:val="lt-LT" w:bidi="lt-LT"/>
        </w:rPr>
        <w:t xml:space="preserve">EXP </w:t>
      </w:r>
      <w:r w:rsidRPr="0021068E">
        <w:rPr>
          <w:szCs w:val="22"/>
          <w:lang w:val="lt-LT"/>
        </w:rPr>
        <w:t>{</w:t>
      </w:r>
      <w:r w:rsidR="001B7BFE">
        <w:rPr>
          <w:szCs w:val="22"/>
          <w:lang w:val="lt-LT"/>
        </w:rPr>
        <w:t>mm/MMMM}</w:t>
      </w:r>
    </w:p>
    <w:p w14:paraId="5EE431F3" w14:textId="77777777" w:rsidR="003E6D93" w:rsidRDefault="003E6D93" w:rsidP="00F34163">
      <w:pPr>
        <w:rPr>
          <w:szCs w:val="22"/>
          <w:lang w:val="lt-LT"/>
        </w:rPr>
      </w:pPr>
    </w:p>
    <w:p w14:paraId="735D1D1A" w14:textId="77777777" w:rsidR="00497668" w:rsidRPr="0021068E" w:rsidRDefault="00497668" w:rsidP="00F34163">
      <w:pPr>
        <w:rPr>
          <w:szCs w:val="22"/>
          <w:lang w:val="lt-LT"/>
        </w:rPr>
      </w:pPr>
    </w:p>
    <w:p w14:paraId="563268E1" w14:textId="77777777" w:rsidR="00F34163" w:rsidRPr="0021068E" w:rsidRDefault="00F34163" w:rsidP="00F34163">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21068E">
        <w:rPr>
          <w:b/>
          <w:szCs w:val="22"/>
          <w:lang w:val="lt-LT"/>
        </w:rPr>
        <w:t>4.</w:t>
      </w:r>
      <w:r w:rsidRPr="0021068E">
        <w:rPr>
          <w:b/>
          <w:szCs w:val="22"/>
          <w:lang w:val="lt-LT"/>
        </w:rPr>
        <w:tab/>
      </w:r>
      <w:r w:rsidRPr="0021068E">
        <w:rPr>
          <w:b/>
          <w:noProof/>
          <w:szCs w:val="22"/>
          <w:lang w:val="lt-LT"/>
        </w:rPr>
        <w:t>SERIJOS NUMERIS</w:t>
      </w:r>
    </w:p>
    <w:p w14:paraId="66EE5215" w14:textId="77777777" w:rsidR="00F34163" w:rsidRPr="0021068E" w:rsidRDefault="00F34163" w:rsidP="003E6D93">
      <w:pPr>
        <w:rPr>
          <w:szCs w:val="22"/>
          <w:lang w:val="lt-LT"/>
        </w:rPr>
      </w:pPr>
    </w:p>
    <w:p w14:paraId="5FCFE15E" w14:textId="77777777" w:rsidR="000D0E23" w:rsidRPr="0021068E" w:rsidRDefault="00012548" w:rsidP="000D0E23">
      <w:pPr>
        <w:tabs>
          <w:tab w:val="clear" w:pos="567"/>
        </w:tabs>
        <w:spacing w:line="240" w:lineRule="auto"/>
        <w:ind w:right="113"/>
        <w:rPr>
          <w:noProof/>
          <w:szCs w:val="22"/>
          <w:lang w:val="lt-LT"/>
        </w:rPr>
      </w:pPr>
      <w:r w:rsidRPr="0021068E">
        <w:rPr>
          <w:noProof/>
          <w:szCs w:val="22"/>
          <w:lang w:val="lt-LT" w:bidi="lt-LT"/>
        </w:rPr>
        <w:t xml:space="preserve">Lot </w:t>
      </w:r>
      <w:r w:rsidRPr="0021068E">
        <w:rPr>
          <w:szCs w:val="22"/>
          <w:lang w:val="lt-LT"/>
        </w:rPr>
        <w:t>{numeris}</w:t>
      </w:r>
    </w:p>
    <w:p w14:paraId="4505C903" w14:textId="77777777" w:rsidR="00F34163" w:rsidRPr="0021068E" w:rsidRDefault="00F34163" w:rsidP="003E6D93">
      <w:pPr>
        <w:rPr>
          <w:szCs w:val="22"/>
          <w:lang w:val="lt-LT"/>
        </w:rPr>
      </w:pPr>
    </w:p>
    <w:p w14:paraId="09FD4738" w14:textId="77777777" w:rsidR="00F34163" w:rsidRPr="0021068E" w:rsidRDefault="00F34163" w:rsidP="00F34163">
      <w:pPr>
        <w:rPr>
          <w:szCs w:val="22"/>
          <w:lang w:val="lt-LT"/>
        </w:rPr>
      </w:pPr>
    </w:p>
    <w:p w14:paraId="54A1DBA0" w14:textId="77777777" w:rsidR="00F34163" w:rsidRPr="0021068E" w:rsidRDefault="00F34163" w:rsidP="00F34163">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21068E">
        <w:rPr>
          <w:b/>
          <w:szCs w:val="22"/>
          <w:lang w:val="lt-LT"/>
        </w:rPr>
        <w:t>5.</w:t>
      </w:r>
      <w:r w:rsidRPr="0021068E">
        <w:rPr>
          <w:b/>
          <w:szCs w:val="22"/>
          <w:lang w:val="lt-LT"/>
        </w:rPr>
        <w:tab/>
      </w:r>
      <w:r w:rsidRPr="0021068E">
        <w:rPr>
          <w:b/>
          <w:noProof/>
          <w:szCs w:val="22"/>
          <w:lang w:val="lt-LT"/>
        </w:rPr>
        <w:t>KITA</w:t>
      </w:r>
    </w:p>
    <w:p w14:paraId="60737060" w14:textId="77777777" w:rsidR="00F34163" w:rsidRPr="0021068E" w:rsidRDefault="00F34163" w:rsidP="00F34163">
      <w:pPr>
        <w:rPr>
          <w:szCs w:val="22"/>
          <w:lang w:val="lt-LT"/>
        </w:rPr>
      </w:pPr>
    </w:p>
    <w:p w14:paraId="47AAF841" w14:textId="77777777" w:rsidR="00F34163" w:rsidRPr="0021068E" w:rsidRDefault="00F34163" w:rsidP="00F34163">
      <w:pPr>
        <w:outlineLvl w:val="0"/>
        <w:rPr>
          <w:szCs w:val="22"/>
          <w:lang w:val="lt-LT"/>
        </w:rPr>
      </w:pPr>
      <w:r w:rsidRPr="0021068E">
        <w:rPr>
          <w:szCs w:val="22"/>
          <w:lang w:val="lt-LT"/>
        </w:rPr>
        <w:br w:type="page"/>
      </w:r>
    </w:p>
    <w:p w14:paraId="0502A63D" w14:textId="77777777" w:rsidR="00F34163" w:rsidRPr="0021068E" w:rsidRDefault="00F34163" w:rsidP="00F34163">
      <w:pPr>
        <w:outlineLvl w:val="0"/>
        <w:rPr>
          <w:szCs w:val="22"/>
          <w:lang w:val="lt-LT"/>
        </w:rPr>
      </w:pPr>
    </w:p>
    <w:p w14:paraId="51B036B8" w14:textId="77777777" w:rsidR="00F34163" w:rsidRPr="0021068E" w:rsidRDefault="00F34163" w:rsidP="00F34163">
      <w:pPr>
        <w:outlineLvl w:val="0"/>
        <w:rPr>
          <w:szCs w:val="22"/>
          <w:lang w:val="lt-LT"/>
        </w:rPr>
      </w:pPr>
    </w:p>
    <w:p w14:paraId="70301266" w14:textId="77777777" w:rsidR="00F34163" w:rsidRPr="0021068E" w:rsidRDefault="00F34163" w:rsidP="00F34163">
      <w:pPr>
        <w:outlineLvl w:val="0"/>
        <w:rPr>
          <w:szCs w:val="22"/>
          <w:lang w:val="lt-LT"/>
        </w:rPr>
      </w:pPr>
    </w:p>
    <w:p w14:paraId="7F3EBFEC" w14:textId="77777777" w:rsidR="00F34163" w:rsidRPr="0021068E" w:rsidRDefault="00F34163" w:rsidP="00F34163">
      <w:pPr>
        <w:outlineLvl w:val="0"/>
        <w:rPr>
          <w:szCs w:val="22"/>
          <w:lang w:val="lt-LT"/>
        </w:rPr>
      </w:pPr>
    </w:p>
    <w:p w14:paraId="2555BE17" w14:textId="77777777" w:rsidR="00F34163" w:rsidRPr="0021068E" w:rsidRDefault="00F34163" w:rsidP="00F34163">
      <w:pPr>
        <w:outlineLvl w:val="0"/>
        <w:rPr>
          <w:szCs w:val="22"/>
          <w:lang w:val="lt-LT"/>
        </w:rPr>
      </w:pPr>
    </w:p>
    <w:p w14:paraId="656A4DD9" w14:textId="77777777" w:rsidR="00F34163" w:rsidRPr="0021068E" w:rsidRDefault="00F34163" w:rsidP="00F34163">
      <w:pPr>
        <w:outlineLvl w:val="0"/>
        <w:rPr>
          <w:szCs w:val="22"/>
          <w:lang w:val="lt-LT"/>
        </w:rPr>
      </w:pPr>
    </w:p>
    <w:p w14:paraId="3A396156" w14:textId="77777777" w:rsidR="00F34163" w:rsidRPr="0021068E" w:rsidRDefault="00F34163" w:rsidP="00F34163">
      <w:pPr>
        <w:outlineLvl w:val="0"/>
        <w:rPr>
          <w:szCs w:val="22"/>
          <w:lang w:val="lt-LT"/>
        </w:rPr>
      </w:pPr>
    </w:p>
    <w:p w14:paraId="46580279" w14:textId="77777777" w:rsidR="00F34163" w:rsidRPr="0021068E" w:rsidRDefault="00F34163" w:rsidP="00F34163">
      <w:pPr>
        <w:outlineLvl w:val="0"/>
        <w:rPr>
          <w:szCs w:val="22"/>
          <w:lang w:val="lt-LT"/>
        </w:rPr>
      </w:pPr>
    </w:p>
    <w:p w14:paraId="3963BAD1" w14:textId="77777777" w:rsidR="00F34163" w:rsidRPr="0021068E" w:rsidRDefault="00F34163" w:rsidP="00F34163">
      <w:pPr>
        <w:outlineLvl w:val="0"/>
        <w:rPr>
          <w:szCs w:val="22"/>
          <w:lang w:val="lt-LT"/>
        </w:rPr>
      </w:pPr>
    </w:p>
    <w:p w14:paraId="4202BC1E" w14:textId="77777777" w:rsidR="00F34163" w:rsidRPr="0021068E" w:rsidRDefault="00F34163" w:rsidP="00F34163">
      <w:pPr>
        <w:outlineLvl w:val="0"/>
        <w:rPr>
          <w:szCs w:val="22"/>
          <w:lang w:val="lt-LT"/>
        </w:rPr>
      </w:pPr>
    </w:p>
    <w:p w14:paraId="7DF79CB7" w14:textId="77777777" w:rsidR="00F34163" w:rsidRPr="0021068E" w:rsidRDefault="00F34163" w:rsidP="00F34163">
      <w:pPr>
        <w:outlineLvl w:val="0"/>
        <w:rPr>
          <w:szCs w:val="22"/>
          <w:lang w:val="lt-LT"/>
        </w:rPr>
      </w:pPr>
    </w:p>
    <w:p w14:paraId="1F44262C" w14:textId="77777777" w:rsidR="00F34163" w:rsidRPr="0021068E" w:rsidRDefault="00F34163" w:rsidP="00F34163">
      <w:pPr>
        <w:outlineLvl w:val="0"/>
        <w:rPr>
          <w:szCs w:val="22"/>
          <w:lang w:val="lt-LT"/>
        </w:rPr>
      </w:pPr>
    </w:p>
    <w:p w14:paraId="14792C0C" w14:textId="77777777" w:rsidR="00F34163" w:rsidRPr="0021068E" w:rsidRDefault="00F34163" w:rsidP="00F34163">
      <w:pPr>
        <w:outlineLvl w:val="0"/>
        <w:rPr>
          <w:szCs w:val="22"/>
          <w:lang w:val="lt-LT"/>
        </w:rPr>
      </w:pPr>
    </w:p>
    <w:p w14:paraId="079B7578" w14:textId="77777777" w:rsidR="00F34163" w:rsidRPr="0021068E" w:rsidRDefault="00F34163" w:rsidP="00F34163">
      <w:pPr>
        <w:outlineLvl w:val="0"/>
        <w:rPr>
          <w:szCs w:val="22"/>
          <w:lang w:val="lt-LT"/>
        </w:rPr>
      </w:pPr>
    </w:p>
    <w:p w14:paraId="71F63D67" w14:textId="77777777" w:rsidR="00F34163" w:rsidRPr="0021068E" w:rsidRDefault="00F34163" w:rsidP="00F34163">
      <w:pPr>
        <w:outlineLvl w:val="0"/>
        <w:rPr>
          <w:szCs w:val="22"/>
          <w:lang w:val="lt-LT"/>
        </w:rPr>
      </w:pPr>
    </w:p>
    <w:p w14:paraId="0E9E9D32" w14:textId="77777777" w:rsidR="00F34163" w:rsidRPr="0021068E" w:rsidRDefault="00F34163" w:rsidP="00F34163">
      <w:pPr>
        <w:outlineLvl w:val="0"/>
        <w:rPr>
          <w:szCs w:val="22"/>
          <w:lang w:val="lt-LT"/>
        </w:rPr>
      </w:pPr>
    </w:p>
    <w:p w14:paraId="7601358B" w14:textId="77777777" w:rsidR="00F34163" w:rsidRPr="0021068E" w:rsidRDefault="00F34163" w:rsidP="00F34163">
      <w:pPr>
        <w:outlineLvl w:val="0"/>
        <w:rPr>
          <w:szCs w:val="22"/>
          <w:lang w:val="lt-LT"/>
        </w:rPr>
      </w:pPr>
    </w:p>
    <w:p w14:paraId="2770000C" w14:textId="77777777" w:rsidR="00F34163" w:rsidRPr="0021068E" w:rsidRDefault="00F34163" w:rsidP="00F34163">
      <w:pPr>
        <w:outlineLvl w:val="0"/>
        <w:rPr>
          <w:szCs w:val="22"/>
          <w:lang w:val="lt-LT"/>
        </w:rPr>
      </w:pPr>
    </w:p>
    <w:p w14:paraId="0EBE8B3A" w14:textId="77777777" w:rsidR="00F34163" w:rsidRPr="0021068E" w:rsidRDefault="00F34163" w:rsidP="00F34163">
      <w:pPr>
        <w:outlineLvl w:val="0"/>
        <w:rPr>
          <w:szCs w:val="22"/>
          <w:lang w:val="lt-LT"/>
        </w:rPr>
      </w:pPr>
    </w:p>
    <w:p w14:paraId="3EEFF2C2" w14:textId="77777777" w:rsidR="00F34163" w:rsidRPr="0021068E" w:rsidRDefault="00F34163" w:rsidP="00F34163">
      <w:pPr>
        <w:outlineLvl w:val="0"/>
        <w:rPr>
          <w:szCs w:val="22"/>
          <w:lang w:val="lt-LT"/>
        </w:rPr>
      </w:pPr>
    </w:p>
    <w:p w14:paraId="1640C948" w14:textId="77777777" w:rsidR="00F34163" w:rsidRPr="0021068E" w:rsidRDefault="00F34163" w:rsidP="00F34163">
      <w:pPr>
        <w:outlineLvl w:val="0"/>
        <w:rPr>
          <w:szCs w:val="22"/>
          <w:lang w:val="lt-LT"/>
        </w:rPr>
      </w:pPr>
    </w:p>
    <w:p w14:paraId="4E76899A" w14:textId="77777777" w:rsidR="00F34163" w:rsidRPr="0021068E" w:rsidRDefault="00F34163" w:rsidP="00F34163">
      <w:pPr>
        <w:outlineLvl w:val="0"/>
        <w:rPr>
          <w:szCs w:val="22"/>
          <w:lang w:val="lt-LT"/>
        </w:rPr>
      </w:pPr>
    </w:p>
    <w:p w14:paraId="3489A67F" w14:textId="77777777" w:rsidR="00F34163" w:rsidRPr="0021068E" w:rsidRDefault="00F34163" w:rsidP="00F34163">
      <w:pPr>
        <w:jc w:val="center"/>
        <w:outlineLvl w:val="0"/>
        <w:rPr>
          <w:b/>
          <w:szCs w:val="22"/>
          <w:lang w:val="lt-LT"/>
        </w:rPr>
      </w:pPr>
      <w:r w:rsidRPr="0021068E">
        <w:rPr>
          <w:b/>
          <w:szCs w:val="22"/>
          <w:lang w:val="lt-LT"/>
        </w:rPr>
        <w:t>B. PAKUOTĖS LAPELIS</w:t>
      </w:r>
    </w:p>
    <w:p w14:paraId="1FC52FE7" w14:textId="77777777" w:rsidR="003D37D5" w:rsidRPr="0021068E" w:rsidRDefault="00F34163" w:rsidP="003D37D5">
      <w:pPr>
        <w:pStyle w:val="Antrat2"/>
        <w:spacing w:before="0" w:after="0" w:line="240" w:lineRule="auto"/>
        <w:jc w:val="center"/>
        <w:rPr>
          <w:rFonts w:ascii="Times New Roman" w:hAnsi="Times New Roman"/>
          <w:bCs w:val="0"/>
          <w:i w:val="0"/>
          <w:iCs w:val="0"/>
          <w:sz w:val="22"/>
          <w:szCs w:val="22"/>
          <w:lang w:val="lt-LT"/>
        </w:rPr>
      </w:pPr>
      <w:r w:rsidRPr="0021068E">
        <w:rPr>
          <w:rFonts w:ascii="Times New Roman" w:hAnsi="Times New Roman"/>
          <w:i w:val="0"/>
          <w:sz w:val="22"/>
          <w:szCs w:val="22"/>
          <w:lang w:val="lt-LT"/>
        </w:rPr>
        <w:br w:type="page"/>
      </w:r>
      <w:r w:rsidR="003D37D5" w:rsidRPr="0021068E">
        <w:rPr>
          <w:rFonts w:ascii="Times New Roman" w:hAnsi="Times New Roman"/>
          <w:i w:val="0"/>
          <w:sz w:val="22"/>
          <w:szCs w:val="22"/>
          <w:lang w:val="lt-LT"/>
        </w:rPr>
        <w:lastRenderedPageBreak/>
        <w:t>Pakuotės lapelis:</w:t>
      </w:r>
      <w:r w:rsidR="003D37D5" w:rsidRPr="0021068E">
        <w:rPr>
          <w:rFonts w:ascii="Times New Roman" w:hAnsi="Times New Roman"/>
          <w:bCs w:val="0"/>
          <w:i w:val="0"/>
          <w:iCs w:val="0"/>
          <w:sz w:val="22"/>
          <w:szCs w:val="22"/>
          <w:lang w:val="lt-LT"/>
        </w:rPr>
        <w:t xml:space="preserve"> </w:t>
      </w:r>
      <w:r w:rsidR="003D37D5" w:rsidRPr="0021068E">
        <w:rPr>
          <w:rFonts w:ascii="Times New Roman" w:hAnsi="Times New Roman"/>
          <w:i w:val="0"/>
          <w:sz w:val="22"/>
          <w:szCs w:val="22"/>
          <w:lang w:val="lt-LT"/>
        </w:rPr>
        <w:t>informacija vartotojui</w:t>
      </w:r>
    </w:p>
    <w:p w14:paraId="6ACB7B9F" w14:textId="77777777" w:rsidR="003D37D5" w:rsidRPr="0021068E" w:rsidRDefault="003D37D5" w:rsidP="003D37D5">
      <w:pPr>
        <w:numPr>
          <w:ilvl w:val="12"/>
          <w:numId w:val="0"/>
        </w:numPr>
        <w:shd w:val="clear" w:color="auto" w:fill="FFFFFF"/>
        <w:tabs>
          <w:tab w:val="clear" w:pos="567"/>
        </w:tabs>
        <w:spacing w:line="240" w:lineRule="auto"/>
        <w:jc w:val="center"/>
        <w:rPr>
          <w:szCs w:val="22"/>
          <w:lang w:val="lt-LT"/>
        </w:rPr>
      </w:pPr>
    </w:p>
    <w:p w14:paraId="1B526046" w14:textId="7A427365" w:rsidR="003D37D5" w:rsidRPr="0021068E" w:rsidRDefault="004A5E0C" w:rsidP="003D37D5">
      <w:pPr>
        <w:jc w:val="center"/>
        <w:rPr>
          <w:b/>
          <w:szCs w:val="22"/>
          <w:lang w:val="lt-LT"/>
        </w:rPr>
      </w:pPr>
      <w:r>
        <w:rPr>
          <w:b/>
          <w:szCs w:val="22"/>
          <w:lang w:val="lt-LT" w:bidi="lt-LT"/>
        </w:rPr>
        <w:t>GRAZAX</w:t>
      </w:r>
      <w:r w:rsidR="003D37D5" w:rsidRPr="0021068E">
        <w:rPr>
          <w:b/>
          <w:szCs w:val="22"/>
          <w:lang w:val="lt-LT" w:bidi="lt-LT"/>
        </w:rPr>
        <w:t xml:space="preserve"> 75</w:t>
      </w:r>
      <w:r w:rsidR="002770E0">
        <w:rPr>
          <w:b/>
          <w:szCs w:val="22"/>
          <w:lang w:val="lt-LT" w:bidi="lt-LT"/>
        </w:rPr>
        <w:t xml:space="preserve"> </w:t>
      </w:r>
      <w:r w:rsidR="003D37D5" w:rsidRPr="0021068E">
        <w:rPr>
          <w:b/>
          <w:szCs w:val="22"/>
          <w:lang w:val="lt-LT" w:bidi="lt-LT"/>
        </w:rPr>
        <w:t>000 S</w:t>
      </w:r>
      <w:r w:rsidR="001B7BFE">
        <w:rPr>
          <w:b/>
          <w:szCs w:val="22"/>
          <w:lang w:val="lt-LT" w:bidi="lt-LT"/>
        </w:rPr>
        <w:t>Q</w:t>
      </w:r>
      <w:r w:rsidR="003D37D5" w:rsidRPr="0021068E">
        <w:rPr>
          <w:b/>
          <w:szCs w:val="22"/>
          <w:lang w:val="lt-LT" w:bidi="lt-LT"/>
        </w:rPr>
        <w:t xml:space="preserve">-T </w:t>
      </w:r>
      <w:r w:rsidR="003C209E" w:rsidRPr="007E6D4F">
        <w:rPr>
          <w:b/>
          <w:bCs/>
          <w:lang w:val="lt-LT"/>
        </w:rPr>
        <w:t>poliežuvinis</w:t>
      </w:r>
      <w:r w:rsidR="003D37D5" w:rsidRPr="0021068E">
        <w:rPr>
          <w:b/>
          <w:szCs w:val="22"/>
          <w:lang w:val="lt-LT" w:bidi="lt-LT"/>
        </w:rPr>
        <w:t xml:space="preserve"> liofilizatas</w:t>
      </w:r>
    </w:p>
    <w:p w14:paraId="42442B48" w14:textId="77777777" w:rsidR="003D37D5" w:rsidRPr="0021068E" w:rsidRDefault="00101E8E" w:rsidP="003D37D5">
      <w:pPr>
        <w:jc w:val="center"/>
        <w:rPr>
          <w:szCs w:val="22"/>
          <w:lang w:val="lt-LT"/>
        </w:rPr>
      </w:pPr>
      <w:r>
        <w:rPr>
          <w:szCs w:val="22"/>
          <w:lang w:val="lt-LT" w:bidi="lt-LT"/>
        </w:rPr>
        <w:t>s</w:t>
      </w:r>
      <w:r w:rsidR="003D37D5" w:rsidRPr="0021068E">
        <w:rPr>
          <w:szCs w:val="22"/>
          <w:lang w:val="lt-LT" w:bidi="lt-LT"/>
        </w:rPr>
        <w:t>tandartizuotas pašarinio motiejuko (</w:t>
      </w:r>
      <w:r w:rsidR="003D37D5" w:rsidRPr="0021068E">
        <w:rPr>
          <w:i/>
          <w:szCs w:val="22"/>
          <w:lang w:val="lt-LT" w:bidi="lt-LT"/>
        </w:rPr>
        <w:t>Phleum pratense)</w:t>
      </w:r>
      <w:r w:rsidR="003D37D5" w:rsidRPr="0021068E">
        <w:rPr>
          <w:szCs w:val="22"/>
          <w:lang w:val="lt-LT" w:bidi="lt-LT"/>
        </w:rPr>
        <w:t xml:space="preserve"> žiedadulkių alergenų ekstraktas</w:t>
      </w:r>
    </w:p>
    <w:p w14:paraId="4C3D386E" w14:textId="77777777" w:rsidR="003D37D5" w:rsidRPr="0021068E" w:rsidRDefault="003D37D5" w:rsidP="003D37D5">
      <w:pPr>
        <w:tabs>
          <w:tab w:val="clear" w:pos="567"/>
        </w:tabs>
        <w:spacing w:line="240" w:lineRule="auto"/>
        <w:rPr>
          <w:color w:val="008000"/>
          <w:szCs w:val="22"/>
          <w:lang w:val="lt-LT"/>
        </w:rPr>
      </w:pPr>
    </w:p>
    <w:p w14:paraId="63AAB48B" w14:textId="77777777" w:rsidR="003D37D5" w:rsidRPr="0021068E" w:rsidRDefault="003D37D5" w:rsidP="003D37D5">
      <w:pPr>
        <w:tabs>
          <w:tab w:val="clear" w:pos="567"/>
        </w:tabs>
        <w:suppressAutoHyphens/>
        <w:spacing w:line="240" w:lineRule="auto"/>
        <w:ind w:left="142" w:hanging="142"/>
        <w:rPr>
          <w:szCs w:val="22"/>
          <w:lang w:val="lt-LT"/>
        </w:rPr>
      </w:pPr>
      <w:r w:rsidRPr="0021068E">
        <w:rPr>
          <w:b/>
          <w:noProof/>
          <w:szCs w:val="22"/>
          <w:lang w:val="lt-LT"/>
        </w:rPr>
        <w:t>Atidžiai perskaitykite visą šį lapelį, prieš pradėdami vartoti vaistą, nes jame pateikiama Jums svarbi informacija.</w:t>
      </w:r>
    </w:p>
    <w:p w14:paraId="26DD1782" w14:textId="77777777" w:rsidR="003D37D5" w:rsidRPr="0021068E" w:rsidRDefault="003D37D5" w:rsidP="003D37D5">
      <w:pPr>
        <w:numPr>
          <w:ilvl w:val="0"/>
          <w:numId w:val="3"/>
        </w:numPr>
        <w:tabs>
          <w:tab w:val="clear" w:pos="567"/>
        </w:tabs>
        <w:spacing w:line="240" w:lineRule="auto"/>
        <w:ind w:left="567" w:right="-2" w:hanging="567"/>
        <w:rPr>
          <w:szCs w:val="22"/>
          <w:lang w:val="lt-LT"/>
        </w:rPr>
      </w:pPr>
      <w:r w:rsidRPr="0021068E">
        <w:rPr>
          <w:noProof/>
          <w:szCs w:val="22"/>
          <w:lang w:val="lt-LT"/>
        </w:rPr>
        <w:t>Neišmeskite šio lapelio, nes vėl gali prireikti jį perskaityti.</w:t>
      </w:r>
      <w:r w:rsidRPr="0021068E">
        <w:rPr>
          <w:szCs w:val="22"/>
          <w:lang w:val="lt-LT"/>
        </w:rPr>
        <w:t xml:space="preserve"> </w:t>
      </w:r>
    </w:p>
    <w:p w14:paraId="0ADB95FE" w14:textId="77777777" w:rsidR="003D37D5" w:rsidRPr="0021068E" w:rsidRDefault="003D37D5" w:rsidP="003D37D5">
      <w:pPr>
        <w:numPr>
          <w:ilvl w:val="0"/>
          <w:numId w:val="3"/>
        </w:numPr>
        <w:tabs>
          <w:tab w:val="clear" w:pos="567"/>
        </w:tabs>
        <w:spacing w:line="240" w:lineRule="auto"/>
        <w:ind w:left="567" w:right="-2" w:hanging="567"/>
        <w:rPr>
          <w:szCs w:val="22"/>
          <w:lang w:val="lt-LT"/>
        </w:rPr>
      </w:pPr>
      <w:r w:rsidRPr="0021068E">
        <w:rPr>
          <w:noProof/>
          <w:szCs w:val="22"/>
          <w:lang w:val="lt-LT"/>
        </w:rPr>
        <w:t>Jeigu kiltų daugiau klausimų, kreipkitės į gydytoją arba vaistininką.</w:t>
      </w:r>
    </w:p>
    <w:p w14:paraId="2515FADB" w14:textId="77777777" w:rsidR="003D37D5" w:rsidRPr="0021068E" w:rsidRDefault="003D37D5" w:rsidP="003D37D5">
      <w:pPr>
        <w:spacing w:line="240" w:lineRule="auto"/>
        <w:ind w:left="567" w:right="-2" w:hanging="567"/>
        <w:rPr>
          <w:szCs w:val="22"/>
          <w:lang w:val="lt-LT"/>
        </w:rPr>
      </w:pPr>
      <w:r w:rsidRPr="0021068E">
        <w:rPr>
          <w:szCs w:val="22"/>
          <w:lang w:val="lt-LT"/>
        </w:rPr>
        <w:t>-</w:t>
      </w:r>
      <w:r w:rsidRPr="0021068E">
        <w:rPr>
          <w:szCs w:val="22"/>
          <w:lang w:val="lt-LT"/>
        </w:rPr>
        <w:tab/>
      </w:r>
      <w:r w:rsidRPr="0021068E">
        <w:rPr>
          <w:noProof/>
          <w:szCs w:val="22"/>
          <w:lang w:val="lt-LT"/>
        </w:rPr>
        <w:t>Šis vaistas skirtas tik Jums, todėl kitiems žmonėms jo duoti negalima.</w:t>
      </w:r>
      <w:r w:rsidRPr="0021068E">
        <w:rPr>
          <w:szCs w:val="22"/>
          <w:lang w:val="lt-LT"/>
        </w:rPr>
        <w:t xml:space="preserve"> </w:t>
      </w:r>
      <w:r w:rsidRPr="0021068E">
        <w:rPr>
          <w:noProof/>
          <w:szCs w:val="22"/>
          <w:lang w:val="lt-LT"/>
        </w:rPr>
        <w:t>Vaistas gali jiems pakenkti (net tiems, kurių ligos požymiai yra tokie patys kaip Jūsų).</w:t>
      </w:r>
    </w:p>
    <w:p w14:paraId="57456545" w14:textId="77777777" w:rsidR="003D37D5" w:rsidRPr="0021068E" w:rsidRDefault="003D37D5" w:rsidP="003D37D5">
      <w:pPr>
        <w:numPr>
          <w:ilvl w:val="0"/>
          <w:numId w:val="3"/>
        </w:numPr>
        <w:spacing w:line="240" w:lineRule="auto"/>
        <w:ind w:left="567" w:hanging="567"/>
        <w:rPr>
          <w:szCs w:val="22"/>
          <w:lang w:val="lt-LT"/>
        </w:rPr>
      </w:pPr>
      <w:r w:rsidRPr="0021068E">
        <w:rPr>
          <w:noProof/>
          <w:szCs w:val="22"/>
          <w:lang w:val="lt-LT"/>
        </w:rPr>
        <w:t>Jeigu pasireiškė šalutinis poveikis (net jeigu jis šiame lapelyje nenurodytas), kreipkitės į gydytoją arba vaistininką. Žr. 4 skyrių.</w:t>
      </w:r>
    </w:p>
    <w:p w14:paraId="1C4AED5F" w14:textId="77777777" w:rsidR="003D37D5" w:rsidRPr="0021068E" w:rsidRDefault="003D37D5" w:rsidP="003D37D5">
      <w:pPr>
        <w:tabs>
          <w:tab w:val="clear" w:pos="567"/>
        </w:tabs>
        <w:spacing w:line="240" w:lineRule="auto"/>
        <w:ind w:right="-2"/>
        <w:rPr>
          <w:szCs w:val="22"/>
          <w:lang w:val="lt-LT"/>
        </w:rPr>
      </w:pPr>
    </w:p>
    <w:p w14:paraId="01811F2C" w14:textId="77777777" w:rsidR="003D37D5" w:rsidRPr="0021068E" w:rsidRDefault="003D37D5" w:rsidP="003D37D5">
      <w:pPr>
        <w:tabs>
          <w:tab w:val="clear" w:pos="567"/>
        </w:tabs>
        <w:spacing w:line="240" w:lineRule="auto"/>
        <w:ind w:right="-2"/>
        <w:rPr>
          <w:szCs w:val="22"/>
          <w:lang w:val="lt-LT"/>
        </w:rPr>
      </w:pPr>
    </w:p>
    <w:p w14:paraId="51957D4D" w14:textId="77777777" w:rsidR="003D37D5" w:rsidRPr="0021068E" w:rsidRDefault="003D37D5" w:rsidP="003D37D5">
      <w:pPr>
        <w:pStyle w:val="Antrat4"/>
        <w:rPr>
          <w:rFonts w:ascii="Times New Roman" w:hAnsi="Times New Roman"/>
          <w:sz w:val="22"/>
          <w:szCs w:val="22"/>
          <w:lang w:val="lt-LT"/>
        </w:rPr>
      </w:pPr>
      <w:r w:rsidRPr="0021068E">
        <w:rPr>
          <w:rFonts w:ascii="Times New Roman" w:hAnsi="Times New Roman"/>
          <w:sz w:val="22"/>
          <w:szCs w:val="22"/>
          <w:lang w:val="lt-LT"/>
        </w:rPr>
        <w:t>Apie ką rašoma šiame lapelyje?</w:t>
      </w:r>
    </w:p>
    <w:p w14:paraId="6EF4D427" w14:textId="77777777" w:rsidR="003D37D5" w:rsidRPr="0021068E" w:rsidRDefault="003D37D5" w:rsidP="003D37D5">
      <w:pPr>
        <w:numPr>
          <w:ilvl w:val="12"/>
          <w:numId w:val="0"/>
        </w:numPr>
        <w:tabs>
          <w:tab w:val="clear" w:pos="567"/>
        </w:tabs>
        <w:spacing w:line="240" w:lineRule="auto"/>
        <w:ind w:left="284" w:right="-2"/>
        <w:rPr>
          <w:szCs w:val="22"/>
          <w:lang w:val="lt-LT"/>
        </w:rPr>
      </w:pPr>
    </w:p>
    <w:p w14:paraId="417BD806" w14:textId="6251F548" w:rsidR="003D37D5" w:rsidRPr="0021068E" w:rsidRDefault="003D37D5" w:rsidP="003D37D5">
      <w:pPr>
        <w:numPr>
          <w:ilvl w:val="12"/>
          <w:numId w:val="0"/>
        </w:numPr>
        <w:tabs>
          <w:tab w:val="clear" w:pos="567"/>
          <w:tab w:val="left" w:pos="709"/>
        </w:tabs>
        <w:spacing w:line="240" w:lineRule="auto"/>
        <w:ind w:right="-2"/>
        <w:rPr>
          <w:szCs w:val="22"/>
          <w:lang w:val="lt-LT"/>
        </w:rPr>
      </w:pPr>
      <w:r w:rsidRPr="0021068E">
        <w:rPr>
          <w:szCs w:val="22"/>
          <w:lang w:val="lt-LT"/>
        </w:rPr>
        <w:t>1.</w:t>
      </w:r>
      <w:r w:rsidRPr="0021068E">
        <w:rPr>
          <w:szCs w:val="22"/>
          <w:lang w:val="lt-LT"/>
        </w:rPr>
        <w:tab/>
        <w:t xml:space="preserve">Kas yra </w:t>
      </w:r>
      <w:r w:rsidR="004A5E0C">
        <w:rPr>
          <w:szCs w:val="22"/>
          <w:lang w:val="lt-LT"/>
        </w:rPr>
        <w:t>GRAZAX</w:t>
      </w:r>
      <w:r w:rsidRPr="0021068E">
        <w:rPr>
          <w:szCs w:val="22"/>
          <w:lang w:val="lt-LT"/>
        </w:rPr>
        <w:t xml:space="preserve"> ir kam jis vartojamas </w:t>
      </w:r>
    </w:p>
    <w:p w14:paraId="471B41C2" w14:textId="7D3BB447" w:rsidR="003D37D5" w:rsidRPr="0021068E" w:rsidRDefault="003D37D5" w:rsidP="003D37D5">
      <w:pPr>
        <w:numPr>
          <w:ilvl w:val="12"/>
          <w:numId w:val="0"/>
        </w:numPr>
        <w:tabs>
          <w:tab w:val="clear" w:pos="567"/>
          <w:tab w:val="left" w:pos="709"/>
        </w:tabs>
        <w:spacing w:line="240" w:lineRule="auto"/>
        <w:ind w:right="-2"/>
        <w:rPr>
          <w:szCs w:val="22"/>
          <w:lang w:val="lt-LT"/>
        </w:rPr>
      </w:pPr>
      <w:r w:rsidRPr="0021068E">
        <w:rPr>
          <w:szCs w:val="22"/>
          <w:lang w:val="lt-LT"/>
        </w:rPr>
        <w:t>2.</w:t>
      </w:r>
      <w:r w:rsidRPr="0021068E">
        <w:rPr>
          <w:szCs w:val="22"/>
          <w:lang w:val="lt-LT"/>
        </w:rPr>
        <w:tab/>
      </w:r>
      <w:r w:rsidRPr="0021068E">
        <w:rPr>
          <w:noProof/>
          <w:szCs w:val="22"/>
          <w:lang w:val="lt-LT"/>
        </w:rPr>
        <w:t xml:space="preserve">Kas žinotina prieš vartojant </w:t>
      </w:r>
      <w:r w:rsidR="004A5E0C">
        <w:rPr>
          <w:noProof/>
          <w:szCs w:val="22"/>
          <w:lang w:val="lt-LT"/>
        </w:rPr>
        <w:t>GRAZAX</w:t>
      </w:r>
      <w:r w:rsidRPr="0021068E">
        <w:rPr>
          <w:szCs w:val="22"/>
          <w:lang w:val="lt-LT"/>
        </w:rPr>
        <w:t xml:space="preserve"> </w:t>
      </w:r>
    </w:p>
    <w:p w14:paraId="7BB698AC" w14:textId="768001EC" w:rsidR="003D37D5" w:rsidRPr="0021068E" w:rsidRDefault="003D37D5" w:rsidP="003D37D5">
      <w:pPr>
        <w:numPr>
          <w:ilvl w:val="12"/>
          <w:numId w:val="0"/>
        </w:numPr>
        <w:tabs>
          <w:tab w:val="clear" w:pos="567"/>
          <w:tab w:val="left" w:pos="709"/>
        </w:tabs>
        <w:spacing w:line="240" w:lineRule="auto"/>
        <w:ind w:right="-2"/>
        <w:rPr>
          <w:szCs w:val="22"/>
          <w:lang w:val="lt-LT"/>
        </w:rPr>
      </w:pPr>
      <w:r w:rsidRPr="0021068E">
        <w:rPr>
          <w:szCs w:val="22"/>
          <w:lang w:val="lt-LT"/>
        </w:rPr>
        <w:t>3.</w:t>
      </w:r>
      <w:r w:rsidRPr="0021068E">
        <w:rPr>
          <w:szCs w:val="22"/>
          <w:lang w:val="lt-LT"/>
        </w:rPr>
        <w:tab/>
      </w:r>
      <w:r w:rsidRPr="0021068E">
        <w:rPr>
          <w:noProof/>
          <w:szCs w:val="22"/>
          <w:lang w:val="lt-LT"/>
        </w:rPr>
        <w:t xml:space="preserve">Kaip vartoti </w:t>
      </w:r>
      <w:r w:rsidR="004A5E0C">
        <w:rPr>
          <w:noProof/>
          <w:szCs w:val="22"/>
          <w:lang w:val="lt-LT"/>
        </w:rPr>
        <w:t>GRAZAX</w:t>
      </w:r>
    </w:p>
    <w:p w14:paraId="270BFF96" w14:textId="77777777" w:rsidR="003D37D5" w:rsidRPr="0021068E" w:rsidRDefault="003D37D5" w:rsidP="003D37D5">
      <w:pPr>
        <w:numPr>
          <w:ilvl w:val="12"/>
          <w:numId w:val="0"/>
        </w:numPr>
        <w:tabs>
          <w:tab w:val="clear" w:pos="567"/>
          <w:tab w:val="left" w:pos="709"/>
        </w:tabs>
        <w:spacing w:line="240" w:lineRule="auto"/>
        <w:ind w:right="-2"/>
        <w:rPr>
          <w:szCs w:val="22"/>
          <w:lang w:val="lt-LT"/>
        </w:rPr>
      </w:pPr>
      <w:r w:rsidRPr="0021068E">
        <w:rPr>
          <w:szCs w:val="22"/>
          <w:lang w:val="lt-LT"/>
        </w:rPr>
        <w:t>4.</w:t>
      </w:r>
      <w:r w:rsidRPr="0021068E">
        <w:rPr>
          <w:szCs w:val="22"/>
          <w:lang w:val="lt-LT"/>
        </w:rPr>
        <w:tab/>
        <w:t xml:space="preserve">Galimas šalutinis poveikis </w:t>
      </w:r>
    </w:p>
    <w:p w14:paraId="1258F623" w14:textId="27D6BDF0" w:rsidR="003D37D5" w:rsidRPr="0021068E" w:rsidRDefault="003D37D5" w:rsidP="003D37D5">
      <w:pPr>
        <w:numPr>
          <w:ilvl w:val="12"/>
          <w:numId w:val="0"/>
        </w:numPr>
        <w:tabs>
          <w:tab w:val="clear" w:pos="567"/>
          <w:tab w:val="left" w:pos="709"/>
        </w:tabs>
        <w:spacing w:line="240" w:lineRule="auto"/>
        <w:ind w:right="-2"/>
        <w:rPr>
          <w:szCs w:val="22"/>
          <w:lang w:val="lt-LT"/>
        </w:rPr>
      </w:pPr>
      <w:r w:rsidRPr="0021068E">
        <w:rPr>
          <w:szCs w:val="22"/>
          <w:lang w:val="lt-LT"/>
        </w:rPr>
        <w:t>5.</w:t>
      </w:r>
      <w:r w:rsidRPr="0021068E">
        <w:rPr>
          <w:szCs w:val="22"/>
          <w:lang w:val="lt-LT"/>
        </w:rPr>
        <w:tab/>
        <w:t xml:space="preserve">Kaip laikyti </w:t>
      </w:r>
      <w:r w:rsidR="004A5E0C">
        <w:rPr>
          <w:szCs w:val="22"/>
          <w:lang w:val="lt-LT"/>
        </w:rPr>
        <w:t>GRAZAX</w:t>
      </w:r>
    </w:p>
    <w:p w14:paraId="79E74B9E" w14:textId="77777777" w:rsidR="003D37D5" w:rsidRPr="0021068E" w:rsidRDefault="003D37D5" w:rsidP="003D37D5">
      <w:pPr>
        <w:numPr>
          <w:ilvl w:val="12"/>
          <w:numId w:val="0"/>
        </w:numPr>
        <w:tabs>
          <w:tab w:val="clear" w:pos="567"/>
          <w:tab w:val="left" w:pos="709"/>
        </w:tabs>
        <w:spacing w:line="240" w:lineRule="auto"/>
        <w:ind w:right="-2"/>
        <w:rPr>
          <w:szCs w:val="22"/>
          <w:lang w:val="lt-LT"/>
        </w:rPr>
      </w:pPr>
      <w:r w:rsidRPr="0021068E">
        <w:rPr>
          <w:szCs w:val="22"/>
          <w:lang w:val="lt-LT"/>
        </w:rPr>
        <w:t>6.</w:t>
      </w:r>
      <w:r w:rsidRPr="0021068E">
        <w:rPr>
          <w:szCs w:val="22"/>
          <w:lang w:val="lt-LT"/>
        </w:rPr>
        <w:tab/>
      </w:r>
      <w:r w:rsidRPr="0021068E">
        <w:rPr>
          <w:noProof/>
          <w:szCs w:val="22"/>
          <w:lang w:val="lt-LT"/>
        </w:rPr>
        <w:t>Pakuotės turinys ir kita informacija</w:t>
      </w:r>
    </w:p>
    <w:p w14:paraId="394CE15D" w14:textId="77777777" w:rsidR="003D37D5" w:rsidRPr="0021068E" w:rsidRDefault="003D37D5" w:rsidP="003D37D5">
      <w:pPr>
        <w:numPr>
          <w:ilvl w:val="12"/>
          <w:numId w:val="0"/>
        </w:numPr>
        <w:tabs>
          <w:tab w:val="clear" w:pos="567"/>
        </w:tabs>
        <w:spacing w:line="240" w:lineRule="auto"/>
        <w:ind w:right="-2"/>
        <w:rPr>
          <w:szCs w:val="22"/>
          <w:lang w:val="lt-LT"/>
        </w:rPr>
      </w:pPr>
    </w:p>
    <w:p w14:paraId="556E7517" w14:textId="77777777" w:rsidR="003D37D5" w:rsidRPr="0021068E" w:rsidRDefault="003D37D5" w:rsidP="003D37D5">
      <w:pPr>
        <w:numPr>
          <w:ilvl w:val="12"/>
          <w:numId w:val="0"/>
        </w:numPr>
        <w:tabs>
          <w:tab w:val="clear" w:pos="567"/>
        </w:tabs>
        <w:spacing w:line="240" w:lineRule="auto"/>
        <w:ind w:right="-2"/>
        <w:rPr>
          <w:szCs w:val="22"/>
          <w:lang w:val="lt-LT"/>
        </w:rPr>
      </w:pPr>
    </w:p>
    <w:p w14:paraId="098ED810" w14:textId="744155C2" w:rsidR="003D37D5" w:rsidRPr="0021068E" w:rsidRDefault="003D37D5" w:rsidP="003D37D5">
      <w:pPr>
        <w:pStyle w:val="Antrat4"/>
        <w:rPr>
          <w:rFonts w:ascii="Times New Roman" w:hAnsi="Times New Roman"/>
          <w:sz w:val="22"/>
          <w:szCs w:val="22"/>
          <w:lang w:val="lt-LT"/>
        </w:rPr>
      </w:pPr>
      <w:r w:rsidRPr="0021068E">
        <w:rPr>
          <w:rFonts w:ascii="Times New Roman" w:hAnsi="Times New Roman"/>
          <w:sz w:val="22"/>
          <w:szCs w:val="22"/>
          <w:lang w:val="lt-LT"/>
        </w:rPr>
        <w:t>1.</w:t>
      </w:r>
      <w:r w:rsidRPr="0021068E">
        <w:rPr>
          <w:rFonts w:ascii="Times New Roman" w:hAnsi="Times New Roman"/>
          <w:sz w:val="22"/>
          <w:szCs w:val="22"/>
          <w:lang w:val="lt-LT"/>
        </w:rPr>
        <w:tab/>
        <w:t xml:space="preserve">Kas yra </w:t>
      </w:r>
      <w:r w:rsidR="004A5E0C">
        <w:rPr>
          <w:rFonts w:ascii="Times New Roman" w:hAnsi="Times New Roman"/>
          <w:sz w:val="22"/>
          <w:szCs w:val="22"/>
          <w:lang w:val="lt-LT"/>
        </w:rPr>
        <w:t>GRAZAX</w:t>
      </w:r>
      <w:r w:rsidRPr="0021068E">
        <w:rPr>
          <w:rFonts w:ascii="Times New Roman" w:hAnsi="Times New Roman"/>
          <w:sz w:val="22"/>
          <w:szCs w:val="22"/>
          <w:lang w:val="lt-LT"/>
        </w:rPr>
        <w:t xml:space="preserve"> ir kam jis vartojamas</w:t>
      </w:r>
    </w:p>
    <w:p w14:paraId="48039615" w14:textId="77777777" w:rsidR="003D37D5" w:rsidRPr="0021068E" w:rsidRDefault="003D37D5" w:rsidP="003D37D5">
      <w:pPr>
        <w:numPr>
          <w:ilvl w:val="12"/>
          <w:numId w:val="0"/>
        </w:numPr>
        <w:tabs>
          <w:tab w:val="clear" w:pos="567"/>
        </w:tabs>
        <w:spacing w:line="240" w:lineRule="auto"/>
        <w:ind w:right="-2"/>
        <w:rPr>
          <w:szCs w:val="22"/>
          <w:lang w:val="lt-LT"/>
        </w:rPr>
      </w:pPr>
    </w:p>
    <w:p w14:paraId="4CA18D47" w14:textId="6E4D3356" w:rsidR="003D37D5" w:rsidRPr="0021068E" w:rsidRDefault="004A5E0C" w:rsidP="003D37D5">
      <w:pPr>
        <w:rPr>
          <w:szCs w:val="22"/>
          <w:lang w:val="lt-LT"/>
        </w:rPr>
      </w:pPr>
      <w:r>
        <w:rPr>
          <w:szCs w:val="22"/>
          <w:lang w:val="lt-LT" w:bidi="lt-LT"/>
        </w:rPr>
        <w:t>GRAZAX</w:t>
      </w:r>
      <w:r w:rsidR="003D37D5" w:rsidRPr="0021068E">
        <w:rPr>
          <w:szCs w:val="22"/>
          <w:lang w:val="lt-LT" w:bidi="lt-LT"/>
        </w:rPr>
        <w:t xml:space="preserve"> sudėtyje yra žiedadulkių alergenų ekstrakto. </w:t>
      </w:r>
      <w:r>
        <w:rPr>
          <w:szCs w:val="22"/>
          <w:lang w:val="lt-LT" w:bidi="lt-LT"/>
        </w:rPr>
        <w:t>GRAZAX</w:t>
      </w:r>
      <w:r w:rsidR="003D37D5" w:rsidRPr="0021068E">
        <w:rPr>
          <w:szCs w:val="22"/>
          <w:lang w:val="lt-LT" w:bidi="lt-LT"/>
        </w:rPr>
        <w:t xml:space="preserve"> vartojamas žolių žiedadulkių sukeltam rinitui ir konjunktyvitui gydyti suaugusiesiems ir vaikams (5 metų ir vyresniems). </w:t>
      </w:r>
      <w:r>
        <w:rPr>
          <w:szCs w:val="22"/>
          <w:lang w:val="lt-LT" w:bidi="lt-LT"/>
        </w:rPr>
        <w:t>GRAZAX</w:t>
      </w:r>
      <w:r w:rsidR="003D37D5" w:rsidRPr="0021068E">
        <w:rPr>
          <w:szCs w:val="22"/>
          <w:lang w:val="lt-LT" w:bidi="lt-LT"/>
        </w:rPr>
        <w:t xml:space="preserve"> keičia alerginę ligą, didinant imuninę toleranciją žolių žiedadulkėms.</w:t>
      </w:r>
    </w:p>
    <w:p w14:paraId="6CB5BAFA" w14:textId="77777777" w:rsidR="003D37D5" w:rsidRPr="0021068E" w:rsidRDefault="00DF3CCC" w:rsidP="003D37D5">
      <w:pPr>
        <w:pStyle w:val="Defaulttext"/>
        <w:spacing w:after="0"/>
        <w:rPr>
          <w:sz w:val="22"/>
          <w:szCs w:val="22"/>
          <w:lang w:val="lt-LT"/>
        </w:rPr>
      </w:pPr>
      <w:r w:rsidRPr="0021068E">
        <w:rPr>
          <w:sz w:val="22"/>
          <w:szCs w:val="22"/>
          <w:lang w:val="lt-LT" w:bidi="lt-LT"/>
        </w:rPr>
        <w:t xml:space="preserve">Gydymą vaikams parenka </w:t>
      </w:r>
      <w:r w:rsidR="003D37D5" w:rsidRPr="0021068E">
        <w:rPr>
          <w:sz w:val="22"/>
          <w:szCs w:val="22"/>
          <w:lang w:val="lt-LT" w:bidi="lt-LT"/>
        </w:rPr>
        <w:t>gydytojai, turintys patirties gydant vaikų alergines ligas.</w:t>
      </w:r>
    </w:p>
    <w:p w14:paraId="12D2EF07" w14:textId="22B7649A" w:rsidR="003D37D5" w:rsidRPr="0021068E" w:rsidRDefault="003D37D5" w:rsidP="003D37D5">
      <w:pPr>
        <w:pStyle w:val="Defaulttext"/>
        <w:spacing w:after="0"/>
        <w:rPr>
          <w:sz w:val="22"/>
          <w:szCs w:val="22"/>
          <w:lang w:val="lt-LT"/>
        </w:rPr>
      </w:pPr>
      <w:r w:rsidRPr="0021068E">
        <w:rPr>
          <w:sz w:val="22"/>
          <w:szCs w:val="22"/>
          <w:lang w:val="lt-LT" w:bidi="lt-LT"/>
        </w:rPr>
        <w:t xml:space="preserve">Gydytojas įvertins Jūsų alerginius simptomus ir atliks odos dūrio tyrimą arba paims kraujo mėginį, kad nuspręstų ar galima gydymui vartoti </w:t>
      </w:r>
      <w:r w:rsidR="004A5E0C">
        <w:rPr>
          <w:sz w:val="22"/>
          <w:szCs w:val="22"/>
          <w:lang w:val="lt-LT" w:bidi="lt-LT"/>
        </w:rPr>
        <w:t>GRAZAX</w:t>
      </w:r>
      <w:r w:rsidRPr="0021068E">
        <w:rPr>
          <w:sz w:val="22"/>
          <w:szCs w:val="22"/>
          <w:lang w:val="lt-LT" w:bidi="lt-LT"/>
        </w:rPr>
        <w:t>.</w:t>
      </w:r>
    </w:p>
    <w:p w14:paraId="412889BA" w14:textId="77777777" w:rsidR="003D37D5" w:rsidRPr="0021068E" w:rsidRDefault="003D37D5" w:rsidP="003D37D5">
      <w:pPr>
        <w:pStyle w:val="Defaulttext"/>
        <w:spacing w:after="0"/>
        <w:rPr>
          <w:sz w:val="22"/>
          <w:szCs w:val="22"/>
          <w:lang w:val="lt-LT"/>
        </w:rPr>
      </w:pPr>
      <w:r w:rsidRPr="0021068E">
        <w:rPr>
          <w:sz w:val="22"/>
          <w:szCs w:val="22"/>
          <w:lang w:val="lt-LT" w:bidi="lt-LT"/>
        </w:rPr>
        <w:t xml:space="preserve">Pirmąjį </w:t>
      </w:r>
      <w:r w:rsidR="003C209E" w:rsidRPr="007E6D4F">
        <w:rPr>
          <w:sz w:val="22"/>
          <w:szCs w:val="22"/>
          <w:lang w:val="lt-LT"/>
        </w:rPr>
        <w:t>poliežuvinį</w:t>
      </w:r>
      <w:r w:rsidR="00FA2444">
        <w:rPr>
          <w:sz w:val="22"/>
          <w:szCs w:val="22"/>
          <w:lang w:val="lt-LT"/>
        </w:rPr>
        <w:t xml:space="preserve"> </w:t>
      </w:r>
      <w:r w:rsidRPr="0021068E">
        <w:rPr>
          <w:sz w:val="22"/>
          <w:szCs w:val="22"/>
          <w:lang w:val="lt-LT" w:bidi="lt-LT"/>
        </w:rPr>
        <w:t>liofilizatą patariama vartoti prižiūrint gydytojui. Tai yra atsargumo priemonė, norint įvertinti kiekvieno paciento jautrumą gydymui. Tai suteikia galimybę aptarti galimą šalutinį poveikį su gydytoju.</w:t>
      </w:r>
    </w:p>
    <w:p w14:paraId="4B388886" w14:textId="709B333F" w:rsidR="003D37D5" w:rsidRPr="0021068E" w:rsidRDefault="004A5E0C" w:rsidP="003D37D5">
      <w:pPr>
        <w:pStyle w:val="Defaulttext"/>
        <w:spacing w:after="0"/>
        <w:rPr>
          <w:sz w:val="22"/>
          <w:szCs w:val="22"/>
          <w:lang w:val="lt-LT"/>
        </w:rPr>
      </w:pPr>
      <w:r>
        <w:rPr>
          <w:sz w:val="22"/>
          <w:szCs w:val="22"/>
          <w:lang w:val="lt-LT" w:bidi="lt-LT"/>
        </w:rPr>
        <w:t>GRAZAX</w:t>
      </w:r>
      <w:r w:rsidR="003D37D5" w:rsidRPr="0021068E">
        <w:rPr>
          <w:sz w:val="22"/>
          <w:szCs w:val="22"/>
          <w:lang w:val="lt-LT" w:bidi="lt-LT"/>
        </w:rPr>
        <w:t xml:space="preserve"> skiria gydytojai, turintys </w:t>
      </w:r>
      <w:r w:rsidR="00DF3CCC" w:rsidRPr="0021068E">
        <w:rPr>
          <w:sz w:val="22"/>
          <w:szCs w:val="22"/>
          <w:lang w:val="lt-LT" w:bidi="lt-LT"/>
        </w:rPr>
        <w:t xml:space="preserve">patirties gydant </w:t>
      </w:r>
      <w:r w:rsidR="003D37D5" w:rsidRPr="0021068E">
        <w:rPr>
          <w:sz w:val="22"/>
          <w:szCs w:val="22"/>
          <w:lang w:val="lt-LT" w:bidi="lt-LT"/>
        </w:rPr>
        <w:t>alergij</w:t>
      </w:r>
      <w:r w:rsidR="00DF3CCC" w:rsidRPr="0021068E">
        <w:rPr>
          <w:sz w:val="22"/>
          <w:szCs w:val="22"/>
          <w:lang w:val="lt-LT" w:bidi="lt-LT"/>
        </w:rPr>
        <w:t>as</w:t>
      </w:r>
      <w:r w:rsidR="003D37D5" w:rsidRPr="0021068E">
        <w:rPr>
          <w:sz w:val="22"/>
          <w:szCs w:val="22"/>
          <w:lang w:val="lt-LT" w:bidi="lt-LT"/>
        </w:rPr>
        <w:t>.</w:t>
      </w:r>
    </w:p>
    <w:p w14:paraId="52DA625B" w14:textId="77777777" w:rsidR="003D37D5" w:rsidRPr="0021068E" w:rsidRDefault="003D37D5" w:rsidP="003D37D5">
      <w:pPr>
        <w:numPr>
          <w:ilvl w:val="12"/>
          <w:numId w:val="0"/>
        </w:numPr>
        <w:tabs>
          <w:tab w:val="clear" w:pos="567"/>
        </w:tabs>
        <w:spacing w:line="240" w:lineRule="auto"/>
        <w:ind w:right="-2"/>
        <w:rPr>
          <w:szCs w:val="22"/>
          <w:lang w:val="lt-LT"/>
        </w:rPr>
      </w:pPr>
    </w:p>
    <w:p w14:paraId="1EFC298F" w14:textId="77777777" w:rsidR="003D37D5" w:rsidRPr="0021068E" w:rsidRDefault="003D37D5" w:rsidP="003D37D5">
      <w:pPr>
        <w:numPr>
          <w:ilvl w:val="12"/>
          <w:numId w:val="0"/>
        </w:numPr>
        <w:tabs>
          <w:tab w:val="clear" w:pos="567"/>
        </w:tabs>
        <w:spacing w:line="240" w:lineRule="auto"/>
        <w:ind w:right="-2"/>
        <w:rPr>
          <w:szCs w:val="22"/>
          <w:lang w:val="lt-LT"/>
        </w:rPr>
      </w:pPr>
    </w:p>
    <w:p w14:paraId="4AD30706" w14:textId="0D09E6C9" w:rsidR="003D37D5" w:rsidRPr="0021068E" w:rsidRDefault="003D37D5" w:rsidP="003D37D5">
      <w:pPr>
        <w:pStyle w:val="Antrat4"/>
        <w:rPr>
          <w:rFonts w:ascii="Times New Roman" w:hAnsi="Times New Roman"/>
          <w:sz w:val="22"/>
          <w:szCs w:val="22"/>
          <w:lang w:val="lt-LT"/>
        </w:rPr>
      </w:pPr>
      <w:r w:rsidRPr="0021068E">
        <w:rPr>
          <w:rFonts w:ascii="Times New Roman" w:hAnsi="Times New Roman"/>
          <w:sz w:val="22"/>
          <w:szCs w:val="22"/>
          <w:lang w:val="lt-LT"/>
        </w:rPr>
        <w:t>2.</w:t>
      </w:r>
      <w:r w:rsidRPr="0021068E">
        <w:rPr>
          <w:rFonts w:ascii="Times New Roman" w:hAnsi="Times New Roman"/>
          <w:sz w:val="22"/>
          <w:szCs w:val="22"/>
          <w:lang w:val="lt-LT"/>
        </w:rPr>
        <w:tab/>
        <w:t xml:space="preserve">Kas žinotina prieš vartojant </w:t>
      </w:r>
      <w:r w:rsidR="004A5E0C">
        <w:rPr>
          <w:rFonts w:ascii="Times New Roman" w:hAnsi="Times New Roman"/>
          <w:sz w:val="22"/>
          <w:szCs w:val="22"/>
          <w:lang w:val="lt-LT"/>
        </w:rPr>
        <w:t>GRAZAX</w:t>
      </w:r>
    </w:p>
    <w:p w14:paraId="1CC1543D" w14:textId="77777777" w:rsidR="003D37D5" w:rsidRPr="0021068E" w:rsidRDefault="003D37D5" w:rsidP="003D37D5">
      <w:pPr>
        <w:numPr>
          <w:ilvl w:val="12"/>
          <w:numId w:val="0"/>
        </w:numPr>
        <w:tabs>
          <w:tab w:val="clear" w:pos="567"/>
        </w:tabs>
        <w:spacing w:line="240" w:lineRule="auto"/>
        <w:ind w:right="-2"/>
        <w:rPr>
          <w:szCs w:val="22"/>
          <w:lang w:val="lt-LT"/>
        </w:rPr>
      </w:pPr>
    </w:p>
    <w:p w14:paraId="3FC96095" w14:textId="4FE759E7" w:rsidR="003D37D5" w:rsidRPr="0021068E" w:rsidRDefault="004A5E0C" w:rsidP="003D37D5">
      <w:pPr>
        <w:tabs>
          <w:tab w:val="left" w:pos="1701"/>
        </w:tabs>
        <w:rPr>
          <w:b/>
          <w:szCs w:val="22"/>
          <w:lang w:val="lt-LT"/>
        </w:rPr>
      </w:pPr>
      <w:r>
        <w:rPr>
          <w:b/>
          <w:szCs w:val="22"/>
          <w:lang w:val="lt-LT" w:bidi="lt-LT"/>
        </w:rPr>
        <w:t>GRAZAX</w:t>
      </w:r>
      <w:r w:rsidR="003D37D5" w:rsidRPr="0021068E">
        <w:rPr>
          <w:b/>
          <w:szCs w:val="22"/>
          <w:lang w:val="lt-LT" w:bidi="lt-LT"/>
        </w:rPr>
        <w:t xml:space="preserve"> vartoti </w:t>
      </w:r>
      <w:r w:rsidR="00D9435B">
        <w:rPr>
          <w:b/>
          <w:szCs w:val="22"/>
          <w:lang w:val="lt-LT" w:bidi="lt-LT"/>
        </w:rPr>
        <w:t>draudžiama</w:t>
      </w:r>
      <w:r w:rsidR="003D37D5" w:rsidRPr="0021068E">
        <w:rPr>
          <w:b/>
          <w:szCs w:val="22"/>
          <w:lang w:val="lt-LT" w:bidi="lt-LT"/>
        </w:rPr>
        <w:t xml:space="preserve">: </w:t>
      </w:r>
    </w:p>
    <w:p w14:paraId="2B8B055A" w14:textId="77777777" w:rsidR="003D37D5" w:rsidRPr="0021068E" w:rsidRDefault="003D37D5" w:rsidP="003D37D5">
      <w:pPr>
        <w:numPr>
          <w:ilvl w:val="0"/>
          <w:numId w:val="7"/>
        </w:numPr>
        <w:tabs>
          <w:tab w:val="clear" w:pos="567"/>
          <w:tab w:val="left" w:pos="1701"/>
        </w:tabs>
        <w:spacing w:line="240" w:lineRule="auto"/>
        <w:rPr>
          <w:szCs w:val="22"/>
          <w:lang w:val="lt-LT"/>
        </w:rPr>
      </w:pPr>
      <w:r w:rsidRPr="0021068E">
        <w:rPr>
          <w:szCs w:val="22"/>
          <w:lang w:val="lt-LT" w:bidi="lt-LT"/>
        </w:rPr>
        <w:t xml:space="preserve">jeigu yra alergija bet kuriai </w:t>
      </w:r>
      <w:r w:rsidRPr="0021068E">
        <w:rPr>
          <w:noProof/>
          <w:szCs w:val="22"/>
          <w:lang w:val="lt-LT"/>
        </w:rPr>
        <w:t>pagalbinei šio vaisto medžiagai (jos išvardytos 6 skyriuje);</w:t>
      </w:r>
      <w:r w:rsidRPr="0021068E">
        <w:rPr>
          <w:szCs w:val="22"/>
          <w:lang w:val="lt-LT" w:bidi="lt-LT"/>
        </w:rPr>
        <w:t xml:space="preserve"> </w:t>
      </w:r>
    </w:p>
    <w:p w14:paraId="0F5923A4" w14:textId="77777777" w:rsidR="003D37D5" w:rsidRPr="0021068E" w:rsidRDefault="003D37D5" w:rsidP="003D37D5">
      <w:pPr>
        <w:numPr>
          <w:ilvl w:val="0"/>
          <w:numId w:val="7"/>
        </w:numPr>
        <w:tabs>
          <w:tab w:val="clear" w:pos="567"/>
          <w:tab w:val="left" w:pos="1701"/>
        </w:tabs>
        <w:spacing w:line="240" w:lineRule="auto"/>
        <w:rPr>
          <w:szCs w:val="22"/>
          <w:lang w:val="lt-LT"/>
        </w:rPr>
      </w:pPr>
      <w:r w:rsidRPr="0021068E">
        <w:rPr>
          <w:szCs w:val="22"/>
          <w:lang w:val="lt-LT" w:bidi="lt-LT"/>
        </w:rPr>
        <w:t>jeigu sergate liga, kuri veikia imuninę sistemą;</w:t>
      </w:r>
    </w:p>
    <w:p w14:paraId="69B90B2A" w14:textId="77777777" w:rsidR="003D37D5" w:rsidRPr="0021068E" w:rsidRDefault="003D37D5" w:rsidP="003D37D5">
      <w:pPr>
        <w:numPr>
          <w:ilvl w:val="0"/>
          <w:numId w:val="7"/>
        </w:numPr>
        <w:tabs>
          <w:tab w:val="clear" w:pos="567"/>
          <w:tab w:val="left" w:pos="1701"/>
        </w:tabs>
        <w:spacing w:line="240" w:lineRule="auto"/>
        <w:rPr>
          <w:szCs w:val="22"/>
          <w:lang w:val="lt-LT"/>
        </w:rPr>
      </w:pPr>
      <w:r w:rsidRPr="0021068E">
        <w:rPr>
          <w:szCs w:val="22"/>
          <w:lang w:val="lt-LT" w:bidi="lt-LT"/>
        </w:rPr>
        <w:t xml:space="preserve">jeigu sergate sunkia astmos forma (nustatyta gydytojo); </w:t>
      </w:r>
    </w:p>
    <w:p w14:paraId="7AEE3A1F" w14:textId="77777777" w:rsidR="003D37D5" w:rsidRPr="0021068E" w:rsidRDefault="003D37D5" w:rsidP="003D37D5">
      <w:pPr>
        <w:numPr>
          <w:ilvl w:val="0"/>
          <w:numId w:val="7"/>
        </w:numPr>
        <w:tabs>
          <w:tab w:val="clear" w:pos="567"/>
          <w:tab w:val="left" w:pos="1701"/>
        </w:tabs>
        <w:spacing w:line="240" w:lineRule="auto"/>
        <w:rPr>
          <w:szCs w:val="22"/>
          <w:lang w:val="lt-LT"/>
        </w:rPr>
      </w:pPr>
      <w:r w:rsidRPr="0021068E">
        <w:rPr>
          <w:szCs w:val="22"/>
          <w:lang w:val="lt-LT" w:bidi="lt-LT"/>
        </w:rPr>
        <w:t>jeigu sergate vėžiu;</w:t>
      </w:r>
    </w:p>
    <w:p w14:paraId="2038BEBC" w14:textId="77777777" w:rsidR="003D37D5" w:rsidRPr="0021068E" w:rsidRDefault="003D37D5" w:rsidP="003D37D5">
      <w:pPr>
        <w:pStyle w:val="Sraopastraipa"/>
        <w:numPr>
          <w:ilvl w:val="0"/>
          <w:numId w:val="7"/>
        </w:numPr>
        <w:rPr>
          <w:bCs/>
          <w:iCs/>
          <w:sz w:val="22"/>
          <w:szCs w:val="22"/>
          <w:lang w:val="lt-LT"/>
        </w:rPr>
      </w:pPr>
      <w:r w:rsidRPr="0021068E">
        <w:rPr>
          <w:sz w:val="22"/>
          <w:szCs w:val="22"/>
          <w:lang w:val="lt-LT" w:bidi="lt-LT"/>
        </w:rPr>
        <w:t>jeigu Jums yra stiprus burnos uždegimas.</w:t>
      </w:r>
    </w:p>
    <w:p w14:paraId="3BF9F55C" w14:textId="77777777" w:rsidR="00D71CBC" w:rsidRPr="0021068E" w:rsidRDefault="00D71CBC" w:rsidP="003D37D5">
      <w:pPr>
        <w:tabs>
          <w:tab w:val="left" w:pos="1701"/>
        </w:tabs>
        <w:rPr>
          <w:b/>
          <w:szCs w:val="22"/>
          <w:lang w:val="lt-LT"/>
        </w:rPr>
      </w:pPr>
    </w:p>
    <w:p w14:paraId="7F4693B3" w14:textId="77777777" w:rsidR="003D37D5" w:rsidRPr="0021068E" w:rsidRDefault="003D37D5" w:rsidP="003D37D5">
      <w:pPr>
        <w:tabs>
          <w:tab w:val="left" w:pos="1701"/>
        </w:tabs>
        <w:rPr>
          <w:b/>
          <w:szCs w:val="22"/>
          <w:lang w:val="lt-LT"/>
        </w:rPr>
      </w:pPr>
      <w:r w:rsidRPr="0021068E">
        <w:rPr>
          <w:b/>
          <w:szCs w:val="22"/>
          <w:lang w:val="lt-LT" w:bidi="lt-LT"/>
        </w:rPr>
        <w:t xml:space="preserve">Įspėjimai ir atsargumo priemonės </w:t>
      </w:r>
    </w:p>
    <w:p w14:paraId="519D2C98" w14:textId="7970C530" w:rsidR="003D37D5" w:rsidRPr="0021068E" w:rsidRDefault="003D37D5" w:rsidP="003D37D5">
      <w:pPr>
        <w:numPr>
          <w:ilvl w:val="12"/>
          <w:numId w:val="0"/>
        </w:numPr>
        <w:tabs>
          <w:tab w:val="clear" w:pos="567"/>
        </w:tabs>
        <w:spacing w:line="240" w:lineRule="auto"/>
        <w:ind w:right="-2"/>
        <w:rPr>
          <w:szCs w:val="22"/>
          <w:lang w:val="lt-LT"/>
        </w:rPr>
      </w:pPr>
      <w:r w:rsidRPr="0021068E">
        <w:rPr>
          <w:noProof/>
          <w:szCs w:val="22"/>
          <w:lang w:val="lt-LT"/>
        </w:rPr>
        <w:t xml:space="preserve">Pasitarkite su gydytoju, prieš pradėdami vartoti </w:t>
      </w:r>
      <w:r w:rsidR="004A5E0C">
        <w:rPr>
          <w:noProof/>
          <w:szCs w:val="22"/>
          <w:lang w:val="lt-LT"/>
        </w:rPr>
        <w:t>GRAZAX</w:t>
      </w:r>
      <w:r w:rsidRPr="0021068E">
        <w:rPr>
          <w:noProof/>
          <w:szCs w:val="22"/>
          <w:lang w:val="lt-LT"/>
        </w:rPr>
        <w:t>:</w:t>
      </w:r>
    </w:p>
    <w:p w14:paraId="15C492B8" w14:textId="7649AD35" w:rsidR="003D37D5" w:rsidRPr="0021068E" w:rsidRDefault="003D37D5" w:rsidP="003D37D5">
      <w:pPr>
        <w:numPr>
          <w:ilvl w:val="0"/>
          <w:numId w:val="8"/>
        </w:numPr>
        <w:tabs>
          <w:tab w:val="clear" w:pos="567"/>
        </w:tabs>
        <w:spacing w:line="240" w:lineRule="auto"/>
        <w:rPr>
          <w:szCs w:val="22"/>
          <w:lang w:val="lt-LT"/>
        </w:rPr>
      </w:pPr>
      <w:r w:rsidRPr="0021068E">
        <w:rPr>
          <w:szCs w:val="22"/>
          <w:lang w:val="lt-LT" w:bidi="lt-LT"/>
        </w:rPr>
        <w:t xml:space="preserve">jeigu Jums neseniai buvo pašalintas dantis ar atliekamos kitos burnos operacijos. Tokiu atveju gydymą </w:t>
      </w:r>
      <w:r w:rsidR="004A5E0C">
        <w:rPr>
          <w:szCs w:val="22"/>
          <w:lang w:val="lt-LT" w:bidi="lt-LT"/>
        </w:rPr>
        <w:t>GRAZAX</w:t>
      </w:r>
      <w:r w:rsidRPr="0021068E">
        <w:rPr>
          <w:szCs w:val="22"/>
          <w:lang w:val="lt-LT" w:bidi="lt-LT"/>
        </w:rPr>
        <w:t xml:space="preserve"> reikia nutraukti 7 dienoms, kad išgytų burnos ertmė;</w:t>
      </w:r>
    </w:p>
    <w:p w14:paraId="313D6BF8" w14:textId="77777777" w:rsidR="003D37D5" w:rsidRPr="0021068E" w:rsidRDefault="003D37D5" w:rsidP="003D37D5">
      <w:pPr>
        <w:numPr>
          <w:ilvl w:val="0"/>
          <w:numId w:val="8"/>
        </w:numPr>
        <w:tabs>
          <w:tab w:val="clear" w:pos="567"/>
        </w:tabs>
        <w:spacing w:line="240" w:lineRule="auto"/>
        <w:rPr>
          <w:szCs w:val="22"/>
          <w:lang w:val="lt-LT"/>
        </w:rPr>
      </w:pPr>
      <w:r w:rsidRPr="0021068E">
        <w:rPr>
          <w:szCs w:val="22"/>
          <w:lang w:val="lt-LT" w:bidi="lt-LT"/>
        </w:rPr>
        <w:t>jeigu esate labai alergiškas žuviai;</w:t>
      </w:r>
    </w:p>
    <w:p w14:paraId="1C63DBBE" w14:textId="77777777" w:rsidR="003D37D5" w:rsidRPr="0021068E" w:rsidRDefault="003D37D5" w:rsidP="003D37D5">
      <w:pPr>
        <w:numPr>
          <w:ilvl w:val="0"/>
          <w:numId w:val="8"/>
        </w:numPr>
        <w:tabs>
          <w:tab w:val="clear" w:pos="567"/>
        </w:tabs>
        <w:spacing w:line="240" w:lineRule="auto"/>
        <w:rPr>
          <w:szCs w:val="22"/>
          <w:lang w:val="lt-LT"/>
        </w:rPr>
      </w:pPr>
      <w:r w:rsidRPr="0021068E">
        <w:rPr>
          <w:szCs w:val="22"/>
          <w:lang w:val="lt-LT" w:bidi="lt-LT"/>
        </w:rPr>
        <w:t>jeigu anksčiau pasireiškė alerginė reakcija, susijusi su žolių žiedadulkių alergenų ekstrakto injekcija;</w:t>
      </w:r>
    </w:p>
    <w:p w14:paraId="3DF1C8E9" w14:textId="0386C451" w:rsidR="003D37D5" w:rsidRPr="0021068E" w:rsidRDefault="003D37D5" w:rsidP="003D37D5">
      <w:pPr>
        <w:numPr>
          <w:ilvl w:val="0"/>
          <w:numId w:val="8"/>
        </w:numPr>
        <w:tabs>
          <w:tab w:val="clear" w:pos="567"/>
        </w:tabs>
        <w:spacing w:line="240" w:lineRule="auto"/>
        <w:rPr>
          <w:szCs w:val="22"/>
          <w:lang w:val="lt-LT"/>
        </w:rPr>
      </w:pPr>
      <w:r w:rsidRPr="0021068E">
        <w:rPr>
          <w:szCs w:val="22"/>
          <w:lang w:val="lt-LT" w:bidi="lt-LT"/>
        </w:rPr>
        <w:lastRenderedPageBreak/>
        <w:t xml:space="preserve">jeigu sergate astma ir patiriate ūmią viršutinių kvėpavimo takų infekciją. Gydymą </w:t>
      </w:r>
      <w:r w:rsidR="004A5E0C">
        <w:rPr>
          <w:szCs w:val="22"/>
          <w:lang w:val="lt-LT" w:bidi="lt-LT"/>
        </w:rPr>
        <w:t>GRAZAX</w:t>
      </w:r>
      <w:r w:rsidRPr="0021068E">
        <w:rPr>
          <w:szCs w:val="22"/>
          <w:lang w:val="lt-LT" w:bidi="lt-LT"/>
        </w:rPr>
        <w:t xml:space="preserve"> reikia laikinai nutraukti, kol infekcija išnyks.</w:t>
      </w:r>
    </w:p>
    <w:p w14:paraId="7FB57805" w14:textId="77777777" w:rsidR="003D37D5" w:rsidRPr="0021068E" w:rsidRDefault="003D37D5" w:rsidP="003D37D5">
      <w:pPr>
        <w:ind w:left="360"/>
        <w:rPr>
          <w:szCs w:val="22"/>
          <w:lang w:val="lt-LT"/>
        </w:rPr>
      </w:pPr>
    </w:p>
    <w:p w14:paraId="6FCA4ECD" w14:textId="77777777" w:rsidR="003D37D5" w:rsidRPr="0021068E" w:rsidRDefault="003D37D5" w:rsidP="003D37D5">
      <w:pPr>
        <w:pStyle w:val="Sraopastraipa"/>
        <w:ind w:left="0"/>
        <w:rPr>
          <w:sz w:val="22"/>
          <w:szCs w:val="22"/>
          <w:lang w:val="lt-LT"/>
        </w:rPr>
      </w:pPr>
      <w:r w:rsidRPr="0021068E">
        <w:rPr>
          <w:sz w:val="22"/>
          <w:szCs w:val="22"/>
          <w:lang w:val="lt-LT" w:bidi="lt-LT"/>
        </w:rPr>
        <w:t>Kai kurie šalutiniai poveikiai gali būti sunkūs ir gali prireikti skubios medicininės pagalbos. Apie simptomus skaitykite 4 skyriuje.</w:t>
      </w:r>
    </w:p>
    <w:p w14:paraId="3F3DF965" w14:textId="77777777" w:rsidR="003D37D5" w:rsidRPr="0021068E" w:rsidRDefault="003D37D5" w:rsidP="003D37D5">
      <w:pPr>
        <w:ind w:left="360"/>
        <w:rPr>
          <w:szCs w:val="22"/>
          <w:lang w:val="lt-LT"/>
        </w:rPr>
      </w:pPr>
    </w:p>
    <w:p w14:paraId="47957953" w14:textId="77777777" w:rsidR="003D37D5" w:rsidRPr="0021068E" w:rsidRDefault="003D37D5" w:rsidP="003D37D5">
      <w:pPr>
        <w:rPr>
          <w:b/>
          <w:szCs w:val="22"/>
          <w:lang w:val="lt-LT"/>
        </w:rPr>
      </w:pPr>
      <w:r w:rsidRPr="0021068E">
        <w:rPr>
          <w:b/>
          <w:szCs w:val="22"/>
          <w:lang w:val="lt-LT" w:bidi="lt-LT"/>
        </w:rPr>
        <w:t>Vaikams</w:t>
      </w:r>
    </w:p>
    <w:p w14:paraId="4C5C32A1" w14:textId="642606DA" w:rsidR="003D37D5" w:rsidRPr="0021068E" w:rsidRDefault="003D37D5" w:rsidP="00A30B39">
      <w:pPr>
        <w:rPr>
          <w:szCs w:val="22"/>
          <w:lang w:val="lt-LT"/>
        </w:rPr>
      </w:pPr>
      <w:r w:rsidRPr="0021068E">
        <w:rPr>
          <w:szCs w:val="22"/>
          <w:lang w:val="lt-LT" w:bidi="lt-LT"/>
        </w:rPr>
        <w:t xml:space="preserve">Pieninio danties iškritimas. Tokiu atveju gydymą </w:t>
      </w:r>
      <w:r w:rsidR="004A5E0C">
        <w:rPr>
          <w:szCs w:val="22"/>
          <w:lang w:val="lt-LT" w:bidi="lt-LT"/>
        </w:rPr>
        <w:t>GRAZAX</w:t>
      </w:r>
      <w:r w:rsidRPr="0021068E">
        <w:rPr>
          <w:szCs w:val="22"/>
          <w:lang w:val="lt-LT" w:bidi="lt-LT"/>
        </w:rPr>
        <w:t xml:space="preserve"> reikia nutraukti 7 dienoms, kad išgytų burnos ertmė.</w:t>
      </w:r>
    </w:p>
    <w:p w14:paraId="080F1D4A" w14:textId="77777777" w:rsidR="003D37D5" w:rsidRPr="0021068E" w:rsidRDefault="003D37D5" w:rsidP="003D37D5">
      <w:pPr>
        <w:tabs>
          <w:tab w:val="left" w:pos="11910"/>
        </w:tabs>
        <w:ind w:left="360"/>
        <w:rPr>
          <w:szCs w:val="22"/>
          <w:lang w:val="lt-LT"/>
        </w:rPr>
      </w:pPr>
    </w:p>
    <w:p w14:paraId="46E34858" w14:textId="21E1D893" w:rsidR="003D37D5" w:rsidRPr="0021068E" w:rsidRDefault="003D37D5" w:rsidP="003D37D5">
      <w:pPr>
        <w:tabs>
          <w:tab w:val="left" w:pos="1701"/>
        </w:tabs>
        <w:rPr>
          <w:szCs w:val="22"/>
          <w:lang w:val="lt-LT"/>
        </w:rPr>
      </w:pPr>
      <w:r w:rsidRPr="0021068E">
        <w:rPr>
          <w:szCs w:val="22"/>
          <w:lang w:val="lt-LT" w:bidi="lt-LT"/>
        </w:rPr>
        <w:t xml:space="preserve">Jei kuri nors iš ankščiau išvardytų sąlygų Jums tinka, prieš pradėdami vartoti </w:t>
      </w:r>
      <w:r w:rsidR="004A5E0C">
        <w:rPr>
          <w:szCs w:val="22"/>
          <w:lang w:val="lt-LT" w:bidi="lt-LT"/>
        </w:rPr>
        <w:t>GRAZAX</w:t>
      </w:r>
      <w:r w:rsidRPr="0021068E">
        <w:rPr>
          <w:szCs w:val="22"/>
          <w:lang w:val="lt-LT" w:bidi="lt-LT"/>
        </w:rPr>
        <w:t xml:space="preserve"> pasitarkite su gydytoju.</w:t>
      </w:r>
    </w:p>
    <w:p w14:paraId="185B351B" w14:textId="703E5126" w:rsidR="003D37D5" w:rsidRPr="0021068E" w:rsidRDefault="003D37D5" w:rsidP="003D37D5">
      <w:pPr>
        <w:pStyle w:val="body"/>
        <w:spacing w:before="0" w:after="0"/>
        <w:jc w:val="left"/>
        <w:rPr>
          <w:sz w:val="22"/>
          <w:szCs w:val="22"/>
          <w:lang w:val="lt-LT"/>
        </w:rPr>
      </w:pPr>
      <w:r w:rsidRPr="0021068E">
        <w:rPr>
          <w:sz w:val="22"/>
          <w:szCs w:val="22"/>
          <w:lang w:val="lt-LT" w:bidi="lt-LT"/>
        </w:rPr>
        <w:t xml:space="preserve">Senyvų žmonių (65 metų ir vyresnių) gydymo </w:t>
      </w:r>
      <w:r w:rsidR="004A5E0C">
        <w:rPr>
          <w:sz w:val="22"/>
          <w:szCs w:val="22"/>
          <w:lang w:val="lt-LT" w:bidi="lt-LT"/>
        </w:rPr>
        <w:t>GRAZAX</w:t>
      </w:r>
      <w:r w:rsidRPr="0021068E">
        <w:rPr>
          <w:sz w:val="22"/>
          <w:szCs w:val="22"/>
          <w:lang w:val="lt-LT" w:bidi="lt-LT"/>
        </w:rPr>
        <w:t xml:space="preserve"> patirties nėra. </w:t>
      </w:r>
    </w:p>
    <w:p w14:paraId="7E111E2D" w14:textId="77777777" w:rsidR="003D37D5" w:rsidRPr="0021068E" w:rsidRDefault="003D37D5" w:rsidP="003D37D5">
      <w:pPr>
        <w:pStyle w:val="body"/>
        <w:spacing w:before="0" w:after="0"/>
        <w:jc w:val="left"/>
        <w:rPr>
          <w:sz w:val="22"/>
          <w:szCs w:val="22"/>
          <w:lang w:val="lt-LT"/>
        </w:rPr>
      </w:pPr>
    </w:p>
    <w:p w14:paraId="71BFAE96" w14:textId="21BBFF2A" w:rsidR="003D37D5" w:rsidRPr="0021068E" w:rsidRDefault="003D37D5" w:rsidP="003D37D5">
      <w:pPr>
        <w:tabs>
          <w:tab w:val="left" w:pos="1701"/>
        </w:tabs>
        <w:rPr>
          <w:b/>
          <w:szCs w:val="22"/>
          <w:lang w:val="lt-LT"/>
        </w:rPr>
      </w:pPr>
      <w:r w:rsidRPr="0021068E">
        <w:rPr>
          <w:b/>
          <w:szCs w:val="22"/>
          <w:lang w:val="lt-LT" w:bidi="lt-LT"/>
        </w:rPr>
        <w:t xml:space="preserve">Kiti vaistai ir </w:t>
      </w:r>
      <w:r w:rsidR="004A5E0C">
        <w:rPr>
          <w:b/>
          <w:szCs w:val="22"/>
          <w:lang w:val="lt-LT" w:bidi="lt-LT"/>
        </w:rPr>
        <w:t>GRAZAX</w:t>
      </w:r>
    </w:p>
    <w:p w14:paraId="6199B5A3" w14:textId="77777777" w:rsidR="003D37D5" w:rsidRPr="0021068E" w:rsidRDefault="003D37D5" w:rsidP="003D37D5">
      <w:pPr>
        <w:suppressAutoHyphens/>
        <w:rPr>
          <w:b/>
          <w:i/>
          <w:szCs w:val="22"/>
          <w:lang w:val="lt-LT"/>
        </w:rPr>
      </w:pPr>
      <w:r w:rsidRPr="0021068E">
        <w:rPr>
          <w:szCs w:val="22"/>
          <w:lang w:val="lt-LT" w:bidi="lt-LT"/>
        </w:rPr>
        <w:t>Jeigu vartojate ar neseniai vartojote kitų vaistų</w:t>
      </w:r>
      <w:r w:rsidRPr="0021068E">
        <w:rPr>
          <w:noProof/>
          <w:szCs w:val="22"/>
          <w:lang w:val="lt-LT"/>
        </w:rPr>
        <w:t xml:space="preserve"> arba dėl to nesate tikri</w:t>
      </w:r>
      <w:r w:rsidRPr="0021068E">
        <w:rPr>
          <w:szCs w:val="22"/>
          <w:lang w:val="lt-LT" w:bidi="lt-LT"/>
        </w:rPr>
        <w:t xml:space="preserve">, apie tai pasakykite gydytojui arba vaistininkui. </w:t>
      </w:r>
      <w:r w:rsidRPr="00A30B39">
        <w:rPr>
          <w:rStyle w:val="Bolditalic11ptCharChar1"/>
          <w:rFonts w:hAnsi="Times New Roman"/>
          <w:b w:val="0"/>
          <w:bCs w:val="0"/>
          <w:i w:val="0"/>
          <w:iCs/>
          <w:lang w:val="lt-LT" w:bidi="lt-LT"/>
        </w:rPr>
        <w:t>Jei vartojate kitų vaistų nuo alergijos simptomų, tokių kaip antihistamin</w:t>
      </w:r>
      <w:r w:rsidR="00D71CBC" w:rsidRPr="0021068E">
        <w:rPr>
          <w:rStyle w:val="Bolditalic11ptCharChar1"/>
          <w:rFonts w:hAnsi="Times New Roman"/>
          <w:b w:val="0"/>
          <w:bCs w:val="0"/>
          <w:i w:val="0"/>
          <w:iCs/>
          <w:lang w:val="lt-LT" w:bidi="lt-LT"/>
        </w:rPr>
        <w:t>ai</w:t>
      </w:r>
      <w:r w:rsidRPr="00A30B39">
        <w:rPr>
          <w:rStyle w:val="Bolditalic11ptCharChar1"/>
          <w:rFonts w:hAnsi="Times New Roman"/>
          <w:b w:val="0"/>
          <w:bCs w:val="0"/>
          <w:i w:val="0"/>
          <w:iCs/>
          <w:lang w:val="lt-LT" w:bidi="lt-LT"/>
        </w:rPr>
        <w:t xml:space="preserve"> ar kortikosteroidai, gydytojas turėtų įvertinti tokių vaistų vartojimą.</w:t>
      </w:r>
    </w:p>
    <w:p w14:paraId="60DA25E0" w14:textId="77777777" w:rsidR="003D37D5" w:rsidRPr="0021068E" w:rsidRDefault="003D37D5" w:rsidP="003D37D5">
      <w:pPr>
        <w:suppressAutoHyphens/>
        <w:rPr>
          <w:b/>
          <w:i/>
          <w:szCs w:val="22"/>
          <w:lang w:val="lt-LT"/>
        </w:rPr>
      </w:pPr>
    </w:p>
    <w:p w14:paraId="2BEBDF4A" w14:textId="4438B883" w:rsidR="003D37D5" w:rsidRPr="0021068E" w:rsidRDefault="004A5E0C" w:rsidP="003D37D5">
      <w:pPr>
        <w:tabs>
          <w:tab w:val="left" w:pos="1701"/>
        </w:tabs>
        <w:rPr>
          <w:b/>
          <w:szCs w:val="22"/>
          <w:lang w:val="lt-LT"/>
        </w:rPr>
      </w:pPr>
      <w:r>
        <w:rPr>
          <w:b/>
          <w:szCs w:val="22"/>
          <w:lang w:val="lt-LT" w:bidi="lt-LT"/>
        </w:rPr>
        <w:t>GRAZAX</w:t>
      </w:r>
      <w:r w:rsidR="003D37D5" w:rsidRPr="0021068E">
        <w:rPr>
          <w:b/>
          <w:szCs w:val="22"/>
          <w:lang w:val="lt-LT" w:bidi="lt-LT"/>
        </w:rPr>
        <w:t xml:space="preserve"> vartojimas su maistu ir gėrimais</w:t>
      </w:r>
    </w:p>
    <w:p w14:paraId="12E1D65A" w14:textId="77777777" w:rsidR="003D37D5" w:rsidRPr="0021068E" w:rsidRDefault="003D37D5" w:rsidP="003D37D5">
      <w:pPr>
        <w:pStyle w:val="Defaulttext"/>
        <w:spacing w:after="0"/>
        <w:rPr>
          <w:sz w:val="22"/>
          <w:szCs w:val="22"/>
          <w:lang w:val="lt-LT"/>
        </w:rPr>
      </w:pPr>
      <w:r w:rsidRPr="0021068E">
        <w:rPr>
          <w:sz w:val="22"/>
          <w:szCs w:val="22"/>
          <w:lang w:val="lt-LT" w:bidi="lt-LT"/>
        </w:rPr>
        <w:t xml:space="preserve">Pavartojus šio </w:t>
      </w:r>
      <w:r w:rsidR="003716D8" w:rsidRPr="007E6D4F">
        <w:rPr>
          <w:sz w:val="22"/>
          <w:szCs w:val="22"/>
          <w:lang w:val="lt-LT"/>
        </w:rPr>
        <w:t>poliežuvinio</w:t>
      </w:r>
      <w:r w:rsidRPr="0021068E">
        <w:rPr>
          <w:sz w:val="22"/>
          <w:szCs w:val="22"/>
          <w:lang w:val="lt-LT" w:bidi="lt-LT"/>
        </w:rPr>
        <w:t xml:space="preserve"> liofilizato, valgio ir gėrimų vartoti negalima 5 minutes.</w:t>
      </w:r>
    </w:p>
    <w:p w14:paraId="7CE90492" w14:textId="77777777" w:rsidR="003D37D5" w:rsidRPr="0021068E" w:rsidRDefault="003D37D5" w:rsidP="003D37D5">
      <w:pPr>
        <w:pStyle w:val="Defaulttext"/>
        <w:spacing w:after="0"/>
        <w:rPr>
          <w:sz w:val="22"/>
          <w:szCs w:val="22"/>
          <w:lang w:val="lt-LT"/>
        </w:rPr>
      </w:pPr>
    </w:p>
    <w:p w14:paraId="126158FE" w14:textId="77777777" w:rsidR="003D37D5" w:rsidRPr="0021068E" w:rsidRDefault="003D37D5" w:rsidP="003D37D5">
      <w:pPr>
        <w:tabs>
          <w:tab w:val="left" w:pos="1701"/>
        </w:tabs>
        <w:rPr>
          <w:b/>
          <w:szCs w:val="22"/>
          <w:lang w:val="lt-LT"/>
        </w:rPr>
      </w:pPr>
      <w:r w:rsidRPr="0021068E">
        <w:rPr>
          <w:b/>
          <w:szCs w:val="22"/>
          <w:lang w:val="lt-LT" w:bidi="lt-LT"/>
        </w:rPr>
        <w:t>Nėštumas, žindymo laikotarpis ir vaisingumas</w:t>
      </w:r>
    </w:p>
    <w:p w14:paraId="3B9FB6CE" w14:textId="00951440" w:rsidR="003D37D5" w:rsidRPr="0021068E" w:rsidRDefault="003D37D5" w:rsidP="003D37D5">
      <w:pPr>
        <w:pStyle w:val="Defaulttext"/>
        <w:spacing w:after="0"/>
        <w:rPr>
          <w:sz w:val="22"/>
          <w:szCs w:val="22"/>
          <w:lang w:val="lt-LT"/>
        </w:rPr>
      </w:pPr>
      <w:r w:rsidRPr="0021068E">
        <w:rPr>
          <w:sz w:val="22"/>
          <w:szCs w:val="22"/>
          <w:lang w:val="lt-LT" w:bidi="lt-LT"/>
        </w:rPr>
        <w:t xml:space="preserve">Šiuo metu nėra patirties apie </w:t>
      </w:r>
      <w:r w:rsidR="004A5E0C">
        <w:rPr>
          <w:sz w:val="22"/>
          <w:szCs w:val="22"/>
          <w:lang w:val="lt-LT" w:bidi="lt-LT"/>
        </w:rPr>
        <w:t>GRAZAX</w:t>
      </w:r>
      <w:r w:rsidRPr="0021068E">
        <w:rPr>
          <w:sz w:val="22"/>
          <w:szCs w:val="22"/>
          <w:lang w:val="lt-LT" w:bidi="lt-LT"/>
        </w:rPr>
        <w:t xml:space="preserve"> vartojimą nėštumo metu. Nėštumo metu negalima pradėti gydymo </w:t>
      </w:r>
      <w:r w:rsidR="004A5E0C">
        <w:rPr>
          <w:sz w:val="22"/>
          <w:szCs w:val="22"/>
          <w:lang w:val="lt-LT" w:bidi="lt-LT"/>
        </w:rPr>
        <w:t>GRAZAX</w:t>
      </w:r>
      <w:r w:rsidRPr="0021068E">
        <w:rPr>
          <w:sz w:val="22"/>
          <w:szCs w:val="22"/>
          <w:lang w:val="lt-LT" w:bidi="lt-LT"/>
        </w:rPr>
        <w:t xml:space="preserve">. Jei pastojote gydymo metu, pasitarkite su gydytoju ar Jums tikslinga tęsti gydymą. </w:t>
      </w:r>
    </w:p>
    <w:p w14:paraId="7934CEF4" w14:textId="723681E9" w:rsidR="003D37D5" w:rsidRPr="0021068E" w:rsidRDefault="003D37D5" w:rsidP="003D37D5">
      <w:pPr>
        <w:pStyle w:val="Defaulttext"/>
        <w:spacing w:after="0"/>
        <w:rPr>
          <w:sz w:val="22"/>
          <w:szCs w:val="22"/>
          <w:lang w:val="lt-LT"/>
        </w:rPr>
      </w:pPr>
      <w:r w:rsidRPr="0021068E">
        <w:rPr>
          <w:sz w:val="22"/>
          <w:szCs w:val="22"/>
          <w:lang w:val="lt-LT" w:bidi="lt-LT"/>
        </w:rPr>
        <w:t xml:space="preserve">Šiuo metu nėra patirties apie </w:t>
      </w:r>
      <w:r w:rsidR="004A5E0C">
        <w:rPr>
          <w:sz w:val="22"/>
          <w:szCs w:val="22"/>
          <w:lang w:val="lt-LT" w:bidi="lt-LT"/>
        </w:rPr>
        <w:t>GRAZAX</w:t>
      </w:r>
      <w:r w:rsidRPr="0021068E">
        <w:rPr>
          <w:sz w:val="22"/>
          <w:szCs w:val="22"/>
          <w:lang w:val="lt-LT" w:bidi="lt-LT"/>
        </w:rPr>
        <w:t xml:space="preserve"> vartojimą žindymo metu. Poveikio žindomiems kūdikiams nenumatyta.</w:t>
      </w:r>
    </w:p>
    <w:p w14:paraId="79F469D6" w14:textId="77777777" w:rsidR="003D37D5" w:rsidRPr="0021068E" w:rsidRDefault="003D37D5" w:rsidP="003D37D5">
      <w:pPr>
        <w:pStyle w:val="Defaulttext"/>
        <w:spacing w:after="0"/>
        <w:rPr>
          <w:b/>
          <w:i/>
          <w:sz w:val="22"/>
          <w:szCs w:val="22"/>
          <w:lang w:val="lt-LT"/>
        </w:rPr>
      </w:pPr>
    </w:p>
    <w:p w14:paraId="308D390B" w14:textId="77777777" w:rsidR="003D37D5" w:rsidRPr="0021068E" w:rsidRDefault="003D37D5" w:rsidP="003D37D5">
      <w:pPr>
        <w:tabs>
          <w:tab w:val="left" w:pos="1701"/>
        </w:tabs>
        <w:rPr>
          <w:b/>
          <w:szCs w:val="22"/>
          <w:lang w:val="lt-LT"/>
        </w:rPr>
      </w:pPr>
      <w:r w:rsidRPr="0021068E">
        <w:rPr>
          <w:b/>
          <w:szCs w:val="22"/>
          <w:lang w:val="lt-LT" w:bidi="lt-LT"/>
        </w:rPr>
        <w:t>Vairavimas ir mechanizmų valdymas</w:t>
      </w:r>
    </w:p>
    <w:p w14:paraId="34D2300A" w14:textId="77777777" w:rsidR="003D37D5" w:rsidRPr="0021068E" w:rsidRDefault="003D37D5" w:rsidP="003D37D5">
      <w:pPr>
        <w:rPr>
          <w:szCs w:val="22"/>
          <w:lang w:val="lt-LT"/>
        </w:rPr>
      </w:pPr>
      <w:r w:rsidRPr="0021068E">
        <w:rPr>
          <w:szCs w:val="22"/>
          <w:lang w:val="lt-LT" w:bidi="lt-LT"/>
        </w:rPr>
        <w:t>Jūs turite nuspręsti, ar galite vairuoti bei atlikti tikslų darbą. Vaisto poveikis ar šalutinis poveikis gali turėti įtakos šiam gebėjimui. Šių poveikių aprašymas pateiktas kituose šio lapelio skyriuose. Taigi, perskaitykite visą šiame lapelyje pateiktą informaciją.</w:t>
      </w:r>
    </w:p>
    <w:p w14:paraId="7E89CFB0" w14:textId="77777777" w:rsidR="003D37D5" w:rsidRPr="0021068E" w:rsidRDefault="003D37D5" w:rsidP="003D37D5">
      <w:pPr>
        <w:rPr>
          <w:szCs w:val="22"/>
          <w:lang w:val="lt-LT"/>
        </w:rPr>
      </w:pPr>
      <w:r w:rsidRPr="0021068E">
        <w:rPr>
          <w:szCs w:val="22"/>
          <w:lang w:val="lt-LT" w:bidi="lt-LT"/>
        </w:rPr>
        <w:t xml:space="preserve">Jeigu abejojate, kreipkitės į gydytoją arba vaistininką. </w:t>
      </w:r>
    </w:p>
    <w:p w14:paraId="07F18DE6" w14:textId="3022BD5C" w:rsidR="003D37D5" w:rsidRPr="0021068E" w:rsidRDefault="004A5E0C" w:rsidP="003D37D5">
      <w:pPr>
        <w:rPr>
          <w:szCs w:val="22"/>
          <w:lang w:val="lt-LT"/>
        </w:rPr>
      </w:pPr>
      <w:r>
        <w:rPr>
          <w:noProof/>
          <w:szCs w:val="22"/>
          <w:lang w:val="lt-LT" w:bidi="lt-LT"/>
        </w:rPr>
        <w:t>GRAZAX</w:t>
      </w:r>
      <w:r w:rsidR="003D37D5" w:rsidRPr="0021068E">
        <w:rPr>
          <w:noProof/>
          <w:szCs w:val="22"/>
          <w:lang w:val="lt-LT" w:bidi="lt-LT"/>
        </w:rPr>
        <w:t xml:space="preserve"> </w:t>
      </w:r>
      <w:r w:rsidR="00FE0AC9" w:rsidRPr="0021068E">
        <w:rPr>
          <w:noProof/>
          <w:szCs w:val="22"/>
          <w:lang w:val="lt-LT" w:bidi="lt-LT"/>
        </w:rPr>
        <w:t>gebėjimo vairuoti ir valdyti mechanizmus neveikia arba veikia nereikšmingai.</w:t>
      </w:r>
      <w:r w:rsidR="003D37D5" w:rsidRPr="0021068E">
        <w:rPr>
          <w:noProof/>
          <w:szCs w:val="22"/>
          <w:lang w:val="lt-LT" w:bidi="lt-LT"/>
        </w:rPr>
        <w:t xml:space="preserve">. </w:t>
      </w:r>
    </w:p>
    <w:p w14:paraId="58DD66E0" w14:textId="58B33C08" w:rsidR="003D37D5" w:rsidRDefault="003D37D5" w:rsidP="003D37D5">
      <w:pPr>
        <w:numPr>
          <w:ilvl w:val="12"/>
          <w:numId w:val="0"/>
        </w:numPr>
        <w:tabs>
          <w:tab w:val="clear" w:pos="567"/>
        </w:tabs>
        <w:spacing w:line="240" w:lineRule="auto"/>
        <w:ind w:right="-2"/>
        <w:rPr>
          <w:szCs w:val="22"/>
          <w:lang w:val="lt-LT"/>
        </w:rPr>
      </w:pPr>
    </w:p>
    <w:p w14:paraId="40C093AA" w14:textId="305A1AAF" w:rsidR="00D20E0E" w:rsidRPr="008A03DE" w:rsidDel="00255C52" w:rsidRDefault="00D20E0E" w:rsidP="003D37D5">
      <w:pPr>
        <w:numPr>
          <w:ilvl w:val="12"/>
          <w:numId w:val="0"/>
        </w:numPr>
        <w:tabs>
          <w:tab w:val="clear" w:pos="567"/>
        </w:tabs>
        <w:spacing w:line="240" w:lineRule="auto"/>
        <w:ind w:right="-2"/>
        <w:rPr>
          <w:b/>
          <w:szCs w:val="22"/>
          <w:lang w:val="lt-LT"/>
        </w:rPr>
      </w:pPr>
      <w:r w:rsidRPr="008A03DE" w:rsidDel="00255C52">
        <w:rPr>
          <w:b/>
          <w:szCs w:val="22"/>
          <w:lang w:val="lt-LT"/>
        </w:rPr>
        <w:t>Sudėtyje yra natrio</w:t>
      </w:r>
    </w:p>
    <w:p w14:paraId="36EDB700" w14:textId="60003048" w:rsidR="00D20E0E" w:rsidRPr="007E6D4F" w:rsidDel="00255C52" w:rsidRDefault="00D20E0E" w:rsidP="003D37D5">
      <w:pPr>
        <w:numPr>
          <w:ilvl w:val="12"/>
          <w:numId w:val="0"/>
        </w:numPr>
        <w:tabs>
          <w:tab w:val="clear" w:pos="567"/>
        </w:tabs>
        <w:spacing w:line="240" w:lineRule="auto"/>
        <w:ind w:right="-2"/>
        <w:rPr>
          <w:szCs w:val="22"/>
          <w:lang w:val="lt-LT"/>
        </w:rPr>
      </w:pPr>
      <w:r w:rsidRPr="003716D8" w:rsidDel="00255C52">
        <w:rPr>
          <w:szCs w:val="22"/>
          <w:lang w:val="lt-LT"/>
        </w:rPr>
        <w:t xml:space="preserve">Šio vaisto viename </w:t>
      </w:r>
      <w:r w:rsidR="003716D8" w:rsidRPr="003716D8" w:rsidDel="00255C52">
        <w:rPr>
          <w:szCs w:val="22"/>
          <w:lang w:val="lt-LT"/>
        </w:rPr>
        <w:t>poliežuviniame</w:t>
      </w:r>
      <w:r w:rsidRPr="007E6D4F" w:rsidDel="00255C52">
        <w:rPr>
          <w:szCs w:val="22"/>
          <w:lang w:val="lt-LT"/>
        </w:rPr>
        <w:t xml:space="preserve"> liofilizate yra mažiau kaip 1 mmol (23 mg) natrio, t.y. jis beveik neturi reikšmės</w:t>
      </w:r>
      <w:r w:rsidR="00F70A3E">
        <w:rPr>
          <w:szCs w:val="22"/>
          <w:lang w:val="lt-LT"/>
        </w:rPr>
        <w:t>.</w:t>
      </w:r>
    </w:p>
    <w:p w14:paraId="58925776" w14:textId="77777777" w:rsidR="00D20E0E" w:rsidRPr="0021068E" w:rsidRDefault="00D20E0E" w:rsidP="003D37D5">
      <w:pPr>
        <w:numPr>
          <w:ilvl w:val="12"/>
          <w:numId w:val="0"/>
        </w:numPr>
        <w:tabs>
          <w:tab w:val="clear" w:pos="567"/>
        </w:tabs>
        <w:spacing w:line="240" w:lineRule="auto"/>
        <w:ind w:right="-2"/>
        <w:rPr>
          <w:szCs w:val="22"/>
          <w:lang w:val="lt-LT"/>
        </w:rPr>
      </w:pPr>
    </w:p>
    <w:p w14:paraId="01322941" w14:textId="77777777" w:rsidR="003D37D5" w:rsidRPr="0021068E" w:rsidRDefault="003D37D5" w:rsidP="003D37D5">
      <w:pPr>
        <w:numPr>
          <w:ilvl w:val="12"/>
          <w:numId w:val="0"/>
        </w:numPr>
        <w:tabs>
          <w:tab w:val="clear" w:pos="567"/>
        </w:tabs>
        <w:spacing w:line="240" w:lineRule="auto"/>
        <w:ind w:right="-2"/>
        <w:rPr>
          <w:szCs w:val="22"/>
          <w:lang w:val="lt-LT"/>
        </w:rPr>
      </w:pPr>
    </w:p>
    <w:p w14:paraId="7C655EDA" w14:textId="3FC73F39" w:rsidR="003D37D5" w:rsidRPr="0021068E" w:rsidRDefault="003D37D5" w:rsidP="003D37D5">
      <w:pPr>
        <w:pStyle w:val="Antrat3"/>
        <w:spacing w:before="0" w:after="0" w:line="240" w:lineRule="auto"/>
        <w:rPr>
          <w:rFonts w:ascii="Times New Roman" w:hAnsi="Times New Roman"/>
          <w:sz w:val="22"/>
          <w:szCs w:val="22"/>
          <w:lang w:val="lt-LT"/>
        </w:rPr>
      </w:pPr>
      <w:r w:rsidRPr="0021068E">
        <w:rPr>
          <w:rFonts w:ascii="Times New Roman" w:hAnsi="Times New Roman"/>
          <w:sz w:val="22"/>
          <w:szCs w:val="22"/>
          <w:lang w:val="lt-LT"/>
        </w:rPr>
        <w:t>3.</w:t>
      </w:r>
      <w:r w:rsidRPr="0021068E">
        <w:rPr>
          <w:rFonts w:ascii="Times New Roman" w:hAnsi="Times New Roman"/>
          <w:sz w:val="22"/>
          <w:szCs w:val="22"/>
          <w:lang w:val="lt-LT"/>
        </w:rPr>
        <w:tab/>
        <w:t xml:space="preserve">Kaip vartoti </w:t>
      </w:r>
      <w:r w:rsidR="004A5E0C">
        <w:rPr>
          <w:rFonts w:ascii="Times New Roman" w:hAnsi="Times New Roman"/>
          <w:sz w:val="22"/>
          <w:szCs w:val="22"/>
          <w:lang w:val="lt-LT"/>
        </w:rPr>
        <w:t>GRAZAX</w:t>
      </w:r>
    </w:p>
    <w:p w14:paraId="57F4D2E5" w14:textId="77777777" w:rsidR="003D37D5" w:rsidRPr="0021068E" w:rsidRDefault="003D37D5" w:rsidP="003D37D5">
      <w:pPr>
        <w:numPr>
          <w:ilvl w:val="12"/>
          <w:numId w:val="0"/>
        </w:numPr>
        <w:tabs>
          <w:tab w:val="clear" w:pos="567"/>
        </w:tabs>
        <w:spacing w:line="240" w:lineRule="auto"/>
        <w:ind w:right="-2"/>
        <w:rPr>
          <w:szCs w:val="22"/>
          <w:lang w:val="lt-LT"/>
        </w:rPr>
      </w:pPr>
    </w:p>
    <w:p w14:paraId="664B90C0" w14:textId="77777777" w:rsidR="003D37D5" w:rsidRPr="0021068E" w:rsidRDefault="003D37D5" w:rsidP="003D37D5">
      <w:pPr>
        <w:numPr>
          <w:ilvl w:val="12"/>
          <w:numId w:val="0"/>
        </w:numPr>
        <w:tabs>
          <w:tab w:val="clear" w:pos="567"/>
        </w:tabs>
        <w:spacing w:line="240" w:lineRule="auto"/>
        <w:ind w:right="-2"/>
        <w:rPr>
          <w:noProof/>
          <w:szCs w:val="22"/>
          <w:lang w:val="lt-LT"/>
        </w:rPr>
      </w:pPr>
      <w:r w:rsidRPr="0021068E">
        <w:rPr>
          <w:noProof/>
          <w:szCs w:val="22"/>
          <w:lang w:val="lt-LT" w:bidi="lt-LT"/>
        </w:rPr>
        <w:t xml:space="preserve">Visada vartokite šį vaistą tiksliai kaip nurodė gydytojas. Jeigu abejojate, kreipkitės į gydytoją arba vaistininką. </w:t>
      </w:r>
      <w:r w:rsidRPr="0021068E">
        <w:rPr>
          <w:noProof/>
          <w:szCs w:val="22"/>
          <w:lang w:val="lt-LT" w:bidi="lt-LT"/>
        </w:rPr>
        <w:br/>
        <w:t xml:space="preserve"> </w:t>
      </w:r>
    </w:p>
    <w:p w14:paraId="7BFD15B9" w14:textId="59D14E83" w:rsidR="003D37D5" w:rsidRPr="0021068E" w:rsidRDefault="003D37D5" w:rsidP="003D37D5">
      <w:pPr>
        <w:numPr>
          <w:ilvl w:val="12"/>
          <w:numId w:val="0"/>
        </w:numPr>
        <w:tabs>
          <w:tab w:val="clear" w:pos="567"/>
        </w:tabs>
        <w:spacing w:line="240" w:lineRule="auto"/>
        <w:ind w:right="-2"/>
        <w:rPr>
          <w:b/>
          <w:noProof/>
          <w:szCs w:val="22"/>
          <w:lang w:val="lt-LT"/>
        </w:rPr>
      </w:pPr>
      <w:r w:rsidRPr="0021068E">
        <w:rPr>
          <w:b/>
          <w:noProof/>
          <w:szCs w:val="22"/>
          <w:lang w:val="lt-LT" w:bidi="lt-LT"/>
        </w:rPr>
        <w:t xml:space="preserve">Kiek </w:t>
      </w:r>
      <w:r w:rsidR="004A5E0C">
        <w:rPr>
          <w:b/>
          <w:noProof/>
          <w:szCs w:val="22"/>
          <w:lang w:val="lt-LT" w:bidi="lt-LT"/>
        </w:rPr>
        <w:t>GRAZAX</w:t>
      </w:r>
      <w:r w:rsidRPr="0021068E">
        <w:rPr>
          <w:b/>
          <w:noProof/>
          <w:szCs w:val="22"/>
          <w:lang w:val="lt-LT" w:bidi="lt-LT"/>
        </w:rPr>
        <w:t xml:space="preserve"> vartoti</w:t>
      </w:r>
    </w:p>
    <w:p w14:paraId="373763B4" w14:textId="77777777" w:rsidR="003D37D5" w:rsidRPr="0021068E" w:rsidRDefault="003D37D5" w:rsidP="003D37D5">
      <w:pPr>
        <w:numPr>
          <w:ilvl w:val="0"/>
          <w:numId w:val="9"/>
        </w:numPr>
        <w:tabs>
          <w:tab w:val="clear" w:pos="567"/>
        </w:tabs>
        <w:spacing w:line="240" w:lineRule="auto"/>
        <w:ind w:right="-2"/>
        <w:rPr>
          <w:noProof/>
          <w:szCs w:val="22"/>
          <w:lang w:val="lt-LT"/>
        </w:rPr>
      </w:pPr>
      <w:r w:rsidRPr="0021068E">
        <w:rPr>
          <w:noProof/>
          <w:szCs w:val="22"/>
          <w:lang w:val="lt-LT" w:bidi="lt-LT"/>
        </w:rPr>
        <w:t xml:space="preserve">Rekomenduojama dozė yra vienas </w:t>
      </w:r>
      <w:r w:rsidR="003716D8" w:rsidRPr="003C209E">
        <w:rPr>
          <w:lang w:val="lt-LT"/>
        </w:rPr>
        <w:t>poliežuvinis</w:t>
      </w:r>
      <w:r w:rsidRPr="0021068E">
        <w:rPr>
          <w:noProof/>
          <w:szCs w:val="22"/>
          <w:lang w:val="lt-LT" w:bidi="lt-LT"/>
        </w:rPr>
        <w:t xml:space="preserve"> liofilizatas per dieną.</w:t>
      </w:r>
    </w:p>
    <w:p w14:paraId="62F8AFDA" w14:textId="77777777" w:rsidR="003D37D5" w:rsidRPr="0021068E" w:rsidRDefault="003D37D5" w:rsidP="003D37D5">
      <w:pPr>
        <w:numPr>
          <w:ilvl w:val="12"/>
          <w:numId w:val="0"/>
        </w:numPr>
        <w:tabs>
          <w:tab w:val="clear" w:pos="567"/>
        </w:tabs>
        <w:spacing w:line="240" w:lineRule="auto"/>
        <w:ind w:right="-2"/>
        <w:rPr>
          <w:noProof/>
          <w:szCs w:val="22"/>
          <w:lang w:val="lt-LT"/>
        </w:rPr>
      </w:pPr>
    </w:p>
    <w:p w14:paraId="797F38A0" w14:textId="4DBDEB81" w:rsidR="003D37D5" w:rsidRPr="0021068E" w:rsidRDefault="003D37D5" w:rsidP="003D37D5">
      <w:pPr>
        <w:numPr>
          <w:ilvl w:val="12"/>
          <w:numId w:val="0"/>
        </w:numPr>
        <w:tabs>
          <w:tab w:val="clear" w:pos="567"/>
        </w:tabs>
        <w:spacing w:line="240" w:lineRule="auto"/>
        <w:ind w:right="-2"/>
        <w:rPr>
          <w:b/>
          <w:noProof/>
          <w:szCs w:val="22"/>
          <w:lang w:val="lt-LT"/>
        </w:rPr>
      </w:pPr>
      <w:r w:rsidRPr="0021068E">
        <w:rPr>
          <w:b/>
          <w:noProof/>
          <w:szCs w:val="22"/>
          <w:lang w:val="lt-LT" w:bidi="lt-LT"/>
        </w:rPr>
        <w:t xml:space="preserve">Kaip vartoti </w:t>
      </w:r>
      <w:r w:rsidR="004A5E0C">
        <w:rPr>
          <w:b/>
          <w:noProof/>
          <w:szCs w:val="22"/>
          <w:lang w:val="lt-LT" w:bidi="lt-LT"/>
        </w:rPr>
        <w:t>GRAZAX</w:t>
      </w:r>
    </w:p>
    <w:p w14:paraId="20AC4AB0" w14:textId="0A008DA2" w:rsidR="003D37D5" w:rsidRPr="0021068E" w:rsidRDefault="003D37D5" w:rsidP="003D37D5">
      <w:pPr>
        <w:numPr>
          <w:ilvl w:val="0"/>
          <w:numId w:val="9"/>
        </w:numPr>
        <w:tabs>
          <w:tab w:val="clear" w:pos="567"/>
        </w:tabs>
        <w:spacing w:line="240" w:lineRule="auto"/>
        <w:ind w:right="-2"/>
        <w:rPr>
          <w:noProof/>
          <w:szCs w:val="22"/>
          <w:lang w:val="lt-LT"/>
        </w:rPr>
      </w:pPr>
      <w:r w:rsidRPr="0021068E">
        <w:rPr>
          <w:noProof/>
          <w:szCs w:val="22"/>
          <w:lang w:val="lt-LT" w:bidi="lt-LT"/>
        </w:rPr>
        <w:t xml:space="preserve">Norėdami pasiekti geriausią poveikį, vaistą pradėkite vartoti likus 4 mėnesiams iki numatomos žolių žiedadulkių sezono pradžios. Gydymą </w:t>
      </w:r>
      <w:r w:rsidR="004A5E0C">
        <w:rPr>
          <w:noProof/>
          <w:szCs w:val="22"/>
          <w:lang w:val="lt-LT" w:bidi="lt-LT"/>
        </w:rPr>
        <w:t>GRAZAX</w:t>
      </w:r>
      <w:r w:rsidRPr="0021068E">
        <w:rPr>
          <w:noProof/>
          <w:szCs w:val="22"/>
          <w:lang w:val="lt-LT" w:bidi="lt-LT"/>
        </w:rPr>
        <w:t xml:space="preserve"> rekomenduojama tęsti 3 metus. </w:t>
      </w:r>
    </w:p>
    <w:p w14:paraId="0CB9FF75" w14:textId="77777777" w:rsidR="003D37D5" w:rsidRPr="0021068E" w:rsidRDefault="003D37D5" w:rsidP="003D37D5">
      <w:pPr>
        <w:numPr>
          <w:ilvl w:val="12"/>
          <w:numId w:val="0"/>
        </w:numPr>
        <w:tabs>
          <w:tab w:val="clear" w:pos="567"/>
        </w:tabs>
        <w:spacing w:line="240" w:lineRule="auto"/>
        <w:ind w:right="-2"/>
        <w:rPr>
          <w:noProof/>
          <w:szCs w:val="22"/>
          <w:lang w:val="lt-LT"/>
        </w:rPr>
      </w:pPr>
    </w:p>
    <w:p w14:paraId="5689E3D9" w14:textId="52462431" w:rsidR="003D37D5" w:rsidRPr="0021068E" w:rsidRDefault="003D37D5" w:rsidP="003D37D5">
      <w:pPr>
        <w:numPr>
          <w:ilvl w:val="12"/>
          <w:numId w:val="0"/>
        </w:numPr>
        <w:tabs>
          <w:tab w:val="clear" w:pos="567"/>
        </w:tabs>
        <w:spacing w:line="240" w:lineRule="auto"/>
        <w:ind w:right="-2"/>
        <w:rPr>
          <w:noProof/>
          <w:szCs w:val="22"/>
          <w:lang w:val="lt-LT"/>
        </w:rPr>
      </w:pPr>
      <w:r w:rsidRPr="0021068E">
        <w:rPr>
          <w:noProof/>
          <w:szCs w:val="22"/>
          <w:lang w:val="lt-LT" w:bidi="lt-LT"/>
        </w:rPr>
        <w:t xml:space="preserve">Pirmąją </w:t>
      </w:r>
      <w:r w:rsidR="004A5E0C">
        <w:rPr>
          <w:noProof/>
          <w:szCs w:val="22"/>
          <w:lang w:val="lt-LT" w:bidi="lt-LT"/>
        </w:rPr>
        <w:t>GRAZAX</w:t>
      </w:r>
      <w:r w:rsidRPr="0021068E">
        <w:rPr>
          <w:noProof/>
          <w:szCs w:val="22"/>
          <w:lang w:val="lt-LT" w:bidi="lt-LT"/>
        </w:rPr>
        <w:t xml:space="preserve"> dozę reikia suvartoti gydytojo kabinete. </w:t>
      </w:r>
    </w:p>
    <w:p w14:paraId="02F6EC74" w14:textId="77777777" w:rsidR="003D37D5" w:rsidRPr="0021068E" w:rsidRDefault="003D37D5" w:rsidP="003D37D5">
      <w:pPr>
        <w:numPr>
          <w:ilvl w:val="0"/>
          <w:numId w:val="10"/>
        </w:numPr>
        <w:tabs>
          <w:tab w:val="clear" w:pos="567"/>
        </w:tabs>
        <w:spacing w:line="240" w:lineRule="auto"/>
        <w:ind w:right="-2"/>
        <w:rPr>
          <w:noProof/>
          <w:szCs w:val="22"/>
          <w:lang w:val="lt-LT"/>
        </w:rPr>
      </w:pPr>
      <w:r w:rsidRPr="0021068E">
        <w:rPr>
          <w:noProof/>
          <w:szCs w:val="22"/>
          <w:lang w:val="lt-LT" w:bidi="lt-LT"/>
        </w:rPr>
        <w:t>Taip yra todėl, kad suvartojus pirmąją dozę, maždaug pusvalandį Jus turėtų stebėti gydytojas.</w:t>
      </w:r>
    </w:p>
    <w:p w14:paraId="55D9D1D7" w14:textId="77777777" w:rsidR="003D37D5" w:rsidRPr="0021068E" w:rsidRDefault="003D37D5" w:rsidP="003D37D5">
      <w:pPr>
        <w:numPr>
          <w:ilvl w:val="0"/>
          <w:numId w:val="10"/>
        </w:numPr>
        <w:tabs>
          <w:tab w:val="clear" w:pos="567"/>
        </w:tabs>
        <w:spacing w:line="240" w:lineRule="auto"/>
        <w:ind w:right="-2"/>
        <w:rPr>
          <w:noProof/>
          <w:szCs w:val="22"/>
          <w:lang w:val="lt-LT"/>
        </w:rPr>
      </w:pPr>
      <w:r w:rsidRPr="0021068E">
        <w:rPr>
          <w:noProof/>
          <w:szCs w:val="22"/>
          <w:lang w:val="lt-LT" w:bidi="lt-LT"/>
        </w:rPr>
        <w:t>Tai yra atsargumo priemonė, norint patikrinti jautrumą vaistui.</w:t>
      </w:r>
    </w:p>
    <w:p w14:paraId="20540BB0" w14:textId="77777777" w:rsidR="003D37D5" w:rsidRPr="0021068E" w:rsidRDefault="003D37D5" w:rsidP="003D37D5">
      <w:pPr>
        <w:numPr>
          <w:ilvl w:val="0"/>
          <w:numId w:val="10"/>
        </w:numPr>
        <w:tabs>
          <w:tab w:val="clear" w:pos="567"/>
        </w:tabs>
        <w:spacing w:line="240" w:lineRule="auto"/>
        <w:ind w:right="-2"/>
        <w:rPr>
          <w:noProof/>
          <w:szCs w:val="22"/>
          <w:lang w:val="lt-LT"/>
        </w:rPr>
      </w:pPr>
      <w:r w:rsidRPr="0021068E">
        <w:rPr>
          <w:noProof/>
          <w:szCs w:val="22"/>
          <w:lang w:val="lt-LT" w:bidi="lt-LT"/>
        </w:rPr>
        <w:t xml:space="preserve">Jūs taip pat turėsite galimybę su gydytoju aptarti galimą šalutinį poveikį. </w:t>
      </w:r>
    </w:p>
    <w:p w14:paraId="53511C9A" w14:textId="77777777" w:rsidR="003D37D5" w:rsidRPr="0021068E" w:rsidRDefault="003D37D5" w:rsidP="003D37D5">
      <w:pPr>
        <w:numPr>
          <w:ilvl w:val="12"/>
          <w:numId w:val="0"/>
        </w:numPr>
        <w:tabs>
          <w:tab w:val="clear" w:pos="567"/>
        </w:tabs>
        <w:spacing w:line="240" w:lineRule="auto"/>
        <w:ind w:right="-2"/>
        <w:rPr>
          <w:noProof/>
          <w:szCs w:val="22"/>
          <w:lang w:val="lt-LT"/>
        </w:rPr>
      </w:pPr>
    </w:p>
    <w:p w14:paraId="69C32C97" w14:textId="67E7494F" w:rsidR="003D37D5" w:rsidRPr="0021068E" w:rsidRDefault="004A5E0C" w:rsidP="003D37D5">
      <w:pPr>
        <w:numPr>
          <w:ilvl w:val="12"/>
          <w:numId w:val="0"/>
        </w:numPr>
        <w:tabs>
          <w:tab w:val="clear" w:pos="567"/>
        </w:tabs>
        <w:spacing w:line="240" w:lineRule="auto"/>
        <w:ind w:right="-2"/>
        <w:rPr>
          <w:noProof/>
          <w:szCs w:val="22"/>
          <w:lang w:val="lt-LT"/>
        </w:rPr>
      </w:pPr>
      <w:r>
        <w:rPr>
          <w:noProof/>
          <w:szCs w:val="22"/>
          <w:lang w:val="lt-LT" w:bidi="lt-LT"/>
        </w:rPr>
        <w:t>GRAZAX</w:t>
      </w:r>
      <w:r w:rsidR="003D37D5" w:rsidRPr="0021068E">
        <w:rPr>
          <w:noProof/>
          <w:szCs w:val="22"/>
          <w:lang w:val="lt-LT" w:bidi="lt-LT"/>
        </w:rPr>
        <w:t xml:space="preserve"> vartokite ir toliau kiekvieną dieną, net jei reikia šiek tiek laiko, kol </w:t>
      </w:r>
      <w:r w:rsidR="00FE0AC9" w:rsidRPr="0021068E">
        <w:rPr>
          <w:noProof/>
          <w:szCs w:val="22"/>
          <w:lang w:val="lt-LT" w:bidi="lt-LT"/>
        </w:rPr>
        <w:t>J</w:t>
      </w:r>
      <w:r w:rsidR="003D37D5" w:rsidRPr="0021068E">
        <w:rPr>
          <w:noProof/>
          <w:szCs w:val="22"/>
          <w:lang w:val="lt-LT" w:bidi="lt-LT"/>
        </w:rPr>
        <w:t>ūsų alergija pagerės. Jei per pirmąjį žolių žiedadulkių sezoną Jūsų alergijos simptomai nepagerės, turėtumėte kreiptis į savo gydytoją ir aptarti</w:t>
      </w:r>
      <w:r w:rsidR="009E7430">
        <w:rPr>
          <w:noProof/>
          <w:szCs w:val="22"/>
          <w:lang w:val="lt-LT" w:bidi="lt-LT"/>
        </w:rPr>
        <w:t>,</w:t>
      </w:r>
      <w:r w:rsidR="003D37D5" w:rsidRPr="0021068E">
        <w:rPr>
          <w:noProof/>
          <w:szCs w:val="22"/>
          <w:lang w:val="lt-LT" w:bidi="lt-LT"/>
        </w:rPr>
        <w:t xml:space="preserve"> ar verta tęsti gydymą. </w:t>
      </w:r>
    </w:p>
    <w:p w14:paraId="7F92853A" w14:textId="77777777" w:rsidR="003D37D5" w:rsidRPr="0021068E" w:rsidRDefault="003D37D5" w:rsidP="003D37D5">
      <w:pPr>
        <w:numPr>
          <w:ilvl w:val="12"/>
          <w:numId w:val="0"/>
        </w:numPr>
        <w:tabs>
          <w:tab w:val="clear" w:pos="567"/>
        </w:tabs>
        <w:spacing w:line="240" w:lineRule="auto"/>
        <w:ind w:right="-2"/>
        <w:rPr>
          <w:noProof/>
          <w:szCs w:val="22"/>
          <w:lang w:val="lt-LT"/>
        </w:rPr>
      </w:pPr>
      <w:r w:rsidRPr="0021068E">
        <w:rPr>
          <w:noProof/>
          <w:szCs w:val="22"/>
          <w:lang w:val="lt-LT" w:bidi="lt-LT"/>
        </w:rPr>
        <w:t>Prieš pradėdami vartoti vaistą, įsitikinkite, kad Jūsų rankos yra sausos.</w:t>
      </w:r>
    </w:p>
    <w:p w14:paraId="330E033F" w14:textId="77777777" w:rsidR="003D37D5" w:rsidRPr="0021068E" w:rsidRDefault="003D37D5" w:rsidP="003D37D5">
      <w:pPr>
        <w:numPr>
          <w:ilvl w:val="12"/>
          <w:numId w:val="0"/>
        </w:numPr>
        <w:tabs>
          <w:tab w:val="clear" w:pos="567"/>
        </w:tabs>
        <w:spacing w:line="240" w:lineRule="auto"/>
        <w:ind w:right="-2"/>
        <w:rPr>
          <w:noProof/>
          <w:szCs w:val="22"/>
          <w:lang w:val="lt-LT"/>
        </w:rPr>
      </w:pPr>
    </w:p>
    <w:p w14:paraId="3B9F676C" w14:textId="77777777" w:rsidR="003D37D5" w:rsidRPr="0021068E" w:rsidRDefault="003716D8" w:rsidP="003D37D5">
      <w:pPr>
        <w:numPr>
          <w:ilvl w:val="12"/>
          <w:numId w:val="0"/>
        </w:numPr>
        <w:tabs>
          <w:tab w:val="clear" w:pos="567"/>
        </w:tabs>
        <w:spacing w:line="240" w:lineRule="auto"/>
        <w:ind w:right="-2"/>
        <w:rPr>
          <w:noProof/>
          <w:szCs w:val="22"/>
          <w:lang w:val="lt-LT"/>
        </w:rPr>
      </w:pPr>
      <w:r w:rsidRPr="007E6D4F">
        <w:rPr>
          <w:b/>
          <w:bCs/>
          <w:lang w:val="lt-LT"/>
        </w:rPr>
        <w:t>Poliežuvinius</w:t>
      </w:r>
      <w:r w:rsidR="003D37D5" w:rsidRPr="0021068E">
        <w:rPr>
          <w:b/>
          <w:noProof/>
          <w:szCs w:val="22"/>
          <w:lang w:val="lt-LT" w:bidi="lt-LT"/>
        </w:rPr>
        <w:t xml:space="preserve"> liofilizatus vartokite kaip nurodyta žemiau: </w:t>
      </w:r>
    </w:p>
    <w:p w14:paraId="6D4F6469" w14:textId="77777777" w:rsidR="003D37D5" w:rsidRPr="0021068E" w:rsidRDefault="003D37D5" w:rsidP="003D37D5">
      <w:pPr>
        <w:numPr>
          <w:ilvl w:val="12"/>
          <w:numId w:val="0"/>
        </w:numPr>
        <w:tabs>
          <w:tab w:val="clear" w:pos="567"/>
        </w:tabs>
        <w:spacing w:line="240" w:lineRule="auto"/>
        <w:ind w:right="-2"/>
        <w:rPr>
          <w:noProof/>
          <w:szCs w:val="22"/>
          <w:lang w:val="lt-LT"/>
        </w:rPr>
      </w:pPr>
    </w:p>
    <w:p w14:paraId="19CC099B" w14:textId="77777777" w:rsidR="003D37D5" w:rsidRPr="0021068E" w:rsidRDefault="003D37D5" w:rsidP="003D37D5">
      <w:pPr>
        <w:numPr>
          <w:ilvl w:val="12"/>
          <w:numId w:val="0"/>
        </w:numPr>
        <w:tabs>
          <w:tab w:val="clear" w:pos="567"/>
        </w:tabs>
        <w:spacing w:line="240" w:lineRule="auto"/>
        <w:ind w:right="-2"/>
        <w:rPr>
          <w:b/>
          <w:bCs/>
          <w:noProof/>
          <w:szCs w:val="22"/>
          <w:lang w:val="lt-LT"/>
        </w:rPr>
      </w:pPr>
    </w:p>
    <w:p w14:paraId="439943B8" w14:textId="77777777" w:rsidR="003D37D5" w:rsidRPr="0021068E" w:rsidRDefault="00CA22A4" w:rsidP="003D37D5">
      <w:pPr>
        <w:numPr>
          <w:ilvl w:val="12"/>
          <w:numId w:val="0"/>
        </w:numPr>
        <w:tabs>
          <w:tab w:val="clear" w:pos="567"/>
        </w:tabs>
        <w:spacing w:line="240" w:lineRule="auto"/>
        <w:ind w:right="-2"/>
        <w:rPr>
          <w:noProof/>
          <w:szCs w:val="22"/>
          <w:lang w:val="lt-LT"/>
        </w:rPr>
      </w:pPr>
      <w:r w:rsidRPr="0021068E">
        <w:rPr>
          <w:noProof/>
          <w:szCs w:val="22"/>
          <w:lang w:val="lt-LT" w:eastAsia="lt-LT"/>
        </w:rPr>
        <w:drawing>
          <wp:anchor distT="0" distB="0" distL="114300" distR="114300" simplePos="0" relativeHeight="251657728" behindDoc="1" locked="0" layoutInCell="1" allowOverlap="1" wp14:anchorId="441FF294" wp14:editId="1EFB443B">
            <wp:simplePos x="0" y="0"/>
            <wp:positionH relativeFrom="column">
              <wp:posOffset>142875</wp:posOffset>
            </wp:positionH>
            <wp:positionV relativeFrom="paragraph">
              <wp:posOffset>-255270</wp:posOffset>
            </wp:positionV>
            <wp:extent cx="2172970" cy="1344930"/>
            <wp:effectExtent l="0" t="0" r="0" b="0"/>
            <wp:wrapTight wrapText="bothSides">
              <wp:wrapPolygon edited="0">
                <wp:start x="0" y="0"/>
                <wp:lineTo x="0" y="21416"/>
                <wp:lineTo x="21398" y="21416"/>
                <wp:lineTo x="21398" y="0"/>
                <wp:lineTo x="0" y="0"/>
              </wp:wrapPolygon>
            </wp:wrapTight>
            <wp:docPr id="5"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72970" cy="1344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C7BD76" w14:textId="77777777" w:rsidR="003D37D5" w:rsidRPr="0021068E" w:rsidRDefault="003D37D5" w:rsidP="003D37D5">
      <w:pPr>
        <w:numPr>
          <w:ilvl w:val="12"/>
          <w:numId w:val="0"/>
        </w:numPr>
        <w:tabs>
          <w:tab w:val="clear" w:pos="567"/>
        </w:tabs>
        <w:spacing w:line="240" w:lineRule="auto"/>
        <w:ind w:right="-2"/>
        <w:rPr>
          <w:noProof/>
          <w:szCs w:val="22"/>
          <w:lang w:val="lt-LT"/>
        </w:rPr>
      </w:pPr>
    </w:p>
    <w:p w14:paraId="2EBC4CFB" w14:textId="77777777" w:rsidR="003D37D5" w:rsidRPr="0021068E" w:rsidRDefault="003D37D5" w:rsidP="003D37D5">
      <w:pPr>
        <w:numPr>
          <w:ilvl w:val="12"/>
          <w:numId w:val="0"/>
        </w:numPr>
        <w:tabs>
          <w:tab w:val="clear" w:pos="567"/>
        </w:tabs>
        <w:spacing w:line="240" w:lineRule="auto"/>
        <w:ind w:right="-2"/>
        <w:rPr>
          <w:noProof/>
          <w:szCs w:val="22"/>
          <w:lang w:val="lt-LT"/>
        </w:rPr>
      </w:pPr>
    </w:p>
    <w:p w14:paraId="08E20F5B" w14:textId="77777777" w:rsidR="003D37D5" w:rsidRPr="0021068E" w:rsidRDefault="003D37D5" w:rsidP="003D37D5">
      <w:pPr>
        <w:numPr>
          <w:ilvl w:val="12"/>
          <w:numId w:val="0"/>
        </w:numPr>
        <w:tabs>
          <w:tab w:val="clear" w:pos="567"/>
        </w:tabs>
        <w:spacing w:line="240" w:lineRule="auto"/>
        <w:ind w:right="-2"/>
        <w:rPr>
          <w:noProof/>
          <w:szCs w:val="22"/>
          <w:lang w:val="lt-LT"/>
        </w:rPr>
      </w:pPr>
    </w:p>
    <w:p w14:paraId="6373C530" w14:textId="77777777" w:rsidR="003D37D5" w:rsidRPr="0021068E" w:rsidRDefault="003D37D5" w:rsidP="003D37D5">
      <w:pPr>
        <w:numPr>
          <w:ilvl w:val="12"/>
          <w:numId w:val="0"/>
        </w:numPr>
        <w:tabs>
          <w:tab w:val="clear" w:pos="567"/>
        </w:tabs>
        <w:spacing w:line="240" w:lineRule="auto"/>
        <w:ind w:right="-2"/>
        <w:rPr>
          <w:noProof/>
          <w:szCs w:val="22"/>
          <w:lang w:val="lt-LT"/>
        </w:rPr>
      </w:pPr>
    </w:p>
    <w:p w14:paraId="6B60A5F1" w14:textId="77777777" w:rsidR="003D37D5" w:rsidRPr="0021068E" w:rsidRDefault="003D37D5" w:rsidP="003D37D5">
      <w:pPr>
        <w:numPr>
          <w:ilvl w:val="12"/>
          <w:numId w:val="0"/>
        </w:numPr>
        <w:tabs>
          <w:tab w:val="clear" w:pos="567"/>
        </w:tabs>
        <w:spacing w:line="240" w:lineRule="auto"/>
        <w:ind w:right="-2"/>
        <w:rPr>
          <w:noProof/>
          <w:szCs w:val="22"/>
          <w:lang w:val="lt-LT"/>
        </w:rPr>
      </w:pPr>
      <w:r w:rsidRPr="0021068E">
        <w:rPr>
          <w:noProof/>
          <w:szCs w:val="22"/>
          <w:lang w:val="lt-LT" w:bidi="lt-LT"/>
        </w:rPr>
        <w:tab/>
      </w:r>
    </w:p>
    <w:p w14:paraId="75CAF0C7" w14:textId="77777777" w:rsidR="003D37D5" w:rsidRPr="0021068E" w:rsidRDefault="003D37D5" w:rsidP="003D37D5">
      <w:pPr>
        <w:numPr>
          <w:ilvl w:val="12"/>
          <w:numId w:val="0"/>
        </w:numPr>
        <w:tabs>
          <w:tab w:val="clear" w:pos="567"/>
        </w:tabs>
        <w:spacing w:line="240" w:lineRule="auto"/>
        <w:ind w:right="-2"/>
        <w:rPr>
          <w:noProof/>
          <w:szCs w:val="22"/>
          <w:lang w:val="lt-LT"/>
        </w:rPr>
      </w:pPr>
    </w:p>
    <w:p w14:paraId="05840798" w14:textId="77777777" w:rsidR="003D37D5" w:rsidRPr="0021068E" w:rsidRDefault="003D37D5" w:rsidP="003D37D5">
      <w:pPr>
        <w:numPr>
          <w:ilvl w:val="12"/>
          <w:numId w:val="0"/>
        </w:numPr>
        <w:tabs>
          <w:tab w:val="clear" w:pos="567"/>
        </w:tabs>
        <w:spacing w:line="240" w:lineRule="auto"/>
        <w:ind w:right="-2"/>
        <w:rPr>
          <w:noProof/>
          <w:szCs w:val="22"/>
          <w:lang w:val="lt-LT"/>
        </w:rPr>
      </w:pPr>
      <w:r w:rsidRPr="0021068E">
        <w:rPr>
          <w:noProof/>
          <w:szCs w:val="22"/>
          <w:lang w:val="lt-LT" w:bidi="lt-LT"/>
        </w:rPr>
        <w:t xml:space="preserve">1. Pakuotės viršuje nuplėškite juostelę, pažymėtą trikampiais. </w:t>
      </w:r>
    </w:p>
    <w:p w14:paraId="35240B17" w14:textId="77777777" w:rsidR="003D37D5" w:rsidRPr="0021068E" w:rsidRDefault="003D37D5" w:rsidP="003D37D5">
      <w:pPr>
        <w:numPr>
          <w:ilvl w:val="12"/>
          <w:numId w:val="0"/>
        </w:numPr>
        <w:tabs>
          <w:tab w:val="clear" w:pos="567"/>
        </w:tabs>
        <w:spacing w:line="240" w:lineRule="auto"/>
        <w:ind w:right="-2"/>
        <w:rPr>
          <w:bCs/>
          <w:noProof/>
          <w:szCs w:val="22"/>
          <w:lang w:val="lt-LT"/>
        </w:rPr>
      </w:pPr>
    </w:p>
    <w:p w14:paraId="42CA4606" w14:textId="77777777" w:rsidR="003D37D5" w:rsidRPr="0021068E" w:rsidRDefault="00CA22A4" w:rsidP="003D37D5">
      <w:pPr>
        <w:numPr>
          <w:ilvl w:val="12"/>
          <w:numId w:val="0"/>
        </w:numPr>
        <w:tabs>
          <w:tab w:val="clear" w:pos="567"/>
        </w:tabs>
        <w:spacing w:line="240" w:lineRule="auto"/>
        <w:ind w:right="-2"/>
        <w:rPr>
          <w:noProof/>
          <w:szCs w:val="22"/>
          <w:lang w:val="lt-LT" w:bidi="lt-LT"/>
        </w:rPr>
      </w:pPr>
      <w:r w:rsidRPr="0021068E">
        <w:rPr>
          <w:noProof/>
          <w:szCs w:val="22"/>
          <w:lang w:val="lt-LT" w:eastAsia="lt-LT"/>
        </w:rPr>
        <w:drawing>
          <wp:inline distT="0" distB="0" distL="0" distR="0" wp14:anchorId="488D112A" wp14:editId="66D85504">
            <wp:extent cx="2209800" cy="1362075"/>
            <wp:effectExtent l="0" t="0" r="0" b="0"/>
            <wp:docPr id="1" name="Bild 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09800" cy="1362075"/>
                    </a:xfrm>
                    <a:prstGeom prst="rect">
                      <a:avLst/>
                    </a:prstGeom>
                    <a:noFill/>
                    <a:ln>
                      <a:noFill/>
                    </a:ln>
                  </pic:spPr>
                </pic:pic>
              </a:graphicData>
            </a:graphic>
          </wp:inline>
        </w:drawing>
      </w:r>
    </w:p>
    <w:p w14:paraId="64ED37C2" w14:textId="77777777" w:rsidR="009D3F0B" w:rsidRPr="0021068E" w:rsidRDefault="009D3F0B" w:rsidP="003D37D5">
      <w:pPr>
        <w:numPr>
          <w:ilvl w:val="12"/>
          <w:numId w:val="0"/>
        </w:numPr>
        <w:tabs>
          <w:tab w:val="clear" w:pos="567"/>
        </w:tabs>
        <w:spacing w:line="240" w:lineRule="auto"/>
        <w:ind w:right="-2"/>
        <w:rPr>
          <w:bCs/>
          <w:noProof/>
          <w:szCs w:val="22"/>
          <w:lang w:val="lt-LT"/>
        </w:rPr>
      </w:pPr>
    </w:p>
    <w:p w14:paraId="7B80F6AC" w14:textId="77777777" w:rsidR="003D37D5" w:rsidRPr="0021068E" w:rsidRDefault="003D37D5" w:rsidP="003D37D5">
      <w:pPr>
        <w:numPr>
          <w:ilvl w:val="12"/>
          <w:numId w:val="0"/>
        </w:numPr>
        <w:tabs>
          <w:tab w:val="clear" w:pos="567"/>
        </w:tabs>
        <w:spacing w:line="240" w:lineRule="auto"/>
        <w:ind w:right="-2"/>
        <w:rPr>
          <w:bCs/>
          <w:noProof/>
          <w:szCs w:val="22"/>
          <w:lang w:val="lt-LT"/>
        </w:rPr>
      </w:pPr>
      <w:r w:rsidRPr="0021068E">
        <w:rPr>
          <w:noProof/>
          <w:szCs w:val="22"/>
          <w:lang w:val="lt-LT" w:bidi="lt-LT"/>
        </w:rPr>
        <w:t>2. Nuplėškite kvadratėlį per punktyrine linija pažymėtas vietas.</w:t>
      </w:r>
    </w:p>
    <w:p w14:paraId="1D842597" w14:textId="77777777" w:rsidR="003D37D5" w:rsidRPr="0021068E" w:rsidRDefault="00CA22A4" w:rsidP="003D37D5">
      <w:pPr>
        <w:numPr>
          <w:ilvl w:val="12"/>
          <w:numId w:val="0"/>
        </w:numPr>
        <w:tabs>
          <w:tab w:val="clear" w:pos="567"/>
        </w:tabs>
        <w:spacing w:line="240" w:lineRule="auto"/>
        <w:ind w:right="-2"/>
        <w:rPr>
          <w:noProof/>
          <w:szCs w:val="22"/>
          <w:lang w:val="lt-LT" w:bidi="lt-LT"/>
        </w:rPr>
      </w:pPr>
      <w:r w:rsidRPr="0021068E">
        <w:rPr>
          <w:noProof/>
          <w:szCs w:val="22"/>
          <w:lang w:val="lt-LT" w:eastAsia="lt-LT"/>
        </w:rPr>
        <w:drawing>
          <wp:inline distT="0" distB="0" distL="0" distR="0" wp14:anchorId="144275B7" wp14:editId="54AA993D">
            <wp:extent cx="2428875" cy="1609725"/>
            <wp:effectExtent l="0" t="0" r="0" b="0"/>
            <wp:docPr id="2" name="Bild 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28875" cy="1609725"/>
                    </a:xfrm>
                    <a:prstGeom prst="rect">
                      <a:avLst/>
                    </a:prstGeom>
                    <a:noFill/>
                    <a:ln>
                      <a:noFill/>
                    </a:ln>
                  </pic:spPr>
                </pic:pic>
              </a:graphicData>
            </a:graphic>
          </wp:inline>
        </w:drawing>
      </w:r>
    </w:p>
    <w:p w14:paraId="71A2C421" w14:textId="77777777" w:rsidR="009D3F0B" w:rsidRPr="0021068E" w:rsidRDefault="009D3F0B" w:rsidP="003D37D5">
      <w:pPr>
        <w:numPr>
          <w:ilvl w:val="12"/>
          <w:numId w:val="0"/>
        </w:numPr>
        <w:tabs>
          <w:tab w:val="clear" w:pos="567"/>
        </w:tabs>
        <w:spacing w:line="240" w:lineRule="auto"/>
        <w:ind w:right="-2"/>
        <w:rPr>
          <w:bCs/>
          <w:noProof/>
          <w:szCs w:val="22"/>
          <w:lang w:val="lt-LT"/>
        </w:rPr>
      </w:pPr>
    </w:p>
    <w:p w14:paraId="0C4B21A0" w14:textId="77777777" w:rsidR="003D37D5" w:rsidRPr="0021068E" w:rsidRDefault="003D37D5" w:rsidP="003D37D5">
      <w:pPr>
        <w:numPr>
          <w:ilvl w:val="12"/>
          <w:numId w:val="0"/>
        </w:numPr>
        <w:tabs>
          <w:tab w:val="clear" w:pos="567"/>
        </w:tabs>
        <w:spacing w:line="240" w:lineRule="auto"/>
        <w:ind w:right="-2"/>
        <w:rPr>
          <w:noProof/>
          <w:szCs w:val="22"/>
          <w:lang w:val="lt-LT"/>
        </w:rPr>
      </w:pPr>
      <w:r w:rsidRPr="0021068E">
        <w:rPr>
          <w:noProof/>
          <w:szCs w:val="22"/>
          <w:lang w:val="lt-LT" w:bidi="lt-LT"/>
        </w:rPr>
        <w:t xml:space="preserve">3. Atlenkite pažymėtą folijos kampą ir patraukite. </w:t>
      </w:r>
    </w:p>
    <w:p w14:paraId="39559F83" w14:textId="77777777" w:rsidR="003D37D5" w:rsidRPr="0021068E" w:rsidRDefault="003D37D5" w:rsidP="003D37D5">
      <w:pPr>
        <w:numPr>
          <w:ilvl w:val="12"/>
          <w:numId w:val="0"/>
        </w:numPr>
        <w:tabs>
          <w:tab w:val="clear" w:pos="567"/>
        </w:tabs>
        <w:spacing w:line="240" w:lineRule="auto"/>
        <w:ind w:right="-2"/>
        <w:rPr>
          <w:noProof/>
          <w:szCs w:val="22"/>
          <w:lang w:val="lt-LT" w:bidi="lt-LT"/>
        </w:rPr>
      </w:pPr>
      <w:r w:rsidRPr="0021068E">
        <w:rPr>
          <w:noProof/>
          <w:szCs w:val="22"/>
          <w:lang w:val="lt-LT" w:bidi="lt-LT"/>
        </w:rPr>
        <w:t xml:space="preserve">Nespauskite </w:t>
      </w:r>
      <w:r w:rsidR="003716D8" w:rsidRPr="003C209E">
        <w:rPr>
          <w:lang w:val="lt-LT"/>
        </w:rPr>
        <w:t>poliežuvini</w:t>
      </w:r>
      <w:r w:rsidR="003716D8">
        <w:rPr>
          <w:lang w:val="lt-LT"/>
        </w:rPr>
        <w:t>o</w:t>
      </w:r>
      <w:r w:rsidRPr="0021068E">
        <w:rPr>
          <w:noProof/>
          <w:szCs w:val="22"/>
          <w:lang w:val="lt-LT" w:bidi="lt-LT"/>
        </w:rPr>
        <w:t xml:space="preserve"> liofilizato iš folijos, nes jis lengvai lūžta. </w:t>
      </w:r>
      <w:r w:rsidRPr="0021068E">
        <w:rPr>
          <w:noProof/>
          <w:szCs w:val="22"/>
          <w:lang w:val="lt-LT" w:bidi="lt-LT"/>
        </w:rPr>
        <w:br/>
      </w:r>
      <w:r w:rsidR="00CA22A4" w:rsidRPr="0021068E">
        <w:rPr>
          <w:noProof/>
          <w:szCs w:val="22"/>
          <w:lang w:val="lt-LT" w:eastAsia="lt-LT"/>
        </w:rPr>
        <w:drawing>
          <wp:inline distT="0" distB="0" distL="0" distR="0" wp14:anchorId="2FC595FF" wp14:editId="4A183380">
            <wp:extent cx="2362200" cy="1524000"/>
            <wp:effectExtent l="0" t="0" r="0" b="0"/>
            <wp:docPr id="3" name="Bild 3"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62200" cy="1524000"/>
                    </a:xfrm>
                    <a:prstGeom prst="rect">
                      <a:avLst/>
                    </a:prstGeom>
                    <a:noFill/>
                    <a:ln>
                      <a:noFill/>
                    </a:ln>
                  </pic:spPr>
                </pic:pic>
              </a:graphicData>
            </a:graphic>
          </wp:inline>
        </w:drawing>
      </w:r>
    </w:p>
    <w:p w14:paraId="24D53AC2" w14:textId="77777777" w:rsidR="009D3F0B" w:rsidRPr="0021068E" w:rsidRDefault="009D3F0B" w:rsidP="003D37D5">
      <w:pPr>
        <w:numPr>
          <w:ilvl w:val="12"/>
          <w:numId w:val="0"/>
        </w:numPr>
        <w:tabs>
          <w:tab w:val="clear" w:pos="567"/>
        </w:tabs>
        <w:spacing w:line="240" w:lineRule="auto"/>
        <w:ind w:right="-2"/>
        <w:rPr>
          <w:bCs/>
          <w:noProof/>
          <w:szCs w:val="22"/>
          <w:lang w:val="lt-LT"/>
        </w:rPr>
      </w:pPr>
    </w:p>
    <w:p w14:paraId="233BF9F9" w14:textId="77777777" w:rsidR="003D37D5" w:rsidRPr="0021068E" w:rsidRDefault="003D37D5" w:rsidP="003D37D5">
      <w:pPr>
        <w:numPr>
          <w:ilvl w:val="12"/>
          <w:numId w:val="0"/>
        </w:numPr>
        <w:tabs>
          <w:tab w:val="clear" w:pos="567"/>
        </w:tabs>
        <w:spacing w:line="240" w:lineRule="auto"/>
        <w:ind w:right="-2"/>
        <w:rPr>
          <w:noProof/>
          <w:szCs w:val="22"/>
          <w:lang w:val="lt-LT"/>
        </w:rPr>
      </w:pPr>
      <w:r w:rsidRPr="0021068E">
        <w:rPr>
          <w:noProof/>
          <w:szCs w:val="22"/>
          <w:lang w:val="lt-LT" w:bidi="lt-LT"/>
        </w:rPr>
        <w:t xml:space="preserve">4. Atsargiai išimkite </w:t>
      </w:r>
      <w:r w:rsidR="003716D8" w:rsidRPr="003C209E">
        <w:rPr>
          <w:lang w:val="lt-LT"/>
        </w:rPr>
        <w:t>poliežuvin</w:t>
      </w:r>
      <w:r w:rsidR="003716D8">
        <w:rPr>
          <w:lang w:val="lt-LT"/>
        </w:rPr>
        <w:t>į</w:t>
      </w:r>
      <w:r w:rsidRPr="0021068E">
        <w:rPr>
          <w:noProof/>
          <w:szCs w:val="22"/>
          <w:lang w:val="lt-LT" w:bidi="lt-LT"/>
        </w:rPr>
        <w:t xml:space="preserve"> liofilizatą iš folijos ir iškart pakiškite po liežuviu.</w:t>
      </w:r>
    </w:p>
    <w:p w14:paraId="4EF18299" w14:textId="77777777" w:rsidR="003D37D5" w:rsidRPr="0021068E" w:rsidRDefault="003D37D5" w:rsidP="003D37D5">
      <w:pPr>
        <w:numPr>
          <w:ilvl w:val="12"/>
          <w:numId w:val="0"/>
        </w:numPr>
        <w:tabs>
          <w:tab w:val="clear" w:pos="567"/>
        </w:tabs>
        <w:spacing w:line="240" w:lineRule="auto"/>
        <w:ind w:right="-2"/>
        <w:rPr>
          <w:bCs/>
          <w:noProof/>
          <w:szCs w:val="22"/>
          <w:lang w:val="lt-LT"/>
        </w:rPr>
      </w:pPr>
    </w:p>
    <w:p w14:paraId="222C09D1" w14:textId="77777777" w:rsidR="003D37D5" w:rsidRPr="0021068E" w:rsidRDefault="00CA22A4" w:rsidP="003D37D5">
      <w:pPr>
        <w:numPr>
          <w:ilvl w:val="12"/>
          <w:numId w:val="0"/>
        </w:numPr>
        <w:tabs>
          <w:tab w:val="clear" w:pos="567"/>
        </w:tabs>
        <w:spacing w:line="240" w:lineRule="auto"/>
        <w:ind w:right="-2"/>
        <w:rPr>
          <w:noProof/>
          <w:szCs w:val="22"/>
          <w:lang w:val="lt-LT" w:bidi="lt-LT"/>
        </w:rPr>
      </w:pPr>
      <w:r w:rsidRPr="0021068E">
        <w:rPr>
          <w:noProof/>
          <w:szCs w:val="22"/>
          <w:lang w:val="lt-LT" w:eastAsia="lt-LT"/>
        </w:rPr>
        <w:lastRenderedPageBreak/>
        <w:drawing>
          <wp:inline distT="0" distB="0" distL="0" distR="0" wp14:anchorId="1D7C8381" wp14:editId="4B0BCE6F">
            <wp:extent cx="2295525" cy="144780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95525" cy="1447800"/>
                    </a:xfrm>
                    <a:prstGeom prst="rect">
                      <a:avLst/>
                    </a:prstGeom>
                    <a:noFill/>
                    <a:ln>
                      <a:noFill/>
                    </a:ln>
                  </pic:spPr>
                </pic:pic>
              </a:graphicData>
            </a:graphic>
          </wp:inline>
        </w:drawing>
      </w:r>
    </w:p>
    <w:p w14:paraId="0E814F6D" w14:textId="77777777" w:rsidR="00F54A2B" w:rsidRPr="0021068E" w:rsidRDefault="00F54A2B" w:rsidP="003D37D5">
      <w:pPr>
        <w:numPr>
          <w:ilvl w:val="12"/>
          <w:numId w:val="0"/>
        </w:numPr>
        <w:tabs>
          <w:tab w:val="clear" w:pos="567"/>
        </w:tabs>
        <w:spacing w:line="240" w:lineRule="auto"/>
        <w:ind w:right="-2"/>
        <w:rPr>
          <w:bCs/>
          <w:noProof/>
          <w:szCs w:val="22"/>
          <w:lang w:val="lt-LT"/>
        </w:rPr>
      </w:pPr>
    </w:p>
    <w:p w14:paraId="11D0BA6E" w14:textId="77777777" w:rsidR="003D37D5" w:rsidRPr="0021068E" w:rsidRDefault="003D37D5" w:rsidP="003D37D5">
      <w:pPr>
        <w:numPr>
          <w:ilvl w:val="12"/>
          <w:numId w:val="0"/>
        </w:numPr>
        <w:tabs>
          <w:tab w:val="clear" w:pos="567"/>
        </w:tabs>
        <w:spacing w:line="240" w:lineRule="auto"/>
        <w:ind w:right="-2"/>
        <w:rPr>
          <w:noProof/>
          <w:szCs w:val="22"/>
          <w:lang w:val="lt-LT"/>
        </w:rPr>
      </w:pPr>
      <w:r w:rsidRPr="0021068E">
        <w:rPr>
          <w:noProof/>
          <w:szCs w:val="22"/>
          <w:lang w:val="lt-LT" w:bidi="lt-LT"/>
        </w:rPr>
        <w:t xml:space="preserve">5. Laikykite </w:t>
      </w:r>
      <w:r w:rsidR="003716D8" w:rsidRPr="003C209E">
        <w:rPr>
          <w:lang w:val="lt-LT"/>
        </w:rPr>
        <w:t>poliežuvin</w:t>
      </w:r>
      <w:r w:rsidR="003716D8">
        <w:rPr>
          <w:lang w:val="lt-LT"/>
        </w:rPr>
        <w:t>į</w:t>
      </w:r>
      <w:r w:rsidRPr="0021068E">
        <w:rPr>
          <w:noProof/>
          <w:szCs w:val="22"/>
          <w:lang w:val="lt-LT" w:bidi="lt-LT"/>
        </w:rPr>
        <w:t xml:space="preserve"> liofilizatą po liežuviu, kol jis visiškai ištirps. </w:t>
      </w:r>
    </w:p>
    <w:p w14:paraId="0F8CB96C" w14:textId="77777777" w:rsidR="003D37D5" w:rsidRPr="0021068E" w:rsidRDefault="003D37D5" w:rsidP="003D37D5">
      <w:pPr>
        <w:numPr>
          <w:ilvl w:val="12"/>
          <w:numId w:val="0"/>
        </w:numPr>
        <w:tabs>
          <w:tab w:val="clear" w:pos="567"/>
        </w:tabs>
        <w:spacing w:line="240" w:lineRule="auto"/>
        <w:ind w:right="-2"/>
        <w:rPr>
          <w:noProof/>
          <w:szCs w:val="22"/>
          <w:lang w:val="lt-LT"/>
        </w:rPr>
      </w:pPr>
      <w:r w:rsidRPr="0021068E">
        <w:rPr>
          <w:noProof/>
          <w:szCs w:val="22"/>
          <w:lang w:val="lt-LT" w:bidi="lt-LT"/>
        </w:rPr>
        <w:t xml:space="preserve">- Nenurykite 1 minutę. </w:t>
      </w:r>
    </w:p>
    <w:p w14:paraId="24B22533" w14:textId="77777777" w:rsidR="003D37D5" w:rsidRPr="0021068E" w:rsidRDefault="003D37D5" w:rsidP="003D37D5">
      <w:pPr>
        <w:numPr>
          <w:ilvl w:val="12"/>
          <w:numId w:val="0"/>
        </w:numPr>
        <w:tabs>
          <w:tab w:val="clear" w:pos="567"/>
        </w:tabs>
        <w:spacing w:line="240" w:lineRule="auto"/>
        <w:ind w:right="-2"/>
        <w:rPr>
          <w:noProof/>
          <w:szCs w:val="22"/>
          <w:lang w:val="lt-LT"/>
        </w:rPr>
      </w:pPr>
      <w:r w:rsidRPr="0021068E">
        <w:rPr>
          <w:noProof/>
          <w:szCs w:val="22"/>
          <w:lang w:val="lt-LT" w:bidi="lt-LT"/>
        </w:rPr>
        <w:t xml:space="preserve">- Po vaisto vartojimo mažiausiai 5 minutes nevartokite maisto ir gėrimų. </w:t>
      </w:r>
    </w:p>
    <w:p w14:paraId="6149DB82" w14:textId="77777777" w:rsidR="003D37D5" w:rsidRPr="0021068E" w:rsidRDefault="003D37D5" w:rsidP="003D37D5">
      <w:pPr>
        <w:numPr>
          <w:ilvl w:val="12"/>
          <w:numId w:val="0"/>
        </w:numPr>
        <w:tabs>
          <w:tab w:val="clear" w:pos="567"/>
        </w:tabs>
        <w:spacing w:line="240" w:lineRule="auto"/>
        <w:ind w:right="-2"/>
        <w:rPr>
          <w:b/>
          <w:bCs/>
          <w:noProof/>
          <w:szCs w:val="22"/>
          <w:lang w:val="lt-LT"/>
        </w:rPr>
      </w:pPr>
    </w:p>
    <w:p w14:paraId="6976FD17" w14:textId="2EF44FEA" w:rsidR="003D37D5" w:rsidRPr="0021068E" w:rsidRDefault="003D37D5" w:rsidP="003D37D5">
      <w:pPr>
        <w:numPr>
          <w:ilvl w:val="12"/>
          <w:numId w:val="0"/>
        </w:numPr>
        <w:tabs>
          <w:tab w:val="clear" w:pos="567"/>
        </w:tabs>
        <w:spacing w:line="240" w:lineRule="auto"/>
        <w:ind w:right="-2"/>
        <w:rPr>
          <w:b/>
          <w:bCs/>
          <w:noProof/>
          <w:szCs w:val="22"/>
          <w:lang w:val="lt-LT"/>
        </w:rPr>
      </w:pPr>
      <w:r w:rsidRPr="0021068E">
        <w:rPr>
          <w:b/>
          <w:noProof/>
          <w:szCs w:val="22"/>
          <w:lang w:val="lt-LT" w:bidi="lt-LT"/>
        </w:rPr>
        <w:t xml:space="preserve">Ką daryti pavartojus per didelę </w:t>
      </w:r>
      <w:r w:rsidR="004A5E0C">
        <w:rPr>
          <w:b/>
          <w:noProof/>
          <w:szCs w:val="22"/>
          <w:lang w:val="lt-LT" w:bidi="lt-LT"/>
        </w:rPr>
        <w:t>GRAZAX</w:t>
      </w:r>
      <w:r w:rsidRPr="0021068E">
        <w:rPr>
          <w:b/>
          <w:noProof/>
          <w:szCs w:val="22"/>
          <w:lang w:val="lt-LT" w:bidi="lt-LT"/>
        </w:rPr>
        <w:t xml:space="preserve"> dozę?</w:t>
      </w:r>
    </w:p>
    <w:p w14:paraId="14D846A8" w14:textId="6DAA9348" w:rsidR="003D37D5" w:rsidRPr="0021068E" w:rsidRDefault="003D37D5" w:rsidP="003D37D5">
      <w:pPr>
        <w:numPr>
          <w:ilvl w:val="12"/>
          <w:numId w:val="0"/>
        </w:numPr>
        <w:tabs>
          <w:tab w:val="clear" w:pos="567"/>
        </w:tabs>
        <w:spacing w:line="240" w:lineRule="auto"/>
        <w:ind w:right="-2"/>
        <w:rPr>
          <w:b/>
          <w:i/>
          <w:noProof/>
          <w:szCs w:val="22"/>
          <w:lang w:val="lt-LT"/>
        </w:rPr>
      </w:pPr>
      <w:r w:rsidRPr="0021068E">
        <w:rPr>
          <w:noProof/>
          <w:szCs w:val="22"/>
          <w:lang w:val="lt-LT" w:bidi="lt-LT"/>
        </w:rPr>
        <w:t xml:space="preserve">Jei suvartojote per daug </w:t>
      </w:r>
      <w:r w:rsidR="004A5E0C">
        <w:rPr>
          <w:noProof/>
          <w:szCs w:val="22"/>
          <w:lang w:val="lt-LT" w:bidi="lt-LT"/>
        </w:rPr>
        <w:t>GRAZAX</w:t>
      </w:r>
      <w:r w:rsidRPr="0021068E">
        <w:rPr>
          <w:noProof/>
          <w:szCs w:val="22"/>
          <w:lang w:val="lt-LT" w:bidi="lt-LT"/>
        </w:rPr>
        <w:t xml:space="preserve"> </w:t>
      </w:r>
      <w:r w:rsidR="003716D8" w:rsidRPr="003C209E">
        <w:rPr>
          <w:lang w:val="lt-LT"/>
        </w:rPr>
        <w:t>poliežuvini</w:t>
      </w:r>
      <w:r w:rsidR="003716D8">
        <w:rPr>
          <w:lang w:val="lt-LT"/>
        </w:rPr>
        <w:t>ų</w:t>
      </w:r>
      <w:r w:rsidRPr="0021068E">
        <w:rPr>
          <w:noProof/>
          <w:szCs w:val="22"/>
          <w:lang w:val="lt-LT" w:bidi="lt-LT"/>
        </w:rPr>
        <w:t xml:space="preserve"> liofilizatų, gali pasireikšti alerginiai simptomai, įskaitant vietinius burnos ir gerklės simptomus. Jei pasireiškia stiprūs simptomai, nedelsiant kreipkitės į gydytoją arba ligoninę. </w:t>
      </w:r>
    </w:p>
    <w:p w14:paraId="481B52B4" w14:textId="77777777" w:rsidR="003D37D5" w:rsidRPr="0021068E" w:rsidRDefault="003D37D5" w:rsidP="003D37D5">
      <w:pPr>
        <w:numPr>
          <w:ilvl w:val="12"/>
          <w:numId w:val="0"/>
        </w:numPr>
        <w:tabs>
          <w:tab w:val="clear" w:pos="567"/>
        </w:tabs>
        <w:spacing w:line="240" w:lineRule="auto"/>
        <w:ind w:right="-2"/>
        <w:rPr>
          <w:b/>
          <w:noProof/>
          <w:szCs w:val="22"/>
          <w:lang w:val="lt-LT" w:bidi="lt-LT"/>
        </w:rPr>
      </w:pPr>
    </w:p>
    <w:p w14:paraId="5B409BA8" w14:textId="43E111BD" w:rsidR="003D37D5" w:rsidRPr="0021068E" w:rsidRDefault="003D37D5" w:rsidP="003D37D5">
      <w:pPr>
        <w:numPr>
          <w:ilvl w:val="12"/>
          <w:numId w:val="0"/>
        </w:numPr>
        <w:tabs>
          <w:tab w:val="clear" w:pos="567"/>
        </w:tabs>
        <w:spacing w:line="240" w:lineRule="auto"/>
        <w:ind w:right="-2"/>
        <w:rPr>
          <w:b/>
          <w:noProof/>
          <w:szCs w:val="22"/>
          <w:lang w:val="lt-LT"/>
        </w:rPr>
      </w:pPr>
      <w:r w:rsidRPr="0021068E">
        <w:rPr>
          <w:b/>
          <w:noProof/>
          <w:szCs w:val="22"/>
          <w:lang w:val="lt-LT" w:bidi="lt-LT"/>
        </w:rPr>
        <w:t xml:space="preserve">Pamiršus pavartoti </w:t>
      </w:r>
      <w:r w:rsidR="004A5E0C">
        <w:rPr>
          <w:b/>
          <w:noProof/>
          <w:szCs w:val="22"/>
          <w:lang w:val="lt-LT" w:bidi="lt-LT"/>
        </w:rPr>
        <w:t>GRAZAX</w:t>
      </w:r>
    </w:p>
    <w:p w14:paraId="58A054D2" w14:textId="77777777" w:rsidR="003D37D5" w:rsidRPr="0021068E" w:rsidRDefault="003D37D5" w:rsidP="003D37D5">
      <w:pPr>
        <w:numPr>
          <w:ilvl w:val="12"/>
          <w:numId w:val="0"/>
        </w:numPr>
        <w:tabs>
          <w:tab w:val="clear" w:pos="567"/>
        </w:tabs>
        <w:spacing w:line="240" w:lineRule="auto"/>
        <w:ind w:right="-2"/>
        <w:rPr>
          <w:noProof/>
          <w:szCs w:val="22"/>
          <w:lang w:val="lt-LT"/>
        </w:rPr>
      </w:pPr>
      <w:r w:rsidRPr="0021068E">
        <w:rPr>
          <w:noProof/>
          <w:szCs w:val="22"/>
          <w:lang w:val="lt-LT" w:bidi="lt-LT"/>
        </w:rPr>
        <w:t xml:space="preserve">Jei pamiršote išgerti </w:t>
      </w:r>
      <w:r w:rsidR="003716D8" w:rsidRPr="003C209E">
        <w:rPr>
          <w:lang w:val="lt-LT"/>
        </w:rPr>
        <w:t>poliežuvin</w:t>
      </w:r>
      <w:r w:rsidR="003716D8">
        <w:rPr>
          <w:lang w:val="lt-LT"/>
        </w:rPr>
        <w:t>į</w:t>
      </w:r>
      <w:r w:rsidRPr="0021068E">
        <w:rPr>
          <w:noProof/>
          <w:szCs w:val="22"/>
          <w:lang w:val="lt-LT" w:bidi="lt-LT"/>
        </w:rPr>
        <w:t xml:space="preserve"> liofilizatą, išgerkite vėliau dienos metu. Negalima vartoti dvigubos dozės norint kompensuoti praleistą </w:t>
      </w:r>
      <w:r w:rsidR="003716D8" w:rsidRPr="003C209E">
        <w:rPr>
          <w:lang w:val="lt-LT"/>
        </w:rPr>
        <w:t>poliežuvini</w:t>
      </w:r>
      <w:r w:rsidR="003716D8">
        <w:rPr>
          <w:lang w:val="lt-LT"/>
        </w:rPr>
        <w:t>o</w:t>
      </w:r>
      <w:r w:rsidRPr="0021068E">
        <w:rPr>
          <w:noProof/>
          <w:szCs w:val="22"/>
          <w:lang w:val="lt-LT" w:bidi="lt-LT"/>
        </w:rPr>
        <w:t xml:space="preserve"> liofilizato dozę.</w:t>
      </w:r>
    </w:p>
    <w:p w14:paraId="19E2DF7F" w14:textId="77777777" w:rsidR="003D37D5" w:rsidRPr="0021068E" w:rsidRDefault="003D37D5" w:rsidP="003D37D5">
      <w:pPr>
        <w:numPr>
          <w:ilvl w:val="12"/>
          <w:numId w:val="0"/>
        </w:numPr>
        <w:tabs>
          <w:tab w:val="clear" w:pos="567"/>
        </w:tabs>
        <w:spacing w:line="240" w:lineRule="auto"/>
        <w:ind w:right="-2"/>
        <w:rPr>
          <w:b/>
          <w:noProof/>
          <w:szCs w:val="22"/>
          <w:lang w:val="lt-LT" w:bidi="lt-LT"/>
        </w:rPr>
      </w:pPr>
    </w:p>
    <w:p w14:paraId="2FA4D17F" w14:textId="2C725EBF" w:rsidR="003D37D5" w:rsidRPr="0021068E" w:rsidRDefault="003D37D5" w:rsidP="003D37D5">
      <w:pPr>
        <w:numPr>
          <w:ilvl w:val="12"/>
          <w:numId w:val="0"/>
        </w:numPr>
        <w:tabs>
          <w:tab w:val="clear" w:pos="567"/>
        </w:tabs>
        <w:spacing w:line="240" w:lineRule="auto"/>
        <w:ind w:right="-2"/>
        <w:rPr>
          <w:b/>
          <w:noProof/>
          <w:szCs w:val="22"/>
          <w:lang w:val="lt-LT"/>
        </w:rPr>
      </w:pPr>
      <w:r w:rsidRPr="0021068E">
        <w:rPr>
          <w:b/>
          <w:noProof/>
          <w:szCs w:val="22"/>
          <w:lang w:val="lt-LT" w:bidi="lt-LT"/>
        </w:rPr>
        <w:t xml:space="preserve">Nustojus vartoti </w:t>
      </w:r>
      <w:r w:rsidR="004A5E0C">
        <w:rPr>
          <w:b/>
          <w:noProof/>
          <w:szCs w:val="22"/>
          <w:lang w:val="lt-LT" w:bidi="lt-LT"/>
        </w:rPr>
        <w:t>GRAZAX</w:t>
      </w:r>
      <w:r w:rsidRPr="0021068E">
        <w:rPr>
          <w:b/>
          <w:noProof/>
          <w:szCs w:val="22"/>
          <w:vertAlign w:val="superscript"/>
          <w:lang w:val="lt-LT" w:bidi="lt-LT"/>
        </w:rPr>
        <w:t xml:space="preserve"> </w:t>
      </w:r>
    </w:p>
    <w:p w14:paraId="6105BE1D" w14:textId="77777777" w:rsidR="003D37D5" w:rsidRPr="0021068E" w:rsidRDefault="003D37D5" w:rsidP="003D37D5">
      <w:pPr>
        <w:numPr>
          <w:ilvl w:val="12"/>
          <w:numId w:val="0"/>
        </w:numPr>
        <w:tabs>
          <w:tab w:val="clear" w:pos="567"/>
        </w:tabs>
        <w:spacing w:line="240" w:lineRule="auto"/>
        <w:ind w:right="-2"/>
        <w:rPr>
          <w:noProof/>
          <w:szCs w:val="22"/>
          <w:lang w:val="lt-LT"/>
        </w:rPr>
      </w:pPr>
      <w:r w:rsidRPr="0021068E">
        <w:rPr>
          <w:noProof/>
          <w:szCs w:val="22"/>
          <w:lang w:val="lt-LT" w:bidi="lt-LT"/>
        </w:rPr>
        <w:t>Jei nevartosite šio vaisto taip, kaip paskirta, Jūs galite nesulaukti gydomojo poveikio. Jeigu kiltų daugiau klausimų dėl šio vaisto vartojimo, kreipkitės į gydytoją arba vaistininką.</w:t>
      </w:r>
    </w:p>
    <w:p w14:paraId="345B5B97" w14:textId="77777777" w:rsidR="003D37D5" w:rsidRPr="0021068E" w:rsidRDefault="003D37D5" w:rsidP="003D37D5">
      <w:pPr>
        <w:numPr>
          <w:ilvl w:val="12"/>
          <w:numId w:val="0"/>
        </w:numPr>
        <w:tabs>
          <w:tab w:val="clear" w:pos="567"/>
        </w:tabs>
        <w:spacing w:line="240" w:lineRule="auto"/>
        <w:rPr>
          <w:szCs w:val="22"/>
          <w:lang w:val="lt-LT"/>
        </w:rPr>
      </w:pPr>
    </w:p>
    <w:p w14:paraId="2FD58FC4" w14:textId="77777777" w:rsidR="003D37D5" w:rsidRPr="0021068E" w:rsidRDefault="003D37D5" w:rsidP="003D37D5">
      <w:pPr>
        <w:numPr>
          <w:ilvl w:val="12"/>
          <w:numId w:val="0"/>
        </w:numPr>
        <w:tabs>
          <w:tab w:val="clear" w:pos="567"/>
        </w:tabs>
        <w:spacing w:line="240" w:lineRule="auto"/>
        <w:rPr>
          <w:szCs w:val="22"/>
          <w:lang w:val="lt-LT"/>
        </w:rPr>
      </w:pPr>
    </w:p>
    <w:p w14:paraId="2EF918DD" w14:textId="77777777" w:rsidR="003D37D5" w:rsidRPr="0021068E" w:rsidRDefault="003D37D5" w:rsidP="003D37D5">
      <w:pPr>
        <w:pStyle w:val="Antrat3"/>
        <w:spacing w:before="0" w:after="0" w:line="240" w:lineRule="auto"/>
        <w:rPr>
          <w:rFonts w:ascii="Times New Roman" w:hAnsi="Times New Roman"/>
          <w:sz w:val="22"/>
          <w:szCs w:val="22"/>
          <w:lang w:val="lt-LT"/>
        </w:rPr>
      </w:pPr>
      <w:r w:rsidRPr="0021068E">
        <w:rPr>
          <w:rFonts w:ascii="Times New Roman" w:hAnsi="Times New Roman"/>
          <w:sz w:val="22"/>
          <w:szCs w:val="22"/>
          <w:lang w:val="lt-LT"/>
        </w:rPr>
        <w:t>4.</w:t>
      </w:r>
      <w:r w:rsidRPr="0021068E">
        <w:rPr>
          <w:rFonts w:ascii="Times New Roman" w:hAnsi="Times New Roman"/>
          <w:sz w:val="22"/>
          <w:szCs w:val="22"/>
          <w:lang w:val="lt-LT"/>
        </w:rPr>
        <w:tab/>
        <w:t>Galimas šalutinis poveikis</w:t>
      </w:r>
    </w:p>
    <w:p w14:paraId="253B94C7" w14:textId="77777777" w:rsidR="003D37D5" w:rsidRPr="0021068E" w:rsidRDefault="003D37D5" w:rsidP="003D37D5">
      <w:pPr>
        <w:numPr>
          <w:ilvl w:val="12"/>
          <w:numId w:val="0"/>
        </w:numPr>
        <w:tabs>
          <w:tab w:val="clear" w:pos="567"/>
        </w:tabs>
        <w:spacing w:line="240" w:lineRule="auto"/>
        <w:rPr>
          <w:szCs w:val="22"/>
          <w:lang w:val="lt-LT"/>
        </w:rPr>
      </w:pPr>
    </w:p>
    <w:p w14:paraId="79C75C7F" w14:textId="77777777" w:rsidR="003D37D5" w:rsidRPr="0021068E" w:rsidRDefault="003D37D5" w:rsidP="003D37D5">
      <w:pPr>
        <w:pStyle w:val="Defaulttext"/>
        <w:spacing w:after="0"/>
        <w:rPr>
          <w:sz w:val="22"/>
          <w:szCs w:val="22"/>
          <w:lang w:val="lt-LT" w:bidi="lt-LT"/>
        </w:rPr>
      </w:pPr>
      <w:r w:rsidRPr="0021068E">
        <w:rPr>
          <w:sz w:val="22"/>
          <w:szCs w:val="22"/>
          <w:lang w:val="lt-LT" w:bidi="lt-LT"/>
        </w:rPr>
        <w:t>Šis vaistas, kaip ir visi kiti, gali sukelti šalutinį poveikį, nors jis pasireiškia ne visiems žmonėms.</w:t>
      </w:r>
    </w:p>
    <w:p w14:paraId="70347BE7" w14:textId="77777777" w:rsidR="003D37D5" w:rsidRPr="0021068E" w:rsidRDefault="003D37D5" w:rsidP="003D37D5">
      <w:pPr>
        <w:pStyle w:val="Defaulttext"/>
        <w:spacing w:after="0"/>
        <w:rPr>
          <w:sz w:val="22"/>
          <w:szCs w:val="22"/>
          <w:lang w:val="lt-LT"/>
        </w:rPr>
      </w:pPr>
    </w:p>
    <w:p w14:paraId="28825238" w14:textId="77777777" w:rsidR="003D37D5" w:rsidRPr="0021068E" w:rsidRDefault="003D37D5" w:rsidP="003D37D5">
      <w:pPr>
        <w:pStyle w:val="Defaulttext"/>
        <w:spacing w:after="0"/>
        <w:rPr>
          <w:sz w:val="22"/>
          <w:szCs w:val="22"/>
          <w:lang w:val="lt-LT"/>
        </w:rPr>
      </w:pPr>
      <w:r w:rsidRPr="0021068E">
        <w:rPr>
          <w:sz w:val="22"/>
          <w:szCs w:val="22"/>
          <w:lang w:val="lt-LT" w:bidi="lt-LT"/>
        </w:rPr>
        <w:t xml:space="preserve">Šalutinis poveikis gali būti alerginė reakcija į alergeną, kuriuo esate gydomas. Daugeliu atvejų šalutinis poveikis trunka nuo kelių minučių iki valandų po </w:t>
      </w:r>
      <w:r w:rsidR="003716D8" w:rsidRPr="007E6D4F">
        <w:rPr>
          <w:sz w:val="22"/>
          <w:szCs w:val="22"/>
          <w:lang w:val="lt-LT"/>
        </w:rPr>
        <w:t>poliežuvinio</w:t>
      </w:r>
      <w:r w:rsidRPr="0021068E">
        <w:rPr>
          <w:sz w:val="22"/>
          <w:szCs w:val="22"/>
          <w:lang w:val="lt-LT" w:bidi="lt-LT"/>
        </w:rPr>
        <w:t xml:space="preserve"> liofilizato vartojimo ir praeina per savaitę nuo gydymo pradžios.</w:t>
      </w:r>
    </w:p>
    <w:p w14:paraId="2A98E737" w14:textId="77777777" w:rsidR="003D37D5" w:rsidRPr="0021068E" w:rsidRDefault="003D37D5" w:rsidP="003D37D5">
      <w:pPr>
        <w:pStyle w:val="Defaulttext"/>
        <w:spacing w:after="0"/>
        <w:rPr>
          <w:sz w:val="22"/>
          <w:szCs w:val="22"/>
          <w:lang w:val="lt-LT"/>
        </w:rPr>
      </w:pPr>
    </w:p>
    <w:p w14:paraId="46EAFDA6" w14:textId="77777777" w:rsidR="003D37D5" w:rsidRPr="0021068E" w:rsidRDefault="003D37D5" w:rsidP="003D37D5">
      <w:pPr>
        <w:pStyle w:val="Defaulttext"/>
        <w:spacing w:after="0"/>
        <w:rPr>
          <w:b/>
          <w:sz w:val="22"/>
          <w:szCs w:val="22"/>
          <w:lang w:val="lt-LT"/>
        </w:rPr>
      </w:pPr>
      <w:r w:rsidRPr="0021068E">
        <w:rPr>
          <w:b/>
          <w:sz w:val="22"/>
          <w:szCs w:val="22"/>
          <w:lang w:val="lt-LT" w:bidi="lt-LT"/>
        </w:rPr>
        <w:t xml:space="preserve">Sunkus šalutinis poveikis: </w:t>
      </w:r>
    </w:p>
    <w:p w14:paraId="4011ACE2" w14:textId="3AA98C1F" w:rsidR="003D37D5" w:rsidRPr="0021068E" w:rsidRDefault="003D37D5" w:rsidP="003D37D5">
      <w:pPr>
        <w:pStyle w:val="Defaulttext"/>
        <w:keepNext/>
        <w:spacing w:after="0"/>
        <w:rPr>
          <w:sz w:val="22"/>
          <w:szCs w:val="22"/>
          <w:lang w:val="lt-LT"/>
        </w:rPr>
      </w:pPr>
      <w:r w:rsidRPr="0021068E">
        <w:rPr>
          <w:sz w:val="22"/>
          <w:szCs w:val="22"/>
          <w:lang w:val="lt-LT" w:bidi="lt-LT"/>
        </w:rPr>
        <w:t xml:space="preserve">Nustokite vartoti </w:t>
      </w:r>
      <w:r w:rsidR="004A5E0C">
        <w:rPr>
          <w:sz w:val="22"/>
          <w:szCs w:val="22"/>
          <w:lang w:val="lt-LT" w:bidi="lt-LT"/>
        </w:rPr>
        <w:t>GRAZAX</w:t>
      </w:r>
      <w:r w:rsidRPr="0021068E">
        <w:rPr>
          <w:sz w:val="22"/>
          <w:szCs w:val="22"/>
          <w:lang w:val="lt-LT" w:bidi="lt-LT"/>
        </w:rPr>
        <w:t xml:space="preserve"> ir nedelsiant kreipkitės į gydytoją arba ligoninę, jei pasireiškia bet kuris iš šių simptomų: </w:t>
      </w:r>
    </w:p>
    <w:p w14:paraId="0122434E" w14:textId="77777777" w:rsidR="003D37D5" w:rsidRPr="0021068E" w:rsidRDefault="003D37D5" w:rsidP="003D37D5">
      <w:pPr>
        <w:pStyle w:val="Default"/>
        <w:keepNext/>
        <w:numPr>
          <w:ilvl w:val="0"/>
          <w:numId w:val="11"/>
        </w:numPr>
        <w:rPr>
          <w:color w:val="auto"/>
          <w:sz w:val="22"/>
          <w:szCs w:val="22"/>
          <w:lang w:val="lt-LT"/>
        </w:rPr>
      </w:pPr>
      <w:r w:rsidRPr="0021068E">
        <w:rPr>
          <w:color w:val="auto"/>
          <w:sz w:val="22"/>
          <w:szCs w:val="22"/>
          <w:lang w:val="lt-LT" w:bidi="lt-LT"/>
        </w:rPr>
        <w:t>staigus veido, burnos ar gerklės tinimas;</w:t>
      </w:r>
    </w:p>
    <w:p w14:paraId="1A7CBBB7" w14:textId="77777777" w:rsidR="003D37D5" w:rsidRPr="0021068E" w:rsidRDefault="003D37D5" w:rsidP="003D37D5">
      <w:pPr>
        <w:pStyle w:val="Default"/>
        <w:keepNext/>
        <w:numPr>
          <w:ilvl w:val="0"/>
          <w:numId w:val="11"/>
        </w:numPr>
        <w:rPr>
          <w:color w:val="auto"/>
          <w:sz w:val="22"/>
          <w:szCs w:val="22"/>
          <w:lang w:val="lt-LT"/>
        </w:rPr>
      </w:pPr>
      <w:r w:rsidRPr="0021068E">
        <w:rPr>
          <w:color w:val="auto"/>
          <w:sz w:val="22"/>
          <w:szCs w:val="22"/>
          <w:lang w:val="lt-LT" w:bidi="lt-LT"/>
        </w:rPr>
        <w:t xml:space="preserve">pasunkėjęs rijimas; </w:t>
      </w:r>
    </w:p>
    <w:p w14:paraId="3E3A0DAF" w14:textId="77777777" w:rsidR="003D37D5" w:rsidRPr="0021068E" w:rsidRDefault="003D37D5" w:rsidP="003D37D5">
      <w:pPr>
        <w:pStyle w:val="Default"/>
        <w:keepNext/>
        <w:numPr>
          <w:ilvl w:val="0"/>
          <w:numId w:val="11"/>
        </w:numPr>
        <w:ind w:left="714" w:hanging="357"/>
        <w:rPr>
          <w:color w:val="auto"/>
          <w:sz w:val="22"/>
          <w:szCs w:val="22"/>
          <w:lang w:val="lt-LT"/>
        </w:rPr>
      </w:pPr>
      <w:r w:rsidRPr="0021068E">
        <w:rPr>
          <w:color w:val="auto"/>
          <w:sz w:val="22"/>
          <w:szCs w:val="22"/>
          <w:lang w:val="lt-LT" w:bidi="lt-LT"/>
        </w:rPr>
        <w:t xml:space="preserve">pasunkėjęs kvėpavimas; </w:t>
      </w:r>
    </w:p>
    <w:p w14:paraId="542BCC60" w14:textId="77777777" w:rsidR="003D37D5" w:rsidRPr="0021068E" w:rsidRDefault="003D37D5" w:rsidP="003D37D5">
      <w:pPr>
        <w:pStyle w:val="Defaulttext"/>
        <w:numPr>
          <w:ilvl w:val="0"/>
          <w:numId w:val="11"/>
        </w:numPr>
        <w:suppressAutoHyphens w:val="0"/>
        <w:spacing w:after="0"/>
        <w:rPr>
          <w:sz w:val="22"/>
          <w:szCs w:val="22"/>
          <w:lang w:val="lt-LT"/>
        </w:rPr>
      </w:pPr>
      <w:r w:rsidRPr="0021068E">
        <w:rPr>
          <w:sz w:val="22"/>
          <w:szCs w:val="22"/>
          <w:lang w:val="lt-LT" w:bidi="lt-LT"/>
        </w:rPr>
        <w:t>alerginis bėrimas;</w:t>
      </w:r>
    </w:p>
    <w:p w14:paraId="2F4C6048" w14:textId="77777777" w:rsidR="003D37D5" w:rsidRPr="0021068E" w:rsidRDefault="003D37D5" w:rsidP="003D37D5">
      <w:pPr>
        <w:pStyle w:val="Defaulttext"/>
        <w:numPr>
          <w:ilvl w:val="0"/>
          <w:numId w:val="11"/>
        </w:numPr>
        <w:suppressAutoHyphens w:val="0"/>
        <w:spacing w:after="0"/>
        <w:rPr>
          <w:sz w:val="22"/>
          <w:szCs w:val="22"/>
          <w:lang w:val="lt-LT"/>
        </w:rPr>
      </w:pPr>
      <w:r w:rsidRPr="0021068E">
        <w:rPr>
          <w:sz w:val="22"/>
          <w:szCs w:val="22"/>
          <w:lang w:val="lt-LT" w:bidi="lt-LT"/>
        </w:rPr>
        <w:t xml:space="preserve">pasikeitęs balsas; </w:t>
      </w:r>
    </w:p>
    <w:p w14:paraId="20168918" w14:textId="77777777" w:rsidR="003D37D5" w:rsidRPr="0021068E" w:rsidRDefault="003D37D5" w:rsidP="003D37D5">
      <w:pPr>
        <w:pStyle w:val="Default"/>
        <w:numPr>
          <w:ilvl w:val="0"/>
          <w:numId w:val="11"/>
        </w:numPr>
        <w:rPr>
          <w:color w:val="auto"/>
          <w:sz w:val="22"/>
          <w:szCs w:val="22"/>
          <w:lang w:val="lt-LT"/>
        </w:rPr>
      </w:pPr>
      <w:r w:rsidRPr="0021068E">
        <w:rPr>
          <w:color w:val="auto"/>
          <w:sz w:val="22"/>
          <w:szCs w:val="22"/>
          <w:lang w:val="lt-LT" w:bidi="lt-LT"/>
        </w:rPr>
        <w:t xml:space="preserve">esamos astmos būklės pablogėjimas; </w:t>
      </w:r>
    </w:p>
    <w:p w14:paraId="1B961684" w14:textId="77777777" w:rsidR="003D37D5" w:rsidRPr="0021068E" w:rsidRDefault="003D37D5" w:rsidP="003D37D5">
      <w:pPr>
        <w:pStyle w:val="Default"/>
        <w:numPr>
          <w:ilvl w:val="0"/>
          <w:numId w:val="11"/>
        </w:numPr>
        <w:rPr>
          <w:color w:val="auto"/>
          <w:sz w:val="22"/>
          <w:szCs w:val="22"/>
          <w:lang w:val="lt-LT"/>
        </w:rPr>
      </w:pPr>
      <w:r w:rsidRPr="0021068E">
        <w:rPr>
          <w:color w:val="auto"/>
          <w:sz w:val="22"/>
          <w:szCs w:val="22"/>
          <w:lang w:val="lt-LT" w:bidi="lt-LT"/>
        </w:rPr>
        <w:t xml:space="preserve">stiprus diskomforto jausmas. </w:t>
      </w:r>
    </w:p>
    <w:p w14:paraId="67EA93A7" w14:textId="77777777" w:rsidR="003D37D5" w:rsidRPr="0021068E" w:rsidRDefault="003D37D5" w:rsidP="003D37D5">
      <w:pPr>
        <w:pStyle w:val="Defaulttext"/>
        <w:spacing w:after="0"/>
        <w:rPr>
          <w:sz w:val="22"/>
          <w:szCs w:val="22"/>
          <w:lang w:val="lt-LT"/>
        </w:rPr>
      </w:pPr>
    </w:p>
    <w:p w14:paraId="2D2F555F" w14:textId="77777777" w:rsidR="003D37D5" w:rsidRPr="0021068E" w:rsidRDefault="003D37D5" w:rsidP="003D37D5">
      <w:pPr>
        <w:pStyle w:val="Defaulttext"/>
        <w:spacing w:after="0"/>
        <w:rPr>
          <w:sz w:val="22"/>
          <w:szCs w:val="22"/>
          <w:lang w:val="lt-LT"/>
        </w:rPr>
      </w:pPr>
      <w:r w:rsidRPr="0021068E">
        <w:rPr>
          <w:sz w:val="22"/>
          <w:szCs w:val="22"/>
          <w:lang w:val="lt-LT" w:bidi="lt-LT"/>
        </w:rPr>
        <w:t>Jei nuolat patiriate rėmenį, turėtumėte susisiekti su savo gydytoju.</w:t>
      </w:r>
    </w:p>
    <w:p w14:paraId="0BEADFFA" w14:textId="77777777" w:rsidR="003D37D5" w:rsidRPr="0021068E" w:rsidRDefault="003D37D5" w:rsidP="003D37D5">
      <w:pPr>
        <w:pStyle w:val="Defaulttext"/>
        <w:spacing w:after="0"/>
        <w:rPr>
          <w:sz w:val="22"/>
          <w:szCs w:val="22"/>
          <w:lang w:val="lt-LT"/>
        </w:rPr>
      </w:pPr>
    </w:p>
    <w:p w14:paraId="4C9F31B7" w14:textId="77777777" w:rsidR="003D37D5" w:rsidRPr="0021068E" w:rsidRDefault="003D37D5" w:rsidP="003D37D5">
      <w:pPr>
        <w:pStyle w:val="Defaulttext"/>
        <w:spacing w:after="0"/>
        <w:rPr>
          <w:b/>
          <w:sz w:val="22"/>
          <w:szCs w:val="22"/>
          <w:lang w:val="lt-LT"/>
        </w:rPr>
      </w:pPr>
      <w:r w:rsidRPr="0021068E">
        <w:rPr>
          <w:b/>
          <w:sz w:val="22"/>
          <w:szCs w:val="22"/>
          <w:lang w:val="lt-LT" w:bidi="lt-LT"/>
        </w:rPr>
        <w:t xml:space="preserve">Galimas kitas šalutinis poveikis: </w:t>
      </w:r>
    </w:p>
    <w:p w14:paraId="124326A7" w14:textId="77777777" w:rsidR="00D9435B" w:rsidRPr="0021068E" w:rsidRDefault="00D9435B" w:rsidP="00D9435B">
      <w:pPr>
        <w:pStyle w:val="Defaulttext"/>
        <w:spacing w:after="0"/>
        <w:rPr>
          <w:sz w:val="22"/>
          <w:szCs w:val="22"/>
          <w:lang w:val="lt-LT"/>
        </w:rPr>
      </w:pPr>
      <w:r w:rsidRPr="007E6D4F">
        <w:rPr>
          <w:b/>
          <w:bCs/>
          <w:noProof/>
          <w:snapToGrid w:val="0"/>
          <w:sz w:val="22"/>
          <w:szCs w:val="22"/>
          <w:lang w:val="lt-LT"/>
        </w:rPr>
        <w:t>Labai dažni šalutinio poveikio reiškiniai (gali pasireikšti ne rečiau kaip 1 iš 10 asmenų):</w:t>
      </w:r>
    </w:p>
    <w:p w14:paraId="352EA119" w14:textId="77777777" w:rsidR="003D37D5" w:rsidRPr="0021068E" w:rsidRDefault="00F54A2B" w:rsidP="00D9435B">
      <w:pPr>
        <w:pStyle w:val="Defaulttext"/>
        <w:numPr>
          <w:ilvl w:val="0"/>
          <w:numId w:val="12"/>
        </w:numPr>
        <w:suppressAutoHyphens w:val="0"/>
        <w:spacing w:after="0"/>
        <w:rPr>
          <w:sz w:val="22"/>
          <w:szCs w:val="22"/>
          <w:lang w:val="lt-LT"/>
        </w:rPr>
      </w:pPr>
      <w:r w:rsidRPr="0021068E">
        <w:rPr>
          <w:sz w:val="22"/>
          <w:szCs w:val="22"/>
          <w:lang w:val="lt-LT" w:bidi="lt-LT"/>
        </w:rPr>
        <w:t>b</w:t>
      </w:r>
      <w:r w:rsidR="003D37D5" w:rsidRPr="0021068E">
        <w:rPr>
          <w:sz w:val="22"/>
          <w:szCs w:val="22"/>
          <w:lang w:val="lt-LT" w:bidi="lt-LT"/>
        </w:rPr>
        <w:t>urnos tinimas;</w:t>
      </w:r>
    </w:p>
    <w:p w14:paraId="58E6FA0C" w14:textId="77777777" w:rsidR="003D37D5" w:rsidRPr="0021068E" w:rsidRDefault="003D37D5" w:rsidP="003D37D5">
      <w:pPr>
        <w:pStyle w:val="Defaulttext"/>
        <w:numPr>
          <w:ilvl w:val="0"/>
          <w:numId w:val="12"/>
        </w:numPr>
        <w:suppressAutoHyphens w:val="0"/>
        <w:spacing w:after="0"/>
        <w:rPr>
          <w:sz w:val="22"/>
          <w:szCs w:val="22"/>
          <w:lang w:val="lt-LT"/>
        </w:rPr>
      </w:pPr>
      <w:r w:rsidRPr="0021068E">
        <w:rPr>
          <w:sz w:val="22"/>
          <w:szCs w:val="22"/>
          <w:lang w:val="lt-LT" w:bidi="lt-LT"/>
        </w:rPr>
        <w:t>burnos ar ausies niežėjimas;</w:t>
      </w:r>
    </w:p>
    <w:p w14:paraId="30138084" w14:textId="77777777" w:rsidR="003D37D5" w:rsidRPr="0021068E" w:rsidRDefault="003D37D5" w:rsidP="003D37D5">
      <w:pPr>
        <w:pStyle w:val="Defaulttext"/>
        <w:numPr>
          <w:ilvl w:val="0"/>
          <w:numId w:val="12"/>
        </w:numPr>
        <w:suppressAutoHyphens w:val="0"/>
        <w:spacing w:after="0"/>
        <w:rPr>
          <w:sz w:val="22"/>
          <w:szCs w:val="22"/>
          <w:lang w:val="lt-LT"/>
        </w:rPr>
      </w:pPr>
      <w:r w:rsidRPr="0021068E">
        <w:rPr>
          <w:sz w:val="22"/>
          <w:szCs w:val="22"/>
          <w:lang w:val="lt-LT" w:bidi="lt-LT"/>
        </w:rPr>
        <w:t xml:space="preserve">dirginantis pojūtis gerklėje; </w:t>
      </w:r>
    </w:p>
    <w:p w14:paraId="77361FD7" w14:textId="77777777" w:rsidR="003D37D5" w:rsidRPr="0021068E" w:rsidRDefault="003D37D5" w:rsidP="003D37D5">
      <w:pPr>
        <w:pStyle w:val="Defaulttext"/>
        <w:spacing w:after="0"/>
        <w:ind w:left="360"/>
        <w:rPr>
          <w:sz w:val="22"/>
          <w:szCs w:val="22"/>
          <w:lang w:val="lt-LT"/>
        </w:rPr>
      </w:pPr>
    </w:p>
    <w:p w14:paraId="72707DC7" w14:textId="77777777" w:rsidR="00D9435B" w:rsidRDefault="00D9435B" w:rsidP="003D37D5">
      <w:pPr>
        <w:pStyle w:val="Defaulttext"/>
        <w:spacing w:after="0"/>
        <w:rPr>
          <w:b/>
          <w:bCs/>
          <w:noProof/>
          <w:snapToGrid w:val="0"/>
          <w:sz w:val="22"/>
          <w:szCs w:val="22"/>
          <w:lang w:val="lt-LT"/>
        </w:rPr>
      </w:pPr>
      <w:r w:rsidRPr="007E6D4F">
        <w:rPr>
          <w:b/>
          <w:bCs/>
          <w:noProof/>
          <w:snapToGrid w:val="0"/>
          <w:sz w:val="22"/>
          <w:szCs w:val="22"/>
          <w:lang w:val="lt-LT"/>
        </w:rPr>
        <w:t>Dažni šalutinio poveikio reiškiniai (gali pasireikšti rečiau kaip 1 iš 10 asmenų)</w:t>
      </w:r>
      <w:r w:rsidR="00264DE8">
        <w:rPr>
          <w:b/>
          <w:bCs/>
          <w:noProof/>
          <w:snapToGrid w:val="0"/>
          <w:sz w:val="22"/>
          <w:szCs w:val="22"/>
          <w:lang w:val="lt-LT"/>
        </w:rPr>
        <w:t>:</w:t>
      </w:r>
    </w:p>
    <w:p w14:paraId="6096331A" w14:textId="77777777" w:rsidR="003D37D5" w:rsidRPr="0021068E" w:rsidRDefault="00F54A2B" w:rsidP="003D37D5">
      <w:pPr>
        <w:pStyle w:val="Defaulttext"/>
        <w:numPr>
          <w:ilvl w:val="0"/>
          <w:numId w:val="13"/>
        </w:numPr>
        <w:suppressAutoHyphens w:val="0"/>
        <w:spacing w:after="0"/>
        <w:rPr>
          <w:sz w:val="22"/>
          <w:szCs w:val="22"/>
          <w:lang w:val="lt-LT"/>
        </w:rPr>
      </w:pPr>
      <w:r w:rsidRPr="0021068E">
        <w:rPr>
          <w:sz w:val="22"/>
          <w:szCs w:val="22"/>
          <w:lang w:val="lt-LT" w:bidi="lt-LT"/>
        </w:rPr>
        <w:t>d</w:t>
      </w:r>
      <w:r w:rsidR="003D37D5" w:rsidRPr="0021068E">
        <w:rPr>
          <w:sz w:val="22"/>
          <w:szCs w:val="22"/>
          <w:lang w:val="lt-LT" w:bidi="lt-LT"/>
        </w:rPr>
        <w:t xml:space="preserve">ilgčiojimo pojūtis ar burnos tirpimas; </w:t>
      </w:r>
    </w:p>
    <w:p w14:paraId="7D33575D" w14:textId="77777777" w:rsidR="003D37D5" w:rsidRPr="0021068E" w:rsidRDefault="003D37D5" w:rsidP="003D37D5">
      <w:pPr>
        <w:pStyle w:val="Defaulttext"/>
        <w:numPr>
          <w:ilvl w:val="0"/>
          <w:numId w:val="13"/>
        </w:numPr>
        <w:suppressAutoHyphens w:val="0"/>
        <w:spacing w:after="0"/>
        <w:rPr>
          <w:sz w:val="22"/>
          <w:szCs w:val="22"/>
          <w:lang w:val="lt-LT"/>
        </w:rPr>
      </w:pPr>
      <w:r w:rsidRPr="0021068E">
        <w:rPr>
          <w:sz w:val="22"/>
          <w:szCs w:val="22"/>
          <w:lang w:val="lt-LT" w:bidi="lt-LT"/>
        </w:rPr>
        <w:lastRenderedPageBreak/>
        <w:t>akių, lūpų ar nosies niežėjimas;</w:t>
      </w:r>
    </w:p>
    <w:p w14:paraId="35AB92B5" w14:textId="77777777" w:rsidR="003D37D5" w:rsidRPr="0021068E" w:rsidRDefault="003D37D5" w:rsidP="003D37D5">
      <w:pPr>
        <w:pStyle w:val="Defaulttext"/>
        <w:numPr>
          <w:ilvl w:val="0"/>
          <w:numId w:val="13"/>
        </w:numPr>
        <w:suppressAutoHyphens w:val="0"/>
        <w:spacing w:after="0"/>
        <w:rPr>
          <w:sz w:val="22"/>
          <w:szCs w:val="22"/>
          <w:lang w:val="lt-LT"/>
        </w:rPr>
      </w:pPr>
      <w:r w:rsidRPr="0021068E">
        <w:rPr>
          <w:sz w:val="22"/>
          <w:szCs w:val="22"/>
          <w:lang w:val="lt-LT" w:bidi="lt-LT"/>
        </w:rPr>
        <w:t>akies ar burnos uždegimas;</w:t>
      </w:r>
    </w:p>
    <w:p w14:paraId="1227F06A" w14:textId="77777777" w:rsidR="003D37D5" w:rsidRPr="0021068E" w:rsidRDefault="003D37D5" w:rsidP="003D37D5">
      <w:pPr>
        <w:pStyle w:val="Defaulttext"/>
        <w:numPr>
          <w:ilvl w:val="0"/>
          <w:numId w:val="13"/>
        </w:numPr>
        <w:suppressAutoHyphens w:val="0"/>
        <w:spacing w:after="0"/>
        <w:rPr>
          <w:sz w:val="22"/>
          <w:szCs w:val="22"/>
          <w:lang w:val="lt-LT"/>
        </w:rPr>
      </w:pPr>
      <w:r w:rsidRPr="0021068E">
        <w:rPr>
          <w:sz w:val="22"/>
          <w:szCs w:val="22"/>
          <w:lang w:val="lt-LT" w:bidi="lt-LT"/>
        </w:rPr>
        <w:t xml:space="preserve">dusulys, kosulys ar čiaudulys; </w:t>
      </w:r>
    </w:p>
    <w:p w14:paraId="213ED100" w14:textId="77777777" w:rsidR="003D37D5" w:rsidRPr="0021068E" w:rsidRDefault="003D37D5" w:rsidP="003D37D5">
      <w:pPr>
        <w:pStyle w:val="Defaulttext"/>
        <w:numPr>
          <w:ilvl w:val="0"/>
          <w:numId w:val="13"/>
        </w:numPr>
        <w:suppressAutoHyphens w:val="0"/>
        <w:spacing w:after="0"/>
        <w:rPr>
          <w:sz w:val="22"/>
          <w:szCs w:val="22"/>
          <w:lang w:val="lt-LT"/>
        </w:rPr>
      </w:pPr>
      <w:r w:rsidRPr="0021068E">
        <w:rPr>
          <w:sz w:val="22"/>
          <w:szCs w:val="22"/>
          <w:lang w:val="lt-LT" w:bidi="lt-LT"/>
        </w:rPr>
        <w:t>gerklės džiūvimas;</w:t>
      </w:r>
    </w:p>
    <w:p w14:paraId="01E4B336" w14:textId="77777777" w:rsidR="003D37D5" w:rsidRPr="0021068E" w:rsidRDefault="003D37D5" w:rsidP="003D37D5">
      <w:pPr>
        <w:pStyle w:val="Defaulttext"/>
        <w:numPr>
          <w:ilvl w:val="0"/>
          <w:numId w:val="13"/>
        </w:numPr>
        <w:suppressAutoHyphens w:val="0"/>
        <w:spacing w:after="0"/>
        <w:rPr>
          <w:sz w:val="22"/>
          <w:szCs w:val="22"/>
          <w:lang w:val="lt-LT"/>
        </w:rPr>
      </w:pPr>
      <w:r w:rsidRPr="0021068E">
        <w:rPr>
          <w:sz w:val="22"/>
          <w:szCs w:val="22"/>
          <w:lang w:val="lt-LT" w:bidi="lt-LT"/>
        </w:rPr>
        <w:t>sloga;</w:t>
      </w:r>
    </w:p>
    <w:p w14:paraId="3DBBD9A9" w14:textId="77777777" w:rsidR="003D37D5" w:rsidRPr="0021068E" w:rsidRDefault="003D37D5" w:rsidP="003D37D5">
      <w:pPr>
        <w:pStyle w:val="Defaulttext"/>
        <w:numPr>
          <w:ilvl w:val="0"/>
          <w:numId w:val="13"/>
        </w:numPr>
        <w:suppressAutoHyphens w:val="0"/>
        <w:spacing w:after="0"/>
        <w:rPr>
          <w:sz w:val="22"/>
          <w:szCs w:val="22"/>
          <w:lang w:val="lt-LT"/>
        </w:rPr>
      </w:pPr>
      <w:r w:rsidRPr="0021068E">
        <w:rPr>
          <w:sz w:val="22"/>
          <w:szCs w:val="22"/>
          <w:lang w:val="lt-LT" w:bidi="lt-LT"/>
        </w:rPr>
        <w:t xml:space="preserve">akių ar lūpų sutinimas; </w:t>
      </w:r>
    </w:p>
    <w:p w14:paraId="6A9A0754" w14:textId="77777777" w:rsidR="003D37D5" w:rsidRPr="0021068E" w:rsidRDefault="003D37D5" w:rsidP="003D37D5">
      <w:pPr>
        <w:pStyle w:val="Defaulttext"/>
        <w:numPr>
          <w:ilvl w:val="0"/>
          <w:numId w:val="13"/>
        </w:numPr>
        <w:suppressAutoHyphens w:val="0"/>
        <w:spacing w:after="0"/>
        <w:rPr>
          <w:sz w:val="22"/>
          <w:szCs w:val="22"/>
          <w:lang w:val="lt-LT"/>
        </w:rPr>
      </w:pPr>
      <w:r w:rsidRPr="0021068E">
        <w:rPr>
          <w:sz w:val="22"/>
          <w:szCs w:val="22"/>
          <w:lang w:val="lt-LT" w:bidi="lt-LT"/>
        </w:rPr>
        <w:t>burnos opos;</w:t>
      </w:r>
    </w:p>
    <w:p w14:paraId="321817AE" w14:textId="77777777" w:rsidR="003D37D5" w:rsidRPr="0021068E" w:rsidRDefault="003D37D5" w:rsidP="003D37D5">
      <w:pPr>
        <w:pStyle w:val="Defaulttext"/>
        <w:numPr>
          <w:ilvl w:val="0"/>
          <w:numId w:val="13"/>
        </w:numPr>
        <w:suppressAutoHyphens w:val="0"/>
        <w:spacing w:after="0"/>
        <w:rPr>
          <w:sz w:val="22"/>
          <w:szCs w:val="22"/>
          <w:lang w:val="lt-LT"/>
        </w:rPr>
      </w:pPr>
      <w:r w:rsidRPr="0021068E">
        <w:rPr>
          <w:sz w:val="22"/>
          <w:szCs w:val="22"/>
          <w:lang w:val="lt-LT" w:bidi="lt-LT"/>
        </w:rPr>
        <w:t>deginantis skausmas arba diskomforto jausmas burnoje ar gerklėje;</w:t>
      </w:r>
    </w:p>
    <w:p w14:paraId="615132D8" w14:textId="77777777" w:rsidR="003D37D5" w:rsidRPr="0021068E" w:rsidRDefault="003D37D5" w:rsidP="003D37D5">
      <w:pPr>
        <w:pStyle w:val="Defaulttext"/>
        <w:numPr>
          <w:ilvl w:val="0"/>
          <w:numId w:val="13"/>
        </w:numPr>
        <w:suppressAutoHyphens w:val="0"/>
        <w:spacing w:after="0"/>
        <w:rPr>
          <w:sz w:val="22"/>
          <w:szCs w:val="22"/>
          <w:lang w:val="lt-LT"/>
        </w:rPr>
      </w:pPr>
      <w:r w:rsidRPr="0021068E">
        <w:rPr>
          <w:sz w:val="22"/>
          <w:szCs w:val="22"/>
          <w:lang w:val="lt-LT" w:bidi="lt-LT"/>
        </w:rPr>
        <w:t xml:space="preserve">skrandžio skausmas, viduriavimas, pykinimas, vėmimas; </w:t>
      </w:r>
    </w:p>
    <w:p w14:paraId="031870FF" w14:textId="77777777" w:rsidR="003D37D5" w:rsidRPr="0021068E" w:rsidRDefault="003D37D5" w:rsidP="003D37D5">
      <w:pPr>
        <w:pStyle w:val="Defaulttext"/>
        <w:numPr>
          <w:ilvl w:val="0"/>
          <w:numId w:val="13"/>
        </w:numPr>
        <w:suppressAutoHyphens w:val="0"/>
        <w:spacing w:after="0"/>
        <w:rPr>
          <w:sz w:val="22"/>
          <w:szCs w:val="22"/>
          <w:lang w:val="lt-LT"/>
        </w:rPr>
      </w:pPr>
      <w:r w:rsidRPr="0021068E">
        <w:rPr>
          <w:sz w:val="22"/>
          <w:szCs w:val="22"/>
          <w:lang w:val="lt-LT" w:bidi="lt-LT"/>
        </w:rPr>
        <w:t xml:space="preserve">rėmuo; </w:t>
      </w:r>
    </w:p>
    <w:p w14:paraId="5BB3A906" w14:textId="77777777" w:rsidR="003D37D5" w:rsidRPr="0021068E" w:rsidRDefault="003D37D5" w:rsidP="003D37D5">
      <w:pPr>
        <w:pStyle w:val="Defaulttext"/>
        <w:numPr>
          <w:ilvl w:val="0"/>
          <w:numId w:val="13"/>
        </w:numPr>
        <w:suppressAutoHyphens w:val="0"/>
        <w:spacing w:after="0"/>
        <w:rPr>
          <w:sz w:val="22"/>
          <w:szCs w:val="22"/>
          <w:lang w:val="lt-LT"/>
        </w:rPr>
      </w:pPr>
      <w:r w:rsidRPr="0021068E">
        <w:rPr>
          <w:sz w:val="22"/>
          <w:szCs w:val="22"/>
          <w:lang w:val="lt-LT" w:bidi="lt-LT"/>
        </w:rPr>
        <w:t>niežėjimas, bėrimas ar dilgėlinė;</w:t>
      </w:r>
    </w:p>
    <w:p w14:paraId="1668227A" w14:textId="77777777" w:rsidR="003D37D5" w:rsidRPr="0021068E" w:rsidRDefault="003D37D5" w:rsidP="003D37D5">
      <w:pPr>
        <w:pStyle w:val="Defaulttext"/>
        <w:numPr>
          <w:ilvl w:val="0"/>
          <w:numId w:val="13"/>
        </w:numPr>
        <w:suppressAutoHyphens w:val="0"/>
        <w:spacing w:after="0"/>
        <w:rPr>
          <w:sz w:val="22"/>
          <w:szCs w:val="22"/>
          <w:lang w:val="lt-LT"/>
        </w:rPr>
      </w:pPr>
      <w:r w:rsidRPr="0021068E">
        <w:rPr>
          <w:sz w:val="22"/>
          <w:szCs w:val="22"/>
          <w:lang w:val="lt-LT" w:bidi="lt-LT"/>
        </w:rPr>
        <w:t>nuovargis;</w:t>
      </w:r>
    </w:p>
    <w:p w14:paraId="33FF5DE4" w14:textId="77777777" w:rsidR="003D37D5" w:rsidRPr="0021068E" w:rsidRDefault="003D37D5" w:rsidP="003D37D5">
      <w:pPr>
        <w:pStyle w:val="Defaulttext"/>
        <w:numPr>
          <w:ilvl w:val="0"/>
          <w:numId w:val="13"/>
        </w:numPr>
        <w:suppressAutoHyphens w:val="0"/>
        <w:spacing w:after="0"/>
        <w:rPr>
          <w:sz w:val="22"/>
          <w:szCs w:val="22"/>
          <w:lang w:val="lt-LT"/>
        </w:rPr>
      </w:pPr>
      <w:r w:rsidRPr="0021068E">
        <w:rPr>
          <w:sz w:val="22"/>
          <w:szCs w:val="22"/>
          <w:lang w:val="lt-LT" w:bidi="lt-LT"/>
        </w:rPr>
        <w:t xml:space="preserve">krūtinės skausmas; </w:t>
      </w:r>
    </w:p>
    <w:p w14:paraId="66C1B6D0" w14:textId="77777777" w:rsidR="003D37D5" w:rsidRPr="0021068E" w:rsidRDefault="003D37D5" w:rsidP="003D37D5">
      <w:pPr>
        <w:pStyle w:val="Defaulttext"/>
        <w:numPr>
          <w:ilvl w:val="0"/>
          <w:numId w:val="13"/>
        </w:numPr>
        <w:suppressAutoHyphens w:val="0"/>
        <w:spacing w:after="0"/>
        <w:rPr>
          <w:sz w:val="22"/>
          <w:szCs w:val="22"/>
          <w:lang w:val="lt-LT"/>
        </w:rPr>
      </w:pPr>
      <w:r w:rsidRPr="0021068E">
        <w:rPr>
          <w:sz w:val="22"/>
          <w:szCs w:val="22"/>
          <w:lang w:val="lt-LT" w:bidi="lt-LT"/>
        </w:rPr>
        <w:t>dirginimas gerklėje;</w:t>
      </w:r>
    </w:p>
    <w:p w14:paraId="308F323D" w14:textId="77777777" w:rsidR="003D37D5" w:rsidRPr="0021068E" w:rsidRDefault="003D37D5" w:rsidP="003D37D5">
      <w:pPr>
        <w:pStyle w:val="Defaulttext"/>
        <w:numPr>
          <w:ilvl w:val="0"/>
          <w:numId w:val="13"/>
        </w:numPr>
        <w:suppressAutoHyphens w:val="0"/>
        <w:spacing w:after="0"/>
        <w:rPr>
          <w:sz w:val="22"/>
          <w:szCs w:val="22"/>
          <w:lang w:val="lt-LT"/>
        </w:rPr>
      </w:pPr>
      <w:r w:rsidRPr="0021068E">
        <w:rPr>
          <w:sz w:val="22"/>
          <w:szCs w:val="22"/>
          <w:lang w:val="lt-LT" w:bidi="lt-LT"/>
        </w:rPr>
        <w:t>paraudusi burna;</w:t>
      </w:r>
    </w:p>
    <w:p w14:paraId="00871E7D" w14:textId="77777777" w:rsidR="003D37D5" w:rsidRPr="0021068E" w:rsidRDefault="003D37D5" w:rsidP="003D37D5">
      <w:pPr>
        <w:pStyle w:val="Defaulttext"/>
        <w:numPr>
          <w:ilvl w:val="0"/>
          <w:numId w:val="13"/>
        </w:numPr>
        <w:suppressAutoHyphens w:val="0"/>
        <w:spacing w:after="0"/>
        <w:rPr>
          <w:sz w:val="22"/>
          <w:szCs w:val="22"/>
          <w:lang w:val="lt-LT"/>
        </w:rPr>
      </w:pPr>
      <w:r w:rsidRPr="0021068E">
        <w:rPr>
          <w:sz w:val="22"/>
          <w:szCs w:val="22"/>
          <w:lang w:val="lt-LT" w:bidi="lt-LT"/>
        </w:rPr>
        <w:t>apsunkintas rijimas.</w:t>
      </w:r>
    </w:p>
    <w:p w14:paraId="5AA94A18" w14:textId="77777777" w:rsidR="003D37D5" w:rsidRPr="0021068E" w:rsidRDefault="003D37D5" w:rsidP="003D37D5">
      <w:pPr>
        <w:pStyle w:val="Defaulttext"/>
        <w:spacing w:after="0"/>
        <w:ind w:left="720"/>
        <w:rPr>
          <w:sz w:val="22"/>
          <w:szCs w:val="22"/>
          <w:lang w:val="lt-LT"/>
        </w:rPr>
      </w:pPr>
    </w:p>
    <w:p w14:paraId="2B8C6CC3" w14:textId="77777777" w:rsidR="00264DE8" w:rsidRPr="0021068E" w:rsidRDefault="00264DE8" w:rsidP="003D37D5">
      <w:pPr>
        <w:pStyle w:val="Defaulttext"/>
        <w:spacing w:after="0"/>
        <w:rPr>
          <w:sz w:val="22"/>
          <w:szCs w:val="22"/>
          <w:lang w:val="lt-LT"/>
        </w:rPr>
      </w:pPr>
      <w:r w:rsidRPr="007E6D4F">
        <w:rPr>
          <w:b/>
          <w:bCs/>
          <w:noProof/>
          <w:snapToGrid w:val="0"/>
          <w:sz w:val="22"/>
          <w:szCs w:val="22"/>
          <w:lang w:val="lt-LT"/>
        </w:rPr>
        <w:t>Nedažni šalutinio poveikio reiškiniai (gali pasireikšti rečiau kaip 1 iš 100 asmenų):</w:t>
      </w:r>
    </w:p>
    <w:p w14:paraId="45354550" w14:textId="77777777" w:rsidR="003D37D5" w:rsidRPr="0021068E" w:rsidRDefault="00F54A2B" w:rsidP="003D37D5">
      <w:pPr>
        <w:pStyle w:val="Defaulttext"/>
        <w:numPr>
          <w:ilvl w:val="0"/>
          <w:numId w:val="14"/>
        </w:numPr>
        <w:suppressAutoHyphens w:val="0"/>
        <w:spacing w:after="0"/>
        <w:rPr>
          <w:sz w:val="22"/>
          <w:szCs w:val="22"/>
          <w:lang w:val="lt-LT"/>
        </w:rPr>
      </w:pPr>
      <w:r w:rsidRPr="0021068E">
        <w:rPr>
          <w:sz w:val="22"/>
          <w:szCs w:val="22"/>
          <w:lang w:val="lt-LT" w:bidi="lt-LT"/>
        </w:rPr>
        <w:t>g</w:t>
      </w:r>
      <w:r w:rsidR="003D37D5" w:rsidRPr="0021068E">
        <w:rPr>
          <w:sz w:val="22"/>
          <w:szCs w:val="22"/>
          <w:lang w:val="lt-LT" w:bidi="lt-LT"/>
        </w:rPr>
        <w:t xml:space="preserve">reito, stipraus ar nereguliaraus širdies plakimo pojūtis; </w:t>
      </w:r>
    </w:p>
    <w:p w14:paraId="27B0EB0D" w14:textId="77777777" w:rsidR="003D37D5" w:rsidRPr="0021068E" w:rsidRDefault="003D37D5" w:rsidP="003D37D5">
      <w:pPr>
        <w:pStyle w:val="Defaulttext"/>
        <w:numPr>
          <w:ilvl w:val="0"/>
          <w:numId w:val="14"/>
        </w:numPr>
        <w:suppressAutoHyphens w:val="0"/>
        <w:spacing w:after="0"/>
        <w:rPr>
          <w:sz w:val="22"/>
          <w:szCs w:val="22"/>
          <w:lang w:val="lt-LT"/>
        </w:rPr>
      </w:pPr>
      <w:r w:rsidRPr="0021068E">
        <w:rPr>
          <w:sz w:val="22"/>
          <w:szCs w:val="22"/>
          <w:lang w:val="lt-LT" w:bidi="lt-LT"/>
        </w:rPr>
        <w:t>pakitęs skonis;</w:t>
      </w:r>
    </w:p>
    <w:p w14:paraId="49361528" w14:textId="77777777" w:rsidR="003D37D5" w:rsidRPr="0021068E" w:rsidRDefault="003D37D5" w:rsidP="003D37D5">
      <w:pPr>
        <w:pStyle w:val="Defaulttext"/>
        <w:numPr>
          <w:ilvl w:val="0"/>
          <w:numId w:val="14"/>
        </w:numPr>
        <w:suppressAutoHyphens w:val="0"/>
        <w:spacing w:after="0"/>
        <w:rPr>
          <w:sz w:val="22"/>
          <w:szCs w:val="22"/>
          <w:lang w:val="lt-LT"/>
        </w:rPr>
      </w:pPr>
      <w:r w:rsidRPr="0021068E">
        <w:rPr>
          <w:sz w:val="22"/>
          <w:szCs w:val="22"/>
          <w:lang w:val="lt-LT" w:bidi="lt-LT"/>
        </w:rPr>
        <w:t xml:space="preserve">akių paraudimas ar dirginimas; </w:t>
      </w:r>
    </w:p>
    <w:p w14:paraId="3AD68BA7" w14:textId="77777777" w:rsidR="003D37D5" w:rsidRPr="0021068E" w:rsidRDefault="003D37D5" w:rsidP="003D37D5">
      <w:pPr>
        <w:pStyle w:val="Defaulttext"/>
        <w:numPr>
          <w:ilvl w:val="0"/>
          <w:numId w:val="14"/>
        </w:numPr>
        <w:suppressAutoHyphens w:val="0"/>
        <w:spacing w:after="0"/>
        <w:rPr>
          <w:sz w:val="22"/>
          <w:szCs w:val="22"/>
          <w:lang w:val="lt-LT"/>
        </w:rPr>
      </w:pPr>
      <w:r w:rsidRPr="0021068E">
        <w:rPr>
          <w:sz w:val="22"/>
          <w:szCs w:val="22"/>
          <w:lang w:val="lt-LT" w:bidi="lt-LT"/>
        </w:rPr>
        <w:t xml:space="preserve">ausies skausmas ar diskomforto jausmas; </w:t>
      </w:r>
    </w:p>
    <w:p w14:paraId="53B863A1" w14:textId="77777777" w:rsidR="003D37D5" w:rsidRPr="0021068E" w:rsidRDefault="003D37D5" w:rsidP="003D37D5">
      <w:pPr>
        <w:pStyle w:val="Defaulttext"/>
        <w:numPr>
          <w:ilvl w:val="0"/>
          <w:numId w:val="14"/>
        </w:numPr>
        <w:suppressAutoHyphens w:val="0"/>
        <w:spacing w:after="0"/>
        <w:rPr>
          <w:sz w:val="22"/>
          <w:szCs w:val="22"/>
          <w:lang w:val="lt-LT"/>
        </w:rPr>
      </w:pPr>
      <w:r w:rsidRPr="0021068E">
        <w:rPr>
          <w:sz w:val="22"/>
          <w:szCs w:val="22"/>
          <w:lang w:val="lt-LT" w:bidi="lt-LT"/>
        </w:rPr>
        <w:t>nutirpusi gerklė, skausmingas rijimas;</w:t>
      </w:r>
    </w:p>
    <w:p w14:paraId="63D2E8C9" w14:textId="77777777" w:rsidR="003D37D5" w:rsidRPr="0021068E" w:rsidRDefault="003D37D5" w:rsidP="003D37D5">
      <w:pPr>
        <w:pStyle w:val="Defaulttext"/>
        <w:numPr>
          <w:ilvl w:val="0"/>
          <w:numId w:val="14"/>
        </w:numPr>
        <w:suppressAutoHyphens w:val="0"/>
        <w:spacing w:after="0"/>
        <w:rPr>
          <w:sz w:val="22"/>
          <w:szCs w:val="22"/>
          <w:lang w:val="lt-LT"/>
        </w:rPr>
      </w:pPr>
      <w:r w:rsidRPr="0021068E">
        <w:rPr>
          <w:sz w:val="22"/>
          <w:szCs w:val="22"/>
          <w:lang w:val="lt-LT" w:bidi="lt-LT"/>
        </w:rPr>
        <w:t>padidėjusios tonzilės;</w:t>
      </w:r>
    </w:p>
    <w:p w14:paraId="2D3943EF" w14:textId="77777777" w:rsidR="003D37D5" w:rsidRPr="0021068E" w:rsidRDefault="003D37D5" w:rsidP="003D37D5">
      <w:pPr>
        <w:pStyle w:val="Defaulttext"/>
        <w:numPr>
          <w:ilvl w:val="0"/>
          <w:numId w:val="14"/>
        </w:numPr>
        <w:suppressAutoHyphens w:val="0"/>
        <w:spacing w:after="0"/>
        <w:rPr>
          <w:sz w:val="22"/>
          <w:szCs w:val="22"/>
          <w:lang w:val="lt-LT"/>
        </w:rPr>
      </w:pPr>
      <w:r w:rsidRPr="0021068E">
        <w:rPr>
          <w:sz w:val="22"/>
          <w:szCs w:val="22"/>
          <w:lang w:val="lt-LT" w:bidi="lt-LT"/>
        </w:rPr>
        <w:t>stipri alerginė reakcija;</w:t>
      </w:r>
    </w:p>
    <w:p w14:paraId="08EFE44C" w14:textId="77777777" w:rsidR="003D37D5" w:rsidRPr="0021068E" w:rsidRDefault="003D37D5" w:rsidP="003D37D5">
      <w:pPr>
        <w:pStyle w:val="Defaulttext"/>
        <w:numPr>
          <w:ilvl w:val="0"/>
          <w:numId w:val="14"/>
        </w:numPr>
        <w:suppressAutoHyphens w:val="0"/>
        <w:spacing w:after="0"/>
        <w:rPr>
          <w:sz w:val="22"/>
          <w:szCs w:val="22"/>
          <w:lang w:val="lt-LT"/>
        </w:rPr>
      </w:pPr>
      <w:r w:rsidRPr="0021068E">
        <w:rPr>
          <w:sz w:val="22"/>
          <w:szCs w:val="22"/>
          <w:lang w:val="lt-LT" w:bidi="lt-LT"/>
        </w:rPr>
        <w:t>burnos džiūvimas;</w:t>
      </w:r>
    </w:p>
    <w:p w14:paraId="7615DB1F" w14:textId="77777777" w:rsidR="003D37D5" w:rsidRPr="0021068E" w:rsidRDefault="003D37D5" w:rsidP="003D37D5">
      <w:pPr>
        <w:pStyle w:val="Defaulttext"/>
        <w:numPr>
          <w:ilvl w:val="0"/>
          <w:numId w:val="14"/>
        </w:numPr>
        <w:suppressAutoHyphens w:val="0"/>
        <w:spacing w:after="0"/>
        <w:rPr>
          <w:sz w:val="22"/>
          <w:szCs w:val="22"/>
          <w:lang w:val="lt-LT"/>
        </w:rPr>
      </w:pPr>
      <w:r w:rsidRPr="0021068E">
        <w:rPr>
          <w:sz w:val="22"/>
          <w:szCs w:val="22"/>
          <w:lang w:val="lt-LT" w:bidi="lt-LT"/>
        </w:rPr>
        <w:t xml:space="preserve">pūslės ant lūpų, lūpų uždegimas ar lūpų opos; </w:t>
      </w:r>
    </w:p>
    <w:p w14:paraId="3F843836" w14:textId="77777777" w:rsidR="003D37D5" w:rsidRPr="0021068E" w:rsidRDefault="003D37D5" w:rsidP="003D37D5">
      <w:pPr>
        <w:pStyle w:val="Defaulttext"/>
        <w:numPr>
          <w:ilvl w:val="0"/>
          <w:numId w:val="14"/>
        </w:numPr>
        <w:suppressAutoHyphens w:val="0"/>
        <w:spacing w:after="0"/>
        <w:rPr>
          <w:sz w:val="22"/>
          <w:szCs w:val="22"/>
          <w:lang w:val="lt-LT"/>
        </w:rPr>
      </w:pPr>
      <w:r w:rsidRPr="0021068E">
        <w:rPr>
          <w:sz w:val="22"/>
          <w:szCs w:val="22"/>
          <w:lang w:val="lt-LT" w:bidi="lt-LT"/>
        </w:rPr>
        <w:t xml:space="preserve">seilių liaukų padidėjimas arba per didelis išsiskyrimas; </w:t>
      </w:r>
    </w:p>
    <w:p w14:paraId="4E6D4483" w14:textId="77777777" w:rsidR="003D37D5" w:rsidRPr="0021068E" w:rsidRDefault="003D37D5" w:rsidP="003D37D5">
      <w:pPr>
        <w:pStyle w:val="Defaulttext"/>
        <w:numPr>
          <w:ilvl w:val="0"/>
          <w:numId w:val="14"/>
        </w:numPr>
        <w:suppressAutoHyphens w:val="0"/>
        <w:spacing w:after="0"/>
        <w:rPr>
          <w:sz w:val="22"/>
          <w:szCs w:val="22"/>
          <w:lang w:val="lt-LT"/>
        </w:rPr>
      </w:pPr>
      <w:r w:rsidRPr="0021068E">
        <w:rPr>
          <w:sz w:val="22"/>
          <w:szCs w:val="22"/>
          <w:lang w:val="lt-LT" w:bidi="lt-LT"/>
        </w:rPr>
        <w:t>skrandžio uždegimas, regurgitacija;</w:t>
      </w:r>
    </w:p>
    <w:p w14:paraId="50EA27B6" w14:textId="77777777" w:rsidR="003D37D5" w:rsidRPr="0021068E" w:rsidRDefault="003D37D5" w:rsidP="003D37D5">
      <w:pPr>
        <w:pStyle w:val="Defaulttext"/>
        <w:numPr>
          <w:ilvl w:val="0"/>
          <w:numId w:val="14"/>
        </w:numPr>
        <w:suppressAutoHyphens w:val="0"/>
        <w:spacing w:after="0"/>
        <w:rPr>
          <w:sz w:val="22"/>
          <w:szCs w:val="22"/>
          <w:lang w:val="lt-LT"/>
        </w:rPr>
      </w:pPr>
      <w:r w:rsidRPr="0021068E">
        <w:rPr>
          <w:sz w:val="22"/>
          <w:szCs w:val="22"/>
          <w:lang w:val="lt-LT" w:bidi="lt-LT"/>
        </w:rPr>
        <w:t xml:space="preserve">svetimkūnio pojūtis gerklėje; </w:t>
      </w:r>
    </w:p>
    <w:p w14:paraId="42024DF4" w14:textId="77777777" w:rsidR="003D37D5" w:rsidRPr="0021068E" w:rsidRDefault="003D37D5" w:rsidP="003D37D5">
      <w:pPr>
        <w:pStyle w:val="Defaulttext"/>
        <w:numPr>
          <w:ilvl w:val="0"/>
          <w:numId w:val="14"/>
        </w:numPr>
        <w:suppressAutoHyphens w:val="0"/>
        <w:spacing w:after="0"/>
        <w:rPr>
          <w:sz w:val="22"/>
          <w:szCs w:val="22"/>
          <w:lang w:val="lt-LT"/>
        </w:rPr>
      </w:pPr>
      <w:r w:rsidRPr="0021068E">
        <w:rPr>
          <w:sz w:val="22"/>
          <w:szCs w:val="22"/>
          <w:lang w:val="lt-LT" w:bidi="lt-LT"/>
        </w:rPr>
        <w:t>odos paraudimas;</w:t>
      </w:r>
    </w:p>
    <w:p w14:paraId="6D756580" w14:textId="77777777" w:rsidR="003D37D5" w:rsidRPr="0021068E" w:rsidRDefault="003D37D5" w:rsidP="003D37D5">
      <w:pPr>
        <w:pStyle w:val="Defaulttext"/>
        <w:numPr>
          <w:ilvl w:val="0"/>
          <w:numId w:val="14"/>
        </w:numPr>
        <w:suppressAutoHyphens w:val="0"/>
        <w:spacing w:after="0"/>
        <w:rPr>
          <w:sz w:val="22"/>
          <w:szCs w:val="22"/>
          <w:lang w:val="lt-LT"/>
        </w:rPr>
      </w:pPr>
      <w:r w:rsidRPr="0021068E">
        <w:rPr>
          <w:sz w:val="22"/>
          <w:szCs w:val="22"/>
          <w:lang w:val="lt-LT" w:bidi="lt-LT"/>
        </w:rPr>
        <w:t xml:space="preserve">veido patinimas; </w:t>
      </w:r>
    </w:p>
    <w:p w14:paraId="4BC3D3DD" w14:textId="77777777" w:rsidR="003D37D5" w:rsidRPr="0021068E" w:rsidRDefault="003D37D5" w:rsidP="003D37D5">
      <w:pPr>
        <w:pStyle w:val="Defaulttext"/>
        <w:numPr>
          <w:ilvl w:val="0"/>
          <w:numId w:val="14"/>
        </w:numPr>
        <w:suppressAutoHyphens w:val="0"/>
        <w:spacing w:after="0"/>
        <w:ind w:left="714" w:hanging="357"/>
        <w:rPr>
          <w:sz w:val="22"/>
          <w:szCs w:val="22"/>
          <w:lang w:val="lt-LT"/>
        </w:rPr>
      </w:pPr>
      <w:r w:rsidRPr="0021068E">
        <w:rPr>
          <w:sz w:val="22"/>
          <w:szCs w:val="22"/>
          <w:lang w:val="lt-LT" w:bidi="lt-LT"/>
        </w:rPr>
        <w:t>liežuvio uždegimas;</w:t>
      </w:r>
    </w:p>
    <w:p w14:paraId="32A3A292" w14:textId="77777777" w:rsidR="003D37D5" w:rsidRPr="0021068E" w:rsidRDefault="003D37D5" w:rsidP="003D37D5">
      <w:pPr>
        <w:pStyle w:val="Defaulttext"/>
        <w:numPr>
          <w:ilvl w:val="0"/>
          <w:numId w:val="14"/>
        </w:numPr>
        <w:suppressAutoHyphens w:val="0"/>
        <w:spacing w:after="0"/>
        <w:ind w:left="714" w:hanging="357"/>
        <w:rPr>
          <w:sz w:val="22"/>
          <w:szCs w:val="22"/>
          <w:lang w:val="lt-LT"/>
        </w:rPr>
      </w:pPr>
      <w:r w:rsidRPr="0021068E">
        <w:rPr>
          <w:sz w:val="22"/>
          <w:szCs w:val="22"/>
          <w:lang w:val="lt-LT" w:bidi="lt-LT"/>
        </w:rPr>
        <w:t>alerginė reakcija;</w:t>
      </w:r>
    </w:p>
    <w:p w14:paraId="4AA09A59" w14:textId="77777777" w:rsidR="003D37D5" w:rsidRPr="0021068E" w:rsidRDefault="003D37D5" w:rsidP="003D37D5">
      <w:pPr>
        <w:pStyle w:val="Defaulttext"/>
        <w:numPr>
          <w:ilvl w:val="0"/>
          <w:numId w:val="14"/>
        </w:numPr>
        <w:suppressAutoHyphens w:val="0"/>
        <w:spacing w:after="0"/>
        <w:ind w:left="714" w:hanging="357"/>
        <w:rPr>
          <w:sz w:val="22"/>
          <w:szCs w:val="22"/>
          <w:lang w:val="lt-LT"/>
        </w:rPr>
      </w:pPr>
      <w:r w:rsidRPr="0021068E">
        <w:rPr>
          <w:sz w:val="22"/>
          <w:szCs w:val="22"/>
          <w:lang w:val="lt-LT" w:bidi="lt-LT"/>
        </w:rPr>
        <w:t>odos dilgčiojimas;</w:t>
      </w:r>
    </w:p>
    <w:p w14:paraId="0E4E23F9" w14:textId="77777777" w:rsidR="003D37D5" w:rsidRPr="0021068E" w:rsidRDefault="003D37D5" w:rsidP="003D37D5">
      <w:pPr>
        <w:pStyle w:val="Defaulttext"/>
        <w:numPr>
          <w:ilvl w:val="0"/>
          <w:numId w:val="14"/>
        </w:numPr>
        <w:suppressAutoHyphens w:val="0"/>
        <w:spacing w:after="0"/>
        <w:ind w:left="714" w:hanging="357"/>
        <w:rPr>
          <w:sz w:val="22"/>
          <w:szCs w:val="22"/>
          <w:lang w:val="lt-LT"/>
        </w:rPr>
      </w:pPr>
      <w:r w:rsidRPr="0021068E">
        <w:rPr>
          <w:sz w:val="22"/>
          <w:szCs w:val="22"/>
          <w:lang w:val="lt-LT" w:bidi="lt-LT"/>
        </w:rPr>
        <w:t>skrandžio diskomfortas;</w:t>
      </w:r>
    </w:p>
    <w:p w14:paraId="66C6C08D" w14:textId="77777777" w:rsidR="003D37D5" w:rsidRPr="0021068E" w:rsidRDefault="003D37D5" w:rsidP="003D37D5">
      <w:pPr>
        <w:pStyle w:val="Defaulttext"/>
        <w:numPr>
          <w:ilvl w:val="0"/>
          <w:numId w:val="14"/>
        </w:numPr>
        <w:suppressAutoHyphens w:val="0"/>
        <w:spacing w:after="0"/>
        <w:ind w:left="714" w:hanging="357"/>
        <w:rPr>
          <w:sz w:val="22"/>
          <w:szCs w:val="22"/>
          <w:lang w:val="lt-LT"/>
        </w:rPr>
      </w:pPr>
      <w:r w:rsidRPr="0021068E">
        <w:rPr>
          <w:sz w:val="22"/>
          <w:szCs w:val="22"/>
          <w:lang w:val="lt-LT" w:bidi="lt-LT"/>
        </w:rPr>
        <w:t>gerklės patinimas;</w:t>
      </w:r>
    </w:p>
    <w:p w14:paraId="71D5CACB" w14:textId="77777777" w:rsidR="003D37D5" w:rsidRPr="0021068E" w:rsidRDefault="003D37D5" w:rsidP="003D37D5">
      <w:pPr>
        <w:pStyle w:val="Defaulttext"/>
        <w:numPr>
          <w:ilvl w:val="0"/>
          <w:numId w:val="14"/>
        </w:numPr>
        <w:suppressAutoHyphens w:val="0"/>
        <w:spacing w:after="0"/>
        <w:ind w:left="714" w:hanging="357"/>
        <w:rPr>
          <w:sz w:val="22"/>
          <w:szCs w:val="22"/>
          <w:lang w:val="lt-LT"/>
        </w:rPr>
      </w:pPr>
      <w:r w:rsidRPr="0021068E">
        <w:rPr>
          <w:sz w:val="22"/>
          <w:szCs w:val="22"/>
          <w:lang w:val="lt-LT" w:bidi="lt-LT"/>
        </w:rPr>
        <w:t>ašarų tekėjimas;</w:t>
      </w:r>
    </w:p>
    <w:p w14:paraId="31D1CB54" w14:textId="77777777" w:rsidR="003D37D5" w:rsidRPr="0021068E" w:rsidRDefault="003D37D5" w:rsidP="003D37D5">
      <w:pPr>
        <w:pStyle w:val="Defaulttext"/>
        <w:numPr>
          <w:ilvl w:val="0"/>
          <w:numId w:val="14"/>
        </w:numPr>
        <w:suppressAutoHyphens w:val="0"/>
        <w:spacing w:after="0"/>
        <w:ind w:left="714" w:hanging="357"/>
        <w:rPr>
          <w:sz w:val="22"/>
          <w:szCs w:val="22"/>
          <w:lang w:val="lt-LT"/>
        </w:rPr>
      </w:pPr>
      <w:r w:rsidRPr="0021068E">
        <w:rPr>
          <w:sz w:val="22"/>
          <w:szCs w:val="22"/>
          <w:lang w:val="lt-LT" w:bidi="lt-LT"/>
        </w:rPr>
        <w:t>balso užkimimas;</w:t>
      </w:r>
    </w:p>
    <w:p w14:paraId="58721979" w14:textId="77777777" w:rsidR="003D37D5" w:rsidRPr="0021068E" w:rsidRDefault="003D37D5" w:rsidP="003D37D5">
      <w:pPr>
        <w:pStyle w:val="Defaulttext"/>
        <w:numPr>
          <w:ilvl w:val="0"/>
          <w:numId w:val="14"/>
        </w:numPr>
        <w:suppressAutoHyphens w:val="0"/>
        <w:spacing w:after="0"/>
        <w:ind w:left="714" w:hanging="357"/>
        <w:rPr>
          <w:sz w:val="22"/>
          <w:szCs w:val="22"/>
          <w:lang w:val="lt-LT"/>
        </w:rPr>
      </w:pPr>
      <w:r w:rsidRPr="0021068E">
        <w:rPr>
          <w:sz w:val="22"/>
          <w:szCs w:val="22"/>
          <w:lang w:val="lt-LT" w:bidi="lt-LT"/>
        </w:rPr>
        <w:t>gerklės paraudimas;</w:t>
      </w:r>
    </w:p>
    <w:p w14:paraId="2C482D7F" w14:textId="77777777" w:rsidR="003D37D5" w:rsidRPr="0021068E" w:rsidRDefault="003D37D5" w:rsidP="003D37D5">
      <w:pPr>
        <w:pStyle w:val="Defaulttext"/>
        <w:numPr>
          <w:ilvl w:val="0"/>
          <w:numId w:val="14"/>
        </w:numPr>
        <w:suppressAutoHyphens w:val="0"/>
        <w:spacing w:after="0"/>
        <w:ind w:left="714" w:hanging="357"/>
        <w:rPr>
          <w:sz w:val="22"/>
          <w:szCs w:val="22"/>
          <w:lang w:val="lt-LT"/>
        </w:rPr>
      </w:pPr>
      <w:r w:rsidRPr="0021068E">
        <w:rPr>
          <w:sz w:val="22"/>
          <w:szCs w:val="22"/>
          <w:lang w:val="lt-LT" w:bidi="lt-LT"/>
        </w:rPr>
        <w:t>pūslės burnoje.</w:t>
      </w:r>
    </w:p>
    <w:p w14:paraId="6806223F" w14:textId="77777777" w:rsidR="003D37D5" w:rsidRPr="0021068E" w:rsidRDefault="003D37D5" w:rsidP="003D37D5">
      <w:pPr>
        <w:pStyle w:val="Defaulttext"/>
        <w:spacing w:after="0"/>
        <w:rPr>
          <w:sz w:val="22"/>
          <w:szCs w:val="22"/>
          <w:lang w:val="lt-LT"/>
        </w:rPr>
      </w:pPr>
    </w:p>
    <w:p w14:paraId="4E5CC52B" w14:textId="77777777" w:rsidR="00264DE8" w:rsidRPr="0021068E" w:rsidRDefault="00264DE8" w:rsidP="00264DE8">
      <w:pPr>
        <w:pStyle w:val="Defaulttext"/>
        <w:spacing w:after="0"/>
        <w:rPr>
          <w:sz w:val="22"/>
          <w:szCs w:val="22"/>
          <w:lang w:val="lt-LT"/>
        </w:rPr>
      </w:pPr>
      <w:r w:rsidRPr="007E6D4F">
        <w:rPr>
          <w:b/>
          <w:bCs/>
          <w:noProof/>
          <w:snapToGrid w:val="0"/>
          <w:sz w:val="22"/>
          <w:szCs w:val="22"/>
          <w:lang w:val="lt-LT"/>
        </w:rPr>
        <w:t>Reti šalutinio poveikio reiškiniai (gali pasireikšti rečiau kaip 1 iš 1 000 asmenų):</w:t>
      </w:r>
    </w:p>
    <w:p w14:paraId="5804ED3E" w14:textId="77777777" w:rsidR="003D37D5" w:rsidRPr="0021068E" w:rsidRDefault="00F54A2B" w:rsidP="003047AF">
      <w:pPr>
        <w:pStyle w:val="Defaulttext"/>
        <w:numPr>
          <w:ilvl w:val="0"/>
          <w:numId w:val="15"/>
        </w:numPr>
        <w:suppressAutoHyphens w:val="0"/>
        <w:spacing w:after="0"/>
        <w:rPr>
          <w:sz w:val="22"/>
          <w:szCs w:val="22"/>
          <w:lang w:val="lt-LT"/>
        </w:rPr>
      </w:pPr>
      <w:r w:rsidRPr="0021068E">
        <w:rPr>
          <w:sz w:val="22"/>
          <w:szCs w:val="22"/>
          <w:lang w:val="lt-LT" w:bidi="lt-LT"/>
        </w:rPr>
        <w:t>a</w:t>
      </w:r>
      <w:r w:rsidR="003D37D5" w:rsidRPr="0021068E">
        <w:rPr>
          <w:sz w:val="22"/>
          <w:szCs w:val="22"/>
          <w:lang w:val="lt-LT" w:bidi="lt-LT"/>
        </w:rPr>
        <w:t>patinių kvėpavimo takų susiaurėjimas;</w:t>
      </w:r>
    </w:p>
    <w:p w14:paraId="500E4F92" w14:textId="77777777" w:rsidR="003D37D5" w:rsidRPr="0021068E" w:rsidRDefault="003D37D5" w:rsidP="003D37D5">
      <w:pPr>
        <w:pStyle w:val="Defaulttext"/>
        <w:numPr>
          <w:ilvl w:val="0"/>
          <w:numId w:val="15"/>
        </w:numPr>
        <w:suppressAutoHyphens w:val="0"/>
        <w:spacing w:after="0"/>
        <w:rPr>
          <w:sz w:val="22"/>
          <w:szCs w:val="22"/>
          <w:lang w:val="lt-LT"/>
        </w:rPr>
      </w:pPr>
      <w:r w:rsidRPr="0021068E">
        <w:rPr>
          <w:sz w:val="22"/>
          <w:szCs w:val="22"/>
          <w:lang w:val="lt-LT" w:bidi="lt-LT"/>
        </w:rPr>
        <w:t>ausies patinimas.</w:t>
      </w:r>
    </w:p>
    <w:p w14:paraId="500F6B08" w14:textId="77777777" w:rsidR="003D37D5" w:rsidRPr="0021068E" w:rsidRDefault="003D37D5" w:rsidP="003D37D5">
      <w:pPr>
        <w:tabs>
          <w:tab w:val="left" w:pos="1701"/>
        </w:tabs>
        <w:rPr>
          <w:szCs w:val="22"/>
          <w:lang w:val="lt-LT"/>
        </w:rPr>
      </w:pPr>
    </w:p>
    <w:p w14:paraId="7A89E752" w14:textId="77777777" w:rsidR="003D37D5" w:rsidRPr="0021068E" w:rsidRDefault="003D37D5" w:rsidP="003D37D5">
      <w:pPr>
        <w:tabs>
          <w:tab w:val="left" w:pos="1701"/>
        </w:tabs>
        <w:rPr>
          <w:szCs w:val="22"/>
          <w:lang w:val="lt-LT"/>
        </w:rPr>
      </w:pPr>
      <w:r w:rsidRPr="0021068E">
        <w:rPr>
          <w:szCs w:val="22"/>
          <w:lang w:val="lt-LT" w:bidi="lt-LT"/>
        </w:rPr>
        <w:t>Akių dirginimas, paraudusi gerklė, pūslės burnoje, ausų skausmas ir ausų patinimas vaikams pasireiškia dažniau nei suaugusie</w:t>
      </w:r>
      <w:r w:rsidR="00CA6989">
        <w:rPr>
          <w:szCs w:val="22"/>
          <w:lang w:val="lt-LT" w:bidi="lt-LT"/>
        </w:rPr>
        <w:t>sie</w:t>
      </w:r>
      <w:r w:rsidRPr="0021068E">
        <w:rPr>
          <w:szCs w:val="22"/>
          <w:lang w:val="lt-LT" w:bidi="lt-LT"/>
        </w:rPr>
        <w:t xml:space="preserve">ms. </w:t>
      </w:r>
    </w:p>
    <w:p w14:paraId="177C37B1" w14:textId="77777777" w:rsidR="003D37D5" w:rsidRPr="0021068E" w:rsidRDefault="003D37D5" w:rsidP="003D37D5">
      <w:pPr>
        <w:tabs>
          <w:tab w:val="left" w:pos="1701"/>
        </w:tabs>
        <w:ind w:left="360"/>
        <w:rPr>
          <w:szCs w:val="22"/>
          <w:lang w:val="lt-LT"/>
        </w:rPr>
      </w:pPr>
    </w:p>
    <w:p w14:paraId="1371415E" w14:textId="77777777" w:rsidR="003D37D5" w:rsidRPr="0021068E" w:rsidRDefault="003D37D5" w:rsidP="003D37D5">
      <w:pPr>
        <w:rPr>
          <w:szCs w:val="22"/>
          <w:lang w:val="lt-LT"/>
        </w:rPr>
      </w:pPr>
      <w:r w:rsidRPr="0021068E">
        <w:rPr>
          <w:szCs w:val="22"/>
          <w:lang w:val="lt-LT" w:bidi="lt-LT"/>
        </w:rPr>
        <w:t>Jei pasireiškia varginantis šalutinis poveikis, turėtumėte susisiekti su savo gydytoju, kuris paskirs Jums reikalingus priešalerginius vaistus, tokius kaip antihistamininiai vaistai.</w:t>
      </w:r>
    </w:p>
    <w:p w14:paraId="7AE5723C" w14:textId="77777777" w:rsidR="003D37D5" w:rsidRPr="0021068E" w:rsidRDefault="003D37D5" w:rsidP="003D37D5">
      <w:pPr>
        <w:rPr>
          <w:szCs w:val="22"/>
          <w:lang w:val="lt-LT"/>
        </w:rPr>
      </w:pPr>
    </w:p>
    <w:p w14:paraId="4F5C65C0" w14:textId="32F93715" w:rsidR="003D37D5" w:rsidRPr="0021068E" w:rsidRDefault="003D37D5" w:rsidP="007E6D4F">
      <w:pPr>
        <w:ind w:right="-1"/>
        <w:rPr>
          <w:noProof/>
          <w:szCs w:val="22"/>
          <w:lang w:val="lt-LT"/>
        </w:rPr>
      </w:pPr>
      <w:r w:rsidRPr="0021068E">
        <w:rPr>
          <w:b/>
          <w:szCs w:val="22"/>
          <w:lang w:val="lt-LT" w:bidi="lt-LT"/>
        </w:rPr>
        <w:t>Pranešimas apie šalutinį poveikį</w:t>
      </w:r>
      <w:r w:rsidRPr="0021068E">
        <w:rPr>
          <w:b/>
          <w:szCs w:val="22"/>
          <w:lang w:val="lt-LT" w:bidi="lt-LT"/>
        </w:rPr>
        <w:br/>
      </w:r>
      <w:r w:rsidRPr="0021068E">
        <w:rPr>
          <w:szCs w:val="22"/>
          <w:lang w:val="lt-LT"/>
        </w:rPr>
        <w:t xml:space="preserve">Jeigu pasireiškė šalutinis poveikis, įskaitant šiame lapelyje nenurodytą, pasakykite gydytojui arba vaistininkui. </w:t>
      </w:r>
      <w:r w:rsidR="00264DE8" w:rsidRPr="007E6D4F">
        <w:rPr>
          <w:lang w:val="lt-LT"/>
        </w:rPr>
        <w:t xml:space="preserve">Pranešimą apie šalutinį poveikį galite pateikti </w:t>
      </w:r>
      <w:r w:rsidR="00744840" w:rsidRPr="00B56A44">
        <w:rPr>
          <w:szCs w:val="22"/>
          <w:lang w:val="lt-LT" w:eastAsia="lt-LT"/>
        </w:rPr>
        <w:t xml:space="preserve">galite užpildyti ir pateikti Valstybinės vaistų kontrolės tarnybos prie Lietuvos Respublikos sveikatos apsaugos ministerijos tinklalapyje </w:t>
      </w:r>
      <w:r w:rsidR="00744840" w:rsidRPr="00B56A44">
        <w:rPr>
          <w:color w:val="0000EE"/>
          <w:szCs w:val="22"/>
          <w:u w:val="single"/>
          <w:lang w:val="lt-LT" w:eastAsia="lt-LT"/>
        </w:rPr>
        <w:t>https://vvkt.lrv.lt/lt/</w:t>
      </w:r>
      <w:r w:rsidR="00744840" w:rsidRPr="00B56A44">
        <w:rPr>
          <w:szCs w:val="22"/>
          <w:lang w:val="lt-LT" w:eastAsia="lt-LT"/>
        </w:rPr>
        <w:t xml:space="preserve"> nurodytais būdais arba paskambinti nemokamu telefonu +370 800 73 568.</w:t>
      </w:r>
      <w:r w:rsidR="00264DE8" w:rsidRPr="007E6D4F">
        <w:rPr>
          <w:lang w:val="lt-LT"/>
        </w:rPr>
        <w:t xml:space="preserve"> </w:t>
      </w:r>
      <w:r w:rsidR="00264DE8" w:rsidRPr="007E6D4F">
        <w:rPr>
          <w:lang w:val="lt-LT"/>
        </w:rPr>
        <w:lastRenderedPageBreak/>
        <w:t>Pranešdami apie šalutinį poveikį galite mums padėti gauti daugiau informacijos apie šio vaisto saugumą.</w:t>
      </w:r>
    </w:p>
    <w:p w14:paraId="26B85DA1" w14:textId="77777777" w:rsidR="003D37D5" w:rsidRPr="0021068E" w:rsidRDefault="003D37D5" w:rsidP="00A30B39">
      <w:pPr>
        <w:rPr>
          <w:noProof/>
          <w:szCs w:val="22"/>
          <w:lang w:val="lt-LT"/>
        </w:rPr>
      </w:pPr>
    </w:p>
    <w:p w14:paraId="09ECAC07" w14:textId="77777777" w:rsidR="003D37D5" w:rsidRPr="0021068E" w:rsidRDefault="003D37D5" w:rsidP="003D37D5">
      <w:pPr>
        <w:ind w:right="-449"/>
        <w:rPr>
          <w:noProof/>
          <w:szCs w:val="22"/>
          <w:lang w:val="lt-LT"/>
        </w:rPr>
      </w:pPr>
    </w:p>
    <w:p w14:paraId="57904768" w14:textId="157146B9" w:rsidR="003D37D5" w:rsidRPr="0021068E" w:rsidRDefault="003D37D5" w:rsidP="003D37D5">
      <w:pPr>
        <w:pStyle w:val="Antrat3"/>
        <w:spacing w:before="0" w:after="0" w:line="240" w:lineRule="auto"/>
        <w:rPr>
          <w:rFonts w:ascii="Times New Roman" w:hAnsi="Times New Roman"/>
          <w:sz w:val="22"/>
          <w:szCs w:val="22"/>
          <w:lang w:val="lt-LT"/>
        </w:rPr>
      </w:pPr>
      <w:r w:rsidRPr="0021068E">
        <w:rPr>
          <w:rFonts w:ascii="Times New Roman" w:hAnsi="Times New Roman"/>
          <w:sz w:val="22"/>
          <w:szCs w:val="22"/>
          <w:lang w:val="lt-LT"/>
        </w:rPr>
        <w:t>5.</w:t>
      </w:r>
      <w:r w:rsidRPr="0021068E">
        <w:rPr>
          <w:rFonts w:ascii="Times New Roman" w:hAnsi="Times New Roman"/>
          <w:sz w:val="22"/>
          <w:szCs w:val="22"/>
          <w:lang w:val="lt-LT"/>
        </w:rPr>
        <w:tab/>
        <w:t xml:space="preserve">Kaip laikyti </w:t>
      </w:r>
      <w:r w:rsidR="004A5E0C">
        <w:rPr>
          <w:rFonts w:ascii="Times New Roman" w:hAnsi="Times New Roman"/>
          <w:sz w:val="22"/>
          <w:szCs w:val="22"/>
          <w:lang w:val="lt-LT"/>
        </w:rPr>
        <w:t>GRAZAX</w:t>
      </w:r>
    </w:p>
    <w:p w14:paraId="551049D4" w14:textId="77777777" w:rsidR="003D37D5" w:rsidRPr="0021068E" w:rsidRDefault="003D37D5" w:rsidP="003D37D5">
      <w:pPr>
        <w:numPr>
          <w:ilvl w:val="12"/>
          <w:numId w:val="0"/>
        </w:numPr>
        <w:tabs>
          <w:tab w:val="clear" w:pos="567"/>
        </w:tabs>
        <w:spacing w:line="240" w:lineRule="auto"/>
        <w:ind w:right="-2"/>
        <w:rPr>
          <w:szCs w:val="22"/>
          <w:lang w:val="lt-LT"/>
        </w:rPr>
      </w:pPr>
    </w:p>
    <w:p w14:paraId="6CED3D2E" w14:textId="77777777" w:rsidR="003D37D5" w:rsidRPr="0021068E" w:rsidRDefault="003D37D5" w:rsidP="003D37D5">
      <w:pPr>
        <w:rPr>
          <w:szCs w:val="22"/>
          <w:lang w:val="lt-LT"/>
        </w:rPr>
      </w:pPr>
      <w:r w:rsidRPr="0021068E">
        <w:rPr>
          <w:szCs w:val="22"/>
          <w:lang w:val="lt-LT" w:bidi="lt-LT"/>
        </w:rPr>
        <w:t>Šį vaistą laikykite vaikams nepastebimoje ir nepasiekiamoje vietoje.</w:t>
      </w:r>
    </w:p>
    <w:p w14:paraId="6450EE84" w14:textId="77777777" w:rsidR="003D37D5" w:rsidRPr="0021068E" w:rsidRDefault="003D37D5" w:rsidP="003D37D5">
      <w:pPr>
        <w:rPr>
          <w:szCs w:val="22"/>
          <w:lang w:val="lt-LT"/>
        </w:rPr>
      </w:pPr>
    </w:p>
    <w:p w14:paraId="0FDB31DF" w14:textId="77777777" w:rsidR="003D37D5" w:rsidRPr="0021068E" w:rsidRDefault="003D37D5" w:rsidP="003D37D5">
      <w:pPr>
        <w:rPr>
          <w:szCs w:val="22"/>
          <w:lang w:val="lt-LT"/>
        </w:rPr>
      </w:pPr>
      <w:r w:rsidRPr="0021068E">
        <w:rPr>
          <w:szCs w:val="22"/>
          <w:lang w:val="lt-LT" w:bidi="lt-LT"/>
        </w:rPr>
        <w:t>Ant dėžutės</w:t>
      </w:r>
      <w:r w:rsidR="00AF3F13">
        <w:rPr>
          <w:szCs w:val="22"/>
          <w:lang w:val="lt-LT" w:bidi="lt-LT"/>
        </w:rPr>
        <w:t xml:space="preserve"> ir lizdinės plokštelės</w:t>
      </w:r>
      <w:r w:rsidRPr="0021068E">
        <w:rPr>
          <w:szCs w:val="22"/>
          <w:lang w:val="lt-LT" w:bidi="lt-LT"/>
        </w:rPr>
        <w:t xml:space="preserve"> po „EXP“ nurodytam tinkamumo laikui pasibaigus, šio vaisto vartoti negalima. Vaistas tinkamas vartoti iki paskutinės nurodyto mėnesio dienos.</w:t>
      </w:r>
    </w:p>
    <w:p w14:paraId="6714EB69" w14:textId="77777777" w:rsidR="003D37D5" w:rsidRPr="0021068E" w:rsidRDefault="003D37D5" w:rsidP="003D37D5">
      <w:pPr>
        <w:rPr>
          <w:szCs w:val="22"/>
          <w:lang w:val="lt-LT"/>
        </w:rPr>
      </w:pPr>
    </w:p>
    <w:p w14:paraId="28980C37" w14:textId="77777777" w:rsidR="003D37D5" w:rsidRPr="0021068E" w:rsidRDefault="00F52104" w:rsidP="003D37D5">
      <w:pPr>
        <w:rPr>
          <w:szCs w:val="22"/>
          <w:lang w:val="lt-LT"/>
        </w:rPr>
      </w:pPr>
      <w:r w:rsidRPr="00AC2CD5">
        <w:rPr>
          <w:lang w:val="lt-LT"/>
        </w:rPr>
        <w:t>Šiam vaistui specialių laikymo sąlygų nereikia</w:t>
      </w:r>
      <w:r w:rsidRPr="0021068E" w:rsidDel="00F52104">
        <w:rPr>
          <w:szCs w:val="22"/>
          <w:lang w:val="lt-LT" w:bidi="lt-LT"/>
        </w:rPr>
        <w:t xml:space="preserve"> </w:t>
      </w:r>
    </w:p>
    <w:p w14:paraId="6C195120" w14:textId="77777777" w:rsidR="003D37D5" w:rsidRPr="0021068E" w:rsidRDefault="003D37D5" w:rsidP="003D37D5">
      <w:pPr>
        <w:rPr>
          <w:szCs w:val="22"/>
          <w:lang w:val="lt-LT"/>
        </w:rPr>
      </w:pPr>
      <w:r w:rsidRPr="0021068E">
        <w:rPr>
          <w:szCs w:val="22"/>
          <w:lang w:val="lt-LT" w:bidi="lt-LT"/>
        </w:rPr>
        <w:t>Vaistų negalima išmesti į kanalizaciją arba su buitinėmis atliekomis. Kaip išmesti nereikalingus vaistus, klauskite vaistininko. Šios priemonės padės apsaugoti aplinką.</w:t>
      </w:r>
    </w:p>
    <w:p w14:paraId="224A2CD7" w14:textId="77777777" w:rsidR="003D37D5" w:rsidRPr="0021068E" w:rsidRDefault="003D37D5" w:rsidP="003D37D5">
      <w:pPr>
        <w:numPr>
          <w:ilvl w:val="12"/>
          <w:numId w:val="0"/>
        </w:numPr>
        <w:tabs>
          <w:tab w:val="clear" w:pos="567"/>
        </w:tabs>
        <w:spacing w:line="240" w:lineRule="auto"/>
        <w:ind w:right="-2"/>
        <w:rPr>
          <w:noProof/>
          <w:szCs w:val="22"/>
          <w:lang w:val="lt-LT"/>
        </w:rPr>
      </w:pPr>
    </w:p>
    <w:p w14:paraId="12A70375" w14:textId="77777777" w:rsidR="003D37D5" w:rsidRPr="0021068E" w:rsidRDefault="003D37D5" w:rsidP="003D37D5">
      <w:pPr>
        <w:numPr>
          <w:ilvl w:val="12"/>
          <w:numId w:val="0"/>
        </w:numPr>
        <w:tabs>
          <w:tab w:val="clear" w:pos="567"/>
        </w:tabs>
        <w:spacing w:line="240" w:lineRule="auto"/>
        <w:ind w:right="-2"/>
        <w:rPr>
          <w:noProof/>
          <w:szCs w:val="22"/>
          <w:lang w:val="lt-LT"/>
        </w:rPr>
      </w:pPr>
    </w:p>
    <w:p w14:paraId="2C3C60B1" w14:textId="77777777" w:rsidR="003D37D5" w:rsidRPr="0021068E" w:rsidRDefault="003D37D5" w:rsidP="003D37D5">
      <w:pPr>
        <w:pStyle w:val="Antrat3"/>
        <w:spacing w:before="0" w:after="0" w:line="240" w:lineRule="auto"/>
        <w:rPr>
          <w:rFonts w:ascii="Times New Roman" w:hAnsi="Times New Roman"/>
          <w:sz w:val="22"/>
          <w:szCs w:val="22"/>
          <w:lang w:val="lt-LT"/>
        </w:rPr>
      </w:pPr>
      <w:r w:rsidRPr="0021068E">
        <w:rPr>
          <w:rFonts w:ascii="Times New Roman" w:hAnsi="Times New Roman"/>
          <w:sz w:val="22"/>
          <w:szCs w:val="22"/>
          <w:lang w:val="lt-LT"/>
        </w:rPr>
        <w:t>6.</w:t>
      </w:r>
      <w:r w:rsidRPr="0021068E">
        <w:rPr>
          <w:rFonts w:ascii="Times New Roman" w:hAnsi="Times New Roman"/>
          <w:b w:val="0"/>
          <w:sz w:val="22"/>
          <w:szCs w:val="22"/>
          <w:lang w:val="lt-LT"/>
        </w:rPr>
        <w:tab/>
      </w:r>
      <w:r w:rsidRPr="0021068E">
        <w:rPr>
          <w:rFonts w:ascii="Times New Roman" w:hAnsi="Times New Roman"/>
          <w:sz w:val="22"/>
          <w:szCs w:val="22"/>
          <w:lang w:val="lt-LT"/>
        </w:rPr>
        <w:t>Pakuotės turinys ir kita informacija</w:t>
      </w:r>
    </w:p>
    <w:p w14:paraId="23564131" w14:textId="77777777" w:rsidR="003D37D5" w:rsidRPr="0021068E" w:rsidRDefault="003D37D5" w:rsidP="003D37D5">
      <w:pPr>
        <w:numPr>
          <w:ilvl w:val="12"/>
          <w:numId w:val="0"/>
        </w:numPr>
        <w:tabs>
          <w:tab w:val="clear" w:pos="567"/>
        </w:tabs>
        <w:spacing w:line="240" w:lineRule="auto"/>
        <w:rPr>
          <w:szCs w:val="22"/>
          <w:lang w:val="lt-LT"/>
        </w:rPr>
      </w:pPr>
    </w:p>
    <w:p w14:paraId="3F0FB4F1" w14:textId="35B2E94B" w:rsidR="003D37D5" w:rsidRPr="0021068E" w:rsidRDefault="004A5E0C" w:rsidP="003D37D5">
      <w:pPr>
        <w:rPr>
          <w:noProof/>
          <w:szCs w:val="22"/>
          <w:lang w:val="lt-LT"/>
        </w:rPr>
      </w:pPr>
      <w:r>
        <w:rPr>
          <w:b/>
          <w:szCs w:val="22"/>
          <w:lang w:val="lt-LT" w:bidi="lt-LT"/>
        </w:rPr>
        <w:t>GRAZAX</w:t>
      </w:r>
      <w:r w:rsidR="003D37D5" w:rsidRPr="0021068E">
        <w:rPr>
          <w:b/>
          <w:szCs w:val="22"/>
          <w:lang w:val="lt-LT" w:bidi="lt-LT"/>
        </w:rPr>
        <w:t xml:space="preserve"> sudėtis</w:t>
      </w:r>
    </w:p>
    <w:p w14:paraId="589D479C" w14:textId="4FE4DA19" w:rsidR="00F54A2B" w:rsidRPr="0021068E" w:rsidRDefault="003D37D5" w:rsidP="00A30B39">
      <w:pPr>
        <w:numPr>
          <w:ilvl w:val="0"/>
          <w:numId w:val="16"/>
        </w:numPr>
        <w:tabs>
          <w:tab w:val="clear" w:pos="567"/>
          <w:tab w:val="left" w:pos="540"/>
        </w:tabs>
        <w:ind w:left="540" w:hanging="540"/>
        <w:rPr>
          <w:szCs w:val="22"/>
          <w:lang w:val="lt-LT"/>
        </w:rPr>
      </w:pPr>
      <w:r w:rsidRPr="0021068E">
        <w:rPr>
          <w:noProof/>
          <w:szCs w:val="22"/>
          <w:lang w:val="lt-LT"/>
        </w:rPr>
        <w:t>Veiklioji medžiaga yra</w:t>
      </w:r>
      <w:r w:rsidRPr="0021068E">
        <w:rPr>
          <w:szCs w:val="22"/>
          <w:lang w:val="lt-LT" w:bidi="lt-LT"/>
        </w:rPr>
        <w:t xml:space="preserve"> standartizuotas pašarinio motiejuko (</w:t>
      </w:r>
      <w:r w:rsidRPr="0021068E">
        <w:rPr>
          <w:i/>
          <w:szCs w:val="22"/>
          <w:lang w:val="lt-LT" w:bidi="lt-LT"/>
        </w:rPr>
        <w:t>Phleum pratense</w:t>
      </w:r>
      <w:r w:rsidRPr="00A30B39">
        <w:rPr>
          <w:szCs w:val="22"/>
          <w:lang w:val="lt-LT" w:bidi="lt-LT"/>
        </w:rPr>
        <w:t>)</w:t>
      </w:r>
      <w:r w:rsidRPr="0021068E">
        <w:rPr>
          <w:szCs w:val="22"/>
          <w:lang w:val="lt-LT" w:bidi="lt-LT"/>
        </w:rPr>
        <w:t xml:space="preserve"> žiedadulkių alergenų ekstraktas. </w:t>
      </w:r>
      <w:r w:rsidR="003716D8">
        <w:rPr>
          <w:lang w:val="lt-LT"/>
        </w:rPr>
        <w:t>P</w:t>
      </w:r>
      <w:r w:rsidR="003716D8" w:rsidRPr="003C209E">
        <w:rPr>
          <w:lang w:val="lt-LT"/>
        </w:rPr>
        <w:t>oliežuvini</w:t>
      </w:r>
      <w:r w:rsidR="003716D8">
        <w:rPr>
          <w:lang w:val="lt-LT"/>
        </w:rPr>
        <w:t>o</w:t>
      </w:r>
      <w:r w:rsidRPr="0021068E">
        <w:rPr>
          <w:szCs w:val="22"/>
          <w:lang w:val="lt-LT" w:bidi="lt-LT"/>
        </w:rPr>
        <w:t xml:space="preserve"> liofilizato veiksmingumas išreiškiamas naudojant S</w:t>
      </w:r>
      <w:r w:rsidR="001B7BFE">
        <w:rPr>
          <w:szCs w:val="22"/>
          <w:lang w:val="lt-LT" w:bidi="lt-LT"/>
        </w:rPr>
        <w:t>Q</w:t>
      </w:r>
      <w:r w:rsidRPr="0021068E">
        <w:rPr>
          <w:szCs w:val="22"/>
          <w:lang w:val="lt-LT" w:bidi="lt-LT"/>
        </w:rPr>
        <w:t xml:space="preserve">-T * vienetą. Vieno </w:t>
      </w:r>
      <w:r w:rsidR="003716D8" w:rsidRPr="003C209E">
        <w:rPr>
          <w:lang w:val="lt-LT"/>
        </w:rPr>
        <w:t>poliežuvini</w:t>
      </w:r>
      <w:r w:rsidR="003716D8">
        <w:rPr>
          <w:lang w:val="lt-LT"/>
        </w:rPr>
        <w:t>o</w:t>
      </w:r>
      <w:r w:rsidRPr="0021068E">
        <w:rPr>
          <w:szCs w:val="22"/>
          <w:lang w:val="lt-LT" w:bidi="lt-LT"/>
        </w:rPr>
        <w:t xml:space="preserve"> liofilizato stiprumas yra 75 000 S</w:t>
      </w:r>
      <w:r w:rsidR="001B7BFE">
        <w:rPr>
          <w:szCs w:val="22"/>
          <w:lang w:val="lt-LT" w:bidi="lt-LT"/>
        </w:rPr>
        <w:t>Q</w:t>
      </w:r>
      <w:r w:rsidRPr="0021068E">
        <w:rPr>
          <w:szCs w:val="22"/>
          <w:lang w:val="lt-LT" w:bidi="lt-LT"/>
        </w:rPr>
        <w:t>-T.</w:t>
      </w:r>
      <w:r w:rsidR="00811781">
        <w:rPr>
          <w:szCs w:val="22"/>
          <w:lang w:val="lt-LT" w:bidi="lt-LT"/>
        </w:rPr>
        <w:t xml:space="preserve"> Alergeno Phl p 5 </w:t>
      </w:r>
      <w:r w:rsidR="002A5A38">
        <w:rPr>
          <w:szCs w:val="22"/>
          <w:lang w:val="lt-LT" w:bidi="lt-LT"/>
        </w:rPr>
        <w:t xml:space="preserve">kiekis viename poliežuviniame liofilizate </w:t>
      </w:r>
      <w:r w:rsidR="002D0D5F">
        <w:rPr>
          <w:szCs w:val="22"/>
          <w:lang w:val="lt-LT" w:bidi="lt-LT"/>
        </w:rPr>
        <w:t>yra 6 mikrogramai.</w:t>
      </w:r>
    </w:p>
    <w:p w14:paraId="24D0FF25" w14:textId="77777777" w:rsidR="003D37D5" w:rsidRPr="0021068E" w:rsidRDefault="003D37D5" w:rsidP="00A30B39">
      <w:pPr>
        <w:tabs>
          <w:tab w:val="clear" w:pos="567"/>
          <w:tab w:val="left" w:pos="540"/>
        </w:tabs>
        <w:ind w:left="540"/>
        <w:rPr>
          <w:szCs w:val="22"/>
          <w:lang w:val="lt-LT"/>
        </w:rPr>
      </w:pPr>
      <w:r w:rsidRPr="0021068E">
        <w:rPr>
          <w:szCs w:val="22"/>
          <w:lang w:val="lt-LT" w:bidi="lt-LT"/>
        </w:rPr>
        <w:t>* (Standartizuotos kokybės vienetų tabletė (S</w:t>
      </w:r>
      <w:r w:rsidR="001B7BFE">
        <w:rPr>
          <w:szCs w:val="22"/>
          <w:lang w:val="lt-LT" w:bidi="lt-LT"/>
        </w:rPr>
        <w:t>Q</w:t>
      </w:r>
      <w:r w:rsidRPr="0021068E">
        <w:rPr>
          <w:szCs w:val="22"/>
          <w:lang w:val="lt-LT" w:bidi="lt-LT"/>
        </w:rPr>
        <w:t>-T)</w:t>
      </w:r>
      <w:r w:rsidR="00F54A2B" w:rsidRPr="0021068E">
        <w:rPr>
          <w:szCs w:val="22"/>
          <w:lang w:val="lt-LT" w:bidi="lt-LT"/>
        </w:rPr>
        <w:t>.</w:t>
      </w:r>
    </w:p>
    <w:p w14:paraId="00D8EF42" w14:textId="77777777" w:rsidR="003D37D5" w:rsidRPr="0021068E" w:rsidRDefault="003D37D5" w:rsidP="00A30B39">
      <w:pPr>
        <w:numPr>
          <w:ilvl w:val="0"/>
          <w:numId w:val="16"/>
        </w:numPr>
        <w:tabs>
          <w:tab w:val="clear" w:pos="567"/>
          <w:tab w:val="left" w:pos="540"/>
          <w:tab w:val="left" w:pos="630"/>
        </w:tabs>
        <w:suppressAutoHyphens/>
        <w:ind w:left="540" w:hanging="540"/>
        <w:rPr>
          <w:szCs w:val="22"/>
          <w:lang w:val="lt-LT"/>
        </w:rPr>
      </w:pPr>
      <w:r w:rsidRPr="0021068E">
        <w:rPr>
          <w:szCs w:val="22"/>
          <w:lang w:val="lt-LT" w:bidi="lt-LT"/>
        </w:rPr>
        <w:t>Pagalbinės medžiagos yra želatina (žuv</w:t>
      </w:r>
      <w:r w:rsidR="00283150">
        <w:rPr>
          <w:szCs w:val="22"/>
          <w:lang w:val="lt-LT" w:bidi="lt-LT"/>
        </w:rPr>
        <w:t>ų kilmės</w:t>
      </w:r>
      <w:r w:rsidRPr="0021068E">
        <w:rPr>
          <w:szCs w:val="22"/>
          <w:lang w:val="lt-LT" w:bidi="lt-LT"/>
        </w:rPr>
        <w:t>), manitolis ir natrio hidroksidas</w:t>
      </w:r>
      <w:r w:rsidR="004934AF">
        <w:rPr>
          <w:szCs w:val="22"/>
          <w:lang w:val="lt-LT" w:bidi="lt-LT"/>
        </w:rPr>
        <w:t xml:space="preserve"> (pH koregavimui)</w:t>
      </w:r>
      <w:r w:rsidRPr="0021068E">
        <w:rPr>
          <w:szCs w:val="22"/>
          <w:lang w:val="lt-LT" w:bidi="lt-LT"/>
        </w:rPr>
        <w:t xml:space="preserve">. </w:t>
      </w:r>
    </w:p>
    <w:p w14:paraId="1D5F6F06" w14:textId="77777777" w:rsidR="003D37D5" w:rsidRPr="0021068E" w:rsidRDefault="003D37D5" w:rsidP="00A30B39">
      <w:pPr>
        <w:pStyle w:val="DefaulttextCharCharChar"/>
        <w:tabs>
          <w:tab w:val="left" w:pos="540"/>
        </w:tabs>
        <w:spacing w:after="0"/>
        <w:ind w:left="540" w:hanging="540"/>
        <w:rPr>
          <w:sz w:val="22"/>
          <w:szCs w:val="22"/>
          <w:lang w:val="lt-LT"/>
        </w:rPr>
      </w:pPr>
    </w:p>
    <w:p w14:paraId="71330DEC" w14:textId="2BACC407" w:rsidR="003D37D5" w:rsidRPr="0021068E" w:rsidRDefault="004A5E0C" w:rsidP="003D37D5">
      <w:pPr>
        <w:keepNext/>
        <w:rPr>
          <w:b/>
          <w:szCs w:val="22"/>
          <w:lang w:val="lt-LT"/>
        </w:rPr>
      </w:pPr>
      <w:r>
        <w:rPr>
          <w:b/>
          <w:szCs w:val="22"/>
          <w:lang w:val="lt-LT" w:bidi="lt-LT"/>
        </w:rPr>
        <w:t>GRAZAX</w:t>
      </w:r>
      <w:r w:rsidR="003D37D5" w:rsidRPr="0021068E">
        <w:rPr>
          <w:b/>
          <w:szCs w:val="22"/>
          <w:lang w:val="lt-LT" w:bidi="lt-LT"/>
        </w:rPr>
        <w:t xml:space="preserve"> išvaizda ir kiekis pakuotėje</w:t>
      </w:r>
    </w:p>
    <w:p w14:paraId="4EAA0CC9" w14:textId="77777777" w:rsidR="003D37D5" w:rsidRPr="0021068E" w:rsidRDefault="003D37D5" w:rsidP="003D37D5">
      <w:pPr>
        <w:autoSpaceDE w:val="0"/>
        <w:autoSpaceDN w:val="0"/>
        <w:adjustRightInd w:val="0"/>
        <w:rPr>
          <w:szCs w:val="22"/>
          <w:lang w:val="lt-LT"/>
        </w:rPr>
      </w:pPr>
      <w:r w:rsidRPr="0021068E">
        <w:rPr>
          <w:szCs w:val="22"/>
          <w:lang w:val="lt-LT" w:bidi="lt-LT"/>
        </w:rPr>
        <w:t xml:space="preserve">Baltas ar beveik baltas apskritas </w:t>
      </w:r>
      <w:r w:rsidR="003716D8" w:rsidRPr="003C209E">
        <w:rPr>
          <w:lang w:val="lt-LT"/>
        </w:rPr>
        <w:t>poliežuvinis</w:t>
      </w:r>
      <w:r w:rsidRPr="0021068E">
        <w:rPr>
          <w:szCs w:val="22"/>
          <w:lang w:val="lt-LT" w:bidi="lt-LT"/>
        </w:rPr>
        <w:t xml:space="preserve"> liofilizatas, kurio vienoje pusėje yra įspaudas. </w:t>
      </w:r>
    </w:p>
    <w:p w14:paraId="6CB9486B" w14:textId="77777777" w:rsidR="003D37D5" w:rsidRPr="0021068E" w:rsidRDefault="003D37D5" w:rsidP="003D37D5">
      <w:pPr>
        <w:pStyle w:val="DefaulttextChar"/>
        <w:spacing w:after="0"/>
        <w:rPr>
          <w:sz w:val="22"/>
          <w:szCs w:val="22"/>
          <w:lang w:val="lt-LT"/>
        </w:rPr>
      </w:pPr>
      <w:r w:rsidRPr="0021068E">
        <w:rPr>
          <w:sz w:val="22"/>
          <w:szCs w:val="22"/>
          <w:lang w:val="lt-LT" w:bidi="lt-LT"/>
        </w:rPr>
        <w:t xml:space="preserve">Aliuminio lizdinės plokštelės su nuimama aliuminio folija išorinėje kartoninėje dėžutėje. Kiekvienoje lizdinėje plokštelėje yra 10 </w:t>
      </w:r>
      <w:r w:rsidR="003716D8" w:rsidRPr="007E6D4F">
        <w:rPr>
          <w:sz w:val="22"/>
          <w:szCs w:val="22"/>
          <w:lang w:val="lt-LT"/>
        </w:rPr>
        <w:t>poliežuvinių</w:t>
      </w:r>
      <w:r w:rsidR="00FA2444">
        <w:rPr>
          <w:sz w:val="22"/>
          <w:szCs w:val="22"/>
          <w:lang w:val="lt-LT"/>
        </w:rPr>
        <w:t xml:space="preserve"> </w:t>
      </w:r>
      <w:r w:rsidRPr="0021068E">
        <w:rPr>
          <w:sz w:val="22"/>
          <w:szCs w:val="22"/>
          <w:lang w:val="lt-LT" w:bidi="lt-LT"/>
        </w:rPr>
        <w:t xml:space="preserve">liofilizatų. </w:t>
      </w:r>
    </w:p>
    <w:p w14:paraId="1B1C2310" w14:textId="77181B01" w:rsidR="003D37D5" w:rsidRPr="0021068E" w:rsidRDefault="001D69B9" w:rsidP="003D37D5">
      <w:pPr>
        <w:pStyle w:val="DefaulttextChar"/>
        <w:spacing w:after="0"/>
        <w:rPr>
          <w:sz w:val="22"/>
          <w:szCs w:val="22"/>
          <w:lang w:val="lt-LT"/>
        </w:rPr>
      </w:pPr>
      <w:r>
        <w:rPr>
          <w:sz w:val="22"/>
          <w:szCs w:val="22"/>
          <w:lang w:val="lt-LT" w:bidi="lt-LT"/>
        </w:rPr>
        <w:t>Pakuočių dydžiai</w:t>
      </w:r>
      <w:r w:rsidR="003D37D5" w:rsidRPr="0021068E">
        <w:rPr>
          <w:sz w:val="22"/>
          <w:szCs w:val="22"/>
          <w:lang w:val="lt-LT" w:bidi="lt-LT"/>
        </w:rPr>
        <w:t xml:space="preserve">: </w:t>
      </w:r>
      <w:r w:rsidR="00EE2177">
        <w:rPr>
          <w:sz w:val="22"/>
          <w:szCs w:val="22"/>
          <w:lang w:val="lt-LT" w:bidi="lt-LT"/>
        </w:rPr>
        <w:t xml:space="preserve">10 (1x10), </w:t>
      </w:r>
      <w:r w:rsidR="003D37D5" w:rsidRPr="0021068E">
        <w:rPr>
          <w:sz w:val="22"/>
          <w:szCs w:val="22"/>
          <w:lang w:val="lt-LT" w:bidi="lt-LT"/>
        </w:rPr>
        <w:t xml:space="preserve">30 (3x10), 90 (9x10) ar 100 (10x10) </w:t>
      </w:r>
      <w:r w:rsidR="003716D8" w:rsidRPr="007E6D4F">
        <w:rPr>
          <w:sz w:val="22"/>
          <w:szCs w:val="22"/>
          <w:lang w:val="lt-LT"/>
        </w:rPr>
        <w:t>poliežuvinių</w:t>
      </w:r>
      <w:r w:rsidR="003D37D5" w:rsidRPr="0021068E">
        <w:rPr>
          <w:sz w:val="22"/>
          <w:szCs w:val="22"/>
          <w:lang w:val="lt-LT" w:bidi="lt-LT"/>
        </w:rPr>
        <w:t xml:space="preserve"> liofilizatų.</w:t>
      </w:r>
    </w:p>
    <w:p w14:paraId="2179EFC3" w14:textId="77777777" w:rsidR="003D37D5" w:rsidRPr="0021068E" w:rsidRDefault="003D37D5" w:rsidP="003D37D5">
      <w:pPr>
        <w:pStyle w:val="DefaulttextChar"/>
        <w:spacing w:after="0"/>
        <w:rPr>
          <w:sz w:val="22"/>
          <w:szCs w:val="22"/>
          <w:lang w:val="lt-LT"/>
        </w:rPr>
      </w:pPr>
    </w:p>
    <w:p w14:paraId="5DEFC23C" w14:textId="77777777" w:rsidR="00F54A2B" w:rsidRPr="00712BB4" w:rsidRDefault="003D37D5" w:rsidP="003D37D5">
      <w:pPr>
        <w:pStyle w:val="DefaulttextCharCharChar"/>
        <w:spacing w:after="0"/>
        <w:rPr>
          <w:sz w:val="22"/>
          <w:szCs w:val="22"/>
          <w:lang w:val="lt-LT"/>
        </w:rPr>
      </w:pPr>
      <w:r w:rsidRPr="004649F3">
        <w:rPr>
          <w:sz w:val="22"/>
          <w:lang w:val="lt-LT"/>
        </w:rPr>
        <w:t>Gali būti tiekiamos ne visų dydžių pakuotės.</w:t>
      </w:r>
    </w:p>
    <w:p w14:paraId="51FB730E" w14:textId="77777777" w:rsidR="003D37D5" w:rsidRPr="0021068E" w:rsidRDefault="003D37D5" w:rsidP="003D37D5">
      <w:pPr>
        <w:keepNext/>
        <w:rPr>
          <w:b/>
          <w:szCs w:val="22"/>
          <w:lang w:val="lt-LT" w:bidi="lt-LT"/>
        </w:rPr>
      </w:pPr>
    </w:p>
    <w:p w14:paraId="3679B235" w14:textId="77777777" w:rsidR="003D37D5" w:rsidRPr="0021068E" w:rsidRDefault="003D37D5" w:rsidP="003D37D5">
      <w:pPr>
        <w:keepNext/>
        <w:tabs>
          <w:tab w:val="left" w:pos="0"/>
          <w:tab w:val="left" w:pos="851"/>
          <w:tab w:val="left" w:pos="1702"/>
          <w:tab w:val="left" w:pos="2553"/>
          <w:tab w:val="left" w:pos="3403"/>
          <w:tab w:val="left" w:pos="4254"/>
          <w:tab w:val="left" w:pos="5105"/>
          <w:tab w:val="left" w:pos="5956"/>
          <w:tab w:val="left" w:pos="6807"/>
          <w:tab w:val="left" w:pos="7657"/>
          <w:tab w:val="left" w:pos="8508"/>
        </w:tabs>
        <w:suppressAutoHyphens/>
        <w:jc w:val="both"/>
        <w:rPr>
          <w:i/>
          <w:iCs/>
          <w:spacing w:val="-3"/>
          <w:szCs w:val="22"/>
          <w:lang w:val="lt-LT" w:bidi="lt-LT"/>
        </w:rPr>
      </w:pPr>
      <w:r w:rsidRPr="00A30B39">
        <w:rPr>
          <w:szCs w:val="22"/>
          <w:lang w:val="lt-LT" w:bidi="lt-LT"/>
        </w:rPr>
        <w:t>Registruotojas ir gamintojas</w:t>
      </w:r>
    </w:p>
    <w:p w14:paraId="75B67816" w14:textId="77777777" w:rsidR="00F54A2B" w:rsidRPr="0021068E" w:rsidRDefault="00F54A2B" w:rsidP="003D37D5">
      <w:pPr>
        <w:keepNext/>
        <w:tabs>
          <w:tab w:val="left" w:pos="0"/>
          <w:tab w:val="left" w:pos="851"/>
          <w:tab w:val="left" w:pos="1702"/>
          <w:tab w:val="left" w:pos="2553"/>
          <w:tab w:val="left" w:pos="3403"/>
          <w:tab w:val="left" w:pos="4254"/>
          <w:tab w:val="left" w:pos="5105"/>
          <w:tab w:val="left" w:pos="5956"/>
          <w:tab w:val="left" w:pos="6807"/>
          <w:tab w:val="left" w:pos="7657"/>
          <w:tab w:val="left" w:pos="8508"/>
        </w:tabs>
        <w:suppressAutoHyphens/>
        <w:jc w:val="both"/>
        <w:rPr>
          <w:b/>
          <w:szCs w:val="22"/>
          <w:lang w:val="lt-LT" w:bidi="lt-LT"/>
        </w:rPr>
      </w:pPr>
    </w:p>
    <w:p w14:paraId="7429E637" w14:textId="77777777" w:rsidR="003D37D5" w:rsidRPr="00A30B39" w:rsidRDefault="003D37D5" w:rsidP="003D37D5">
      <w:pPr>
        <w:keepNext/>
        <w:tabs>
          <w:tab w:val="left" w:pos="0"/>
          <w:tab w:val="left" w:pos="851"/>
          <w:tab w:val="left" w:pos="1702"/>
          <w:tab w:val="left" w:pos="2553"/>
          <w:tab w:val="left" w:pos="3403"/>
          <w:tab w:val="left" w:pos="4254"/>
          <w:tab w:val="left" w:pos="5105"/>
          <w:tab w:val="left" w:pos="5956"/>
          <w:tab w:val="left" w:pos="6807"/>
          <w:tab w:val="left" w:pos="7657"/>
          <w:tab w:val="left" w:pos="8508"/>
        </w:tabs>
        <w:suppressAutoHyphens/>
        <w:jc w:val="both"/>
        <w:rPr>
          <w:b/>
          <w:szCs w:val="22"/>
          <w:lang w:val="lt-LT" w:bidi="lt-LT"/>
        </w:rPr>
      </w:pPr>
      <w:r w:rsidRPr="00A30B39">
        <w:rPr>
          <w:b/>
          <w:szCs w:val="22"/>
          <w:lang w:val="lt-LT" w:bidi="lt-LT"/>
        </w:rPr>
        <w:t>Regisruotojas</w:t>
      </w:r>
    </w:p>
    <w:p w14:paraId="0671C07F" w14:textId="77777777" w:rsidR="003D37D5" w:rsidRPr="0021068E" w:rsidRDefault="003D37D5" w:rsidP="003D37D5">
      <w:pPr>
        <w:keepNext/>
        <w:tabs>
          <w:tab w:val="left" w:pos="0"/>
          <w:tab w:val="left" w:pos="851"/>
          <w:tab w:val="left" w:pos="1702"/>
          <w:tab w:val="left" w:pos="2553"/>
          <w:tab w:val="left" w:pos="3403"/>
          <w:tab w:val="left" w:pos="4254"/>
          <w:tab w:val="left" w:pos="5105"/>
          <w:tab w:val="left" w:pos="5956"/>
          <w:tab w:val="left" w:pos="6807"/>
          <w:tab w:val="left" w:pos="7657"/>
          <w:tab w:val="left" w:pos="8508"/>
        </w:tabs>
        <w:suppressAutoHyphens/>
        <w:jc w:val="both"/>
        <w:rPr>
          <w:spacing w:val="-3"/>
          <w:szCs w:val="22"/>
          <w:lang w:val="lt-LT"/>
        </w:rPr>
      </w:pPr>
      <w:r w:rsidRPr="0021068E">
        <w:rPr>
          <w:spacing w:val="-3"/>
          <w:szCs w:val="22"/>
          <w:lang w:val="lt-LT" w:bidi="lt-LT"/>
        </w:rPr>
        <w:t>ALK-Abelló A/S</w:t>
      </w:r>
    </w:p>
    <w:p w14:paraId="54F28CFF" w14:textId="77777777" w:rsidR="003D37D5" w:rsidRPr="0021068E" w:rsidRDefault="003D37D5" w:rsidP="003D37D5">
      <w:pPr>
        <w:keepNext/>
        <w:tabs>
          <w:tab w:val="left" w:pos="0"/>
          <w:tab w:val="left" w:pos="851"/>
          <w:tab w:val="left" w:pos="1702"/>
          <w:tab w:val="left" w:pos="2553"/>
          <w:tab w:val="left" w:pos="3403"/>
          <w:tab w:val="left" w:pos="4254"/>
          <w:tab w:val="left" w:pos="5105"/>
          <w:tab w:val="left" w:pos="5956"/>
          <w:tab w:val="left" w:pos="6807"/>
          <w:tab w:val="left" w:pos="7657"/>
          <w:tab w:val="left" w:pos="8508"/>
        </w:tabs>
        <w:suppressAutoHyphens/>
        <w:jc w:val="both"/>
        <w:rPr>
          <w:spacing w:val="-3"/>
          <w:szCs w:val="22"/>
          <w:lang w:val="lt-LT"/>
        </w:rPr>
      </w:pPr>
      <w:r w:rsidRPr="0021068E">
        <w:rPr>
          <w:spacing w:val="-3"/>
          <w:szCs w:val="22"/>
          <w:lang w:val="lt-LT" w:bidi="lt-LT"/>
        </w:rPr>
        <w:t>Bøge Allé 6-8</w:t>
      </w:r>
    </w:p>
    <w:p w14:paraId="7817E9B3" w14:textId="77777777" w:rsidR="003D37D5" w:rsidRPr="0021068E" w:rsidRDefault="003D37D5" w:rsidP="003D37D5">
      <w:pPr>
        <w:tabs>
          <w:tab w:val="left" w:pos="0"/>
          <w:tab w:val="left" w:pos="851"/>
          <w:tab w:val="left" w:pos="1702"/>
          <w:tab w:val="left" w:pos="2553"/>
          <w:tab w:val="left" w:pos="3403"/>
          <w:tab w:val="left" w:pos="4254"/>
          <w:tab w:val="left" w:pos="5105"/>
          <w:tab w:val="left" w:pos="5956"/>
          <w:tab w:val="left" w:pos="6807"/>
          <w:tab w:val="left" w:pos="7657"/>
          <w:tab w:val="left" w:pos="8508"/>
        </w:tabs>
        <w:suppressAutoHyphens/>
        <w:jc w:val="both"/>
        <w:rPr>
          <w:spacing w:val="-3"/>
          <w:szCs w:val="22"/>
          <w:lang w:val="lt-LT"/>
        </w:rPr>
      </w:pPr>
      <w:r w:rsidRPr="0021068E">
        <w:rPr>
          <w:spacing w:val="-3"/>
          <w:szCs w:val="22"/>
          <w:lang w:val="lt-LT" w:bidi="lt-LT"/>
        </w:rPr>
        <w:t xml:space="preserve">DK-2970 </w:t>
      </w:r>
      <w:r w:rsidRPr="0021068E">
        <w:rPr>
          <w:spacing w:val="-3"/>
          <w:szCs w:val="22"/>
          <w:lang w:val="lt-LT"/>
        </w:rPr>
        <w:t>Hørsholm</w:t>
      </w:r>
      <w:r w:rsidRPr="0021068E" w:rsidDel="00841BCE">
        <w:rPr>
          <w:spacing w:val="-3"/>
          <w:szCs w:val="22"/>
          <w:lang w:val="lt-LT" w:bidi="lt-LT"/>
        </w:rPr>
        <w:t xml:space="preserve"> </w:t>
      </w:r>
    </w:p>
    <w:p w14:paraId="486D7AC7" w14:textId="77777777" w:rsidR="003D37D5" w:rsidRPr="0021068E" w:rsidRDefault="003D37D5" w:rsidP="003D37D5">
      <w:pPr>
        <w:pStyle w:val="DefaulttextCharCharChar"/>
        <w:spacing w:after="0"/>
        <w:rPr>
          <w:sz w:val="22"/>
          <w:szCs w:val="22"/>
          <w:lang w:val="lt-LT"/>
        </w:rPr>
      </w:pPr>
      <w:r w:rsidRPr="0021068E">
        <w:rPr>
          <w:sz w:val="22"/>
          <w:szCs w:val="22"/>
          <w:lang w:val="lt-LT" w:bidi="lt-LT"/>
        </w:rPr>
        <w:t>Danija</w:t>
      </w:r>
    </w:p>
    <w:p w14:paraId="2B0BFCC9" w14:textId="77777777" w:rsidR="003D37D5" w:rsidRPr="0021068E" w:rsidRDefault="003D37D5" w:rsidP="003D37D5">
      <w:pPr>
        <w:pStyle w:val="DefaulttextCharCharChar"/>
        <w:spacing w:after="0"/>
        <w:rPr>
          <w:sz w:val="22"/>
          <w:szCs w:val="22"/>
          <w:lang w:val="lt-LT"/>
        </w:rPr>
      </w:pPr>
    </w:p>
    <w:p w14:paraId="05ED725B" w14:textId="77777777" w:rsidR="003D37D5" w:rsidRPr="00A30B39" w:rsidRDefault="003D37D5" w:rsidP="003D37D5">
      <w:pPr>
        <w:keepNext/>
        <w:tabs>
          <w:tab w:val="left" w:pos="0"/>
          <w:tab w:val="left" w:pos="851"/>
          <w:tab w:val="left" w:pos="1702"/>
          <w:tab w:val="left" w:pos="2553"/>
          <w:tab w:val="left" w:pos="3403"/>
          <w:tab w:val="left" w:pos="4254"/>
          <w:tab w:val="left" w:pos="5105"/>
          <w:tab w:val="left" w:pos="5956"/>
          <w:tab w:val="left" w:pos="6807"/>
          <w:tab w:val="left" w:pos="7657"/>
          <w:tab w:val="left" w:pos="8508"/>
        </w:tabs>
        <w:suppressAutoHyphens/>
        <w:jc w:val="both"/>
        <w:rPr>
          <w:b/>
          <w:szCs w:val="22"/>
          <w:lang w:val="lt-LT" w:bidi="lt-LT"/>
        </w:rPr>
      </w:pPr>
      <w:r w:rsidRPr="00A30B39">
        <w:rPr>
          <w:b/>
          <w:szCs w:val="22"/>
          <w:lang w:val="lt-LT" w:bidi="lt-LT"/>
        </w:rPr>
        <w:t>Gamintojas</w:t>
      </w:r>
    </w:p>
    <w:p w14:paraId="0148BD8B" w14:textId="77777777" w:rsidR="003D37D5" w:rsidRPr="0021068E" w:rsidRDefault="003D37D5" w:rsidP="003D37D5">
      <w:pPr>
        <w:keepNext/>
        <w:tabs>
          <w:tab w:val="left" w:pos="0"/>
          <w:tab w:val="left" w:pos="851"/>
          <w:tab w:val="left" w:pos="1702"/>
          <w:tab w:val="left" w:pos="2553"/>
          <w:tab w:val="left" w:pos="3403"/>
          <w:tab w:val="left" w:pos="4254"/>
          <w:tab w:val="left" w:pos="5105"/>
          <w:tab w:val="left" w:pos="5956"/>
          <w:tab w:val="left" w:pos="6807"/>
          <w:tab w:val="left" w:pos="7657"/>
          <w:tab w:val="left" w:pos="8508"/>
        </w:tabs>
        <w:suppressAutoHyphens/>
        <w:jc w:val="both"/>
        <w:rPr>
          <w:spacing w:val="-3"/>
          <w:szCs w:val="22"/>
          <w:lang w:val="lt-LT"/>
        </w:rPr>
      </w:pPr>
      <w:r w:rsidRPr="0021068E">
        <w:rPr>
          <w:spacing w:val="-3"/>
          <w:szCs w:val="22"/>
          <w:lang w:val="lt-LT" w:bidi="lt-LT"/>
        </w:rPr>
        <w:t>ALK-Abelló S.A.</w:t>
      </w:r>
    </w:p>
    <w:p w14:paraId="5E9C1E9D" w14:textId="77777777" w:rsidR="003D37D5" w:rsidRPr="0021068E" w:rsidRDefault="003D37D5" w:rsidP="003D37D5">
      <w:pPr>
        <w:keepNext/>
        <w:tabs>
          <w:tab w:val="left" w:pos="0"/>
          <w:tab w:val="left" w:pos="851"/>
          <w:tab w:val="left" w:pos="1702"/>
          <w:tab w:val="left" w:pos="2553"/>
          <w:tab w:val="left" w:pos="3403"/>
          <w:tab w:val="left" w:pos="4254"/>
          <w:tab w:val="left" w:pos="5105"/>
          <w:tab w:val="left" w:pos="5956"/>
          <w:tab w:val="left" w:pos="6807"/>
          <w:tab w:val="left" w:pos="7657"/>
          <w:tab w:val="left" w:pos="8508"/>
        </w:tabs>
        <w:suppressAutoHyphens/>
        <w:jc w:val="both"/>
        <w:rPr>
          <w:spacing w:val="-3"/>
          <w:szCs w:val="22"/>
          <w:lang w:val="lt-LT"/>
        </w:rPr>
      </w:pPr>
      <w:r w:rsidRPr="0021068E">
        <w:rPr>
          <w:spacing w:val="-3"/>
          <w:szCs w:val="22"/>
          <w:lang w:val="lt-LT" w:bidi="lt-LT"/>
        </w:rPr>
        <w:t>Miguel Fleta 19</w:t>
      </w:r>
    </w:p>
    <w:p w14:paraId="264F51D1" w14:textId="77777777" w:rsidR="003D37D5" w:rsidRPr="0021068E" w:rsidRDefault="003D37D5" w:rsidP="003D37D5">
      <w:pPr>
        <w:keepNext/>
        <w:tabs>
          <w:tab w:val="left" w:pos="0"/>
          <w:tab w:val="left" w:pos="851"/>
          <w:tab w:val="left" w:pos="1702"/>
          <w:tab w:val="left" w:pos="2553"/>
          <w:tab w:val="left" w:pos="3403"/>
          <w:tab w:val="left" w:pos="4254"/>
          <w:tab w:val="left" w:pos="5105"/>
          <w:tab w:val="left" w:pos="5956"/>
          <w:tab w:val="left" w:pos="6807"/>
          <w:tab w:val="left" w:pos="7657"/>
          <w:tab w:val="left" w:pos="8508"/>
        </w:tabs>
        <w:suppressAutoHyphens/>
        <w:jc w:val="both"/>
        <w:rPr>
          <w:spacing w:val="-3"/>
          <w:szCs w:val="22"/>
          <w:lang w:val="lt-LT"/>
        </w:rPr>
      </w:pPr>
      <w:r w:rsidRPr="0021068E">
        <w:rPr>
          <w:spacing w:val="-3"/>
          <w:szCs w:val="22"/>
          <w:lang w:val="lt-LT" w:bidi="lt-LT"/>
        </w:rPr>
        <w:t>28037 Madridas</w:t>
      </w:r>
    </w:p>
    <w:p w14:paraId="4C0289A1" w14:textId="77777777" w:rsidR="003D37D5" w:rsidRPr="0021068E" w:rsidRDefault="003D37D5" w:rsidP="003D37D5">
      <w:pPr>
        <w:keepNext/>
        <w:tabs>
          <w:tab w:val="left" w:pos="0"/>
          <w:tab w:val="left" w:pos="851"/>
          <w:tab w:val="left" w:pos="1702"/>
          <w:tab w:val="left" w:pos="2553"/>
          <w:tab w:val="left" w:pos="3403"/>
          <w:tab w:val="left" w:pos="4254"/>
          <w:tab w:val="left" w:pos="5105"/>
          <w:tab w:val="left" w:pos="5956"/>
          <w:tab w:val="left" w:pos="6807"/>
          <w:tab w:val="left" w:pos="7657"/>
          <w:tab w:val="left" w:pos="8508"/>
        </w:tabs>
        <w:suppressAutoHyphens/>
        <w:jc w:val="both"/>
        <w:rPr>
          <w:spacing w:val="-3"/>
          <w:szCs w:val="22"/>
          <w:lang w:val="lt-LT"/>
        </w:rPr>
      </w:pPr>
      <w:r w:rsidRPr="0021068E">
        <w:rPr>
          <w:spacing w:val="-3"/>
          <w:szCs w:val="22"/>
          <w:lang w:val="lt-LT" w:bidi="lt-LT"/>
        </w:rPr>
        <w:t>Ispanija</w:t>
      </w:r>
    </w:p>
    <w:p w14:paraId="1866C300" w14:textId="77777777" w:rsidR="003D37D5" w:rsidRPr="0021068E" w:rsidRDefault="003D37D5" w:rsidP="003D37D5">
      <w:pPr>
        <w:keepNext/>
        <w:tabs>
          <w:tab w:val="left" w:pos="0"/>
          <w:tab w:val="left" w:pos="851"/>
          <w:tab w:val="left" w:pos="1702"/>
          <w:tab w:val="left" w:pos="2553"/>
          <w:tab w:val="left" w:pos="3403"/>
          <w:tab w:val="left" w:pos="4254"/>
          <w:tab w:val="left" w:pos="5105"/>
          <w:tab w:val="left" w:pos="5956"/>
          <w:tab w:val="left" w:pos="6807"/>
          <w:tab w:val="left" w:pos="7657"/>
          <w:tab w:val="left" w:pos="8508"/>
        </w:tabs>
        <w:suppressAutoHyphens/>
        <w:jc w:val="both"/>
        <w:rPr>
          <w:szCs w:val="22"/>
          <w:lang w:val="lt-LT"/>
        </w:rPr>
      </w:pPr>
    </w:p>
    <w:p w14:paraId="3953A4DA" w14:textId="77777777" w:rsidR="003D37D5" w:rsidRPr="0021068E" w:rsidRDefault="003D37D5" w:rsidP="003D37D5">
      <w:pPr>
        <w:autoSpaceDE w:val="0"/>
        <w:autoSpaceDN w:val="0"/>
        <w:adjustRightInd w:val="0"/>
        <w:rPr>
          <w:b/>
          <w:szCs w:val="22"/>
          <w:lang w:val="lt-LT"/>
        </w:rPr>
      </w:pPr>
    </w:p>
    <w:p w14:paraId="58E80E78" w14:textId="1DC2EF4F" w:rsidR="003D37D5" w:rsidRPr="004649F3" w:rsidRDefault="003D37D5" w:rsidP="003D37D5">
      <w:pPr>
        <w:autoSpaceDE w:val="0"/>
        <w:autoSpaceDN w:val="0"/>
        <w:adjustRightInd w:val="0"/>
        <w:rPr>
          <w:b/>
          <w:szCs w:val="22"/>
          <w:lang w:val="lt-LT"/>
        </w:rPr>
      </w:pPr>
      <w:r w:rsidRPr="0021068E">
        <w:rPr>
          <w:b/>
          <w:szCs w:val="22"/>
          <w:lang w:val="lt-LT" w:bidi="lt-LT"/>
        </w:rPr>
        <w:t xml:space="preserve">Šis pakuotės lapelis paskutinį kartą </w:t>
      </w:r>
      <w:r w:rsidRPr="004649F3">
        <w:rPr>
          <w:b/>
          <w:szCs w:val="22"/>
          <w:lang w:val="lt-LT" w:bidi="lt-LT"/>
        </w:rPr>
        <w:t>peržiūrėtas</w:t>
      </w:r>
      <w:r w:rsidR="00F5394F">
        <w:rPr>
          <w:b/>
          <w:szCs w:val="22"/>
          <w:lang w:val="lt-LT" w:bidi="lt-LT"/>
        </w:rPr>
        <w:t xml:space="preserve"> </w:t>
      </w:r>
      <w:r w:rsidR="00B56A44">
        <w:rPr>
          <w:b/>
          <w:szCs w:val="22"/>
          <w:lang w:val="lt-LT" w:bidi="lt-LT"/>
        </w:rPr>
        <w:t>2026-01-15.</w:t>
      </w:r>
    </w:p>
    <w:p w14:paraId="597FF22D" w14:textId="77777777" w:rsidR="003D37D5" w:rsidRPr="0021068E" w:rsidRDefault="003D37D5" w:rsidP="003D37D5">
      <w:pPr>
        <w:numPr>
          <w:ilvl w:val="12"/>
          <w:numId w:val="0"/>
        </w:numPr>
        <w:ind w:right="-2"/>
        <w:rPr>
          <w:szCs w:val="22"/>
          <w:lang w:val="lt-LT"/>
        </w:rPr>
      </w:pPr>
    </w:p>
    <w:p w14:paraId="3621D597" w14:textId="77777777" w:rsidR="00C20E91" w:rsidRDefault="003D37D5" w:rsidP="00D47D04">
      <w:pPr>
        <w:numPr>
          <w:ilvl w:val="12"/>
          <w:numId w:val="0"/>
        </w:numPr>
        <w:ind w:right="-2"/>
        <w:rPr>
          <w:szCs w:val="22"/>
          <w:lang w:val="lt-LT"/>
        </w:rPr>
      </w:pPr>
      <w:r w:rsidRPr="0021068E">
        <w:rPr>
          <w:szCs w:val="22"/>
          <w:lang w:val="lt-LT"/>
        </w:rPr>
        <w:t>Išsami informacija apie šį vaistą pateikiama Valstybinės vaistų kontrolės tarnybos prie Lietuvos Respublikos sveikatos apsaugos ministerijos tinklalapyje</w:t>
      </w:r>
      <w:r w:rsidR="009B30A8" w:rsidRPr="00B56A44">
        <w:rPr>
          <w:color w:val="0000EE"/>
          <w:szCs w:val="22"/>
          <w:u w:val="single"/>
          <w:lang w:val="lt-LT" w:eastAsia="lt-LT"/>
        </w:rPr>
        <w:t xml:space="preserve"> https://vvkt.lrv.lt/lt/</w:t>
      </w:r>
      <w:r w:rsidR="009B30A8" w:rsidRPr="00B56A44">
        <w:rPr>
          <w:szCs w:val="22"/>
          <w:lang w:val="lt-LT" w:eastAsia="lt-LT"/>
        </w:rPr>
        <w:t>.</w:t>
      </w:r>
      <w:r w:rsidRPr="0021068E">
        <w:rPr>
          <w:i/>
          <w:szCs w:val="22"/>
          <w:lang w:val="lt-LT"/>
        </w:rPr>
        <w:t xml:space="preserve"> </w:t>
      </w:r>
      <w:r w:rsidRPr="0021068E">
        <w:rPr>
          <w:szCs w:val="22"/>
          <w:lang w:val="lt-LT"/>
        </w:rPr>
        <w:t xml:space="preserve">. </w:t>
      </w:r>
      <w:r w:rsidR="00FF3DC8">
        <w:rPr>
          <w:szCs w:val="22"/>
          <w:lang w:val="lt-LT"/>
        </w:rPr>
        <w:t xml:space="preserve">    </w:t>
      </w:r>
    </w:p>
    <w:p w14:paraId="1C7A875C" w14:textId="3505AF46" w:rsidR="00F34163" w:rsidRDefault="00FF3DC8" w:rsidP="00D47D04">
      <w:pPr>
        <w:numPr>
          <w:ilvl w:val="12"/>
          <w:numId w:val="0"/>
        </w:numPr>
        <w:ind w:right="-2"/>
        <w:rPr>
          <w:i/>
          <w:color w:val="008000"/>
          <w:lang w:val="lt-LT"/>
        </w:rPr>
      </w:pPr>
      <w:r>
        <w:rPr>
          <w:szCs w:val="22"/>
          <w:lang w:val="lt-LT"/>
        </w:rPr>
        <w:t xml:space="preserve">  </w:t>
      </w:r>
    </w:p>
    <w:sectPr w:rsidR="00F34163" w:rsidSect="00D47D04">
      <w:headerReference w:type="default" r:id="rId21"/>
      <w:footerReference w:type="default" r:id="rId22"/>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60845" w14:textId="77777777" w:rsidR="004D186D" w:rsidRDefault="004D186D" w:rsidP="00CF79EF">
      <w:pPr>
        <w:spacing w:line="240" w:lineRule="auto"/>
      </w:pPr>
      <w:r>
        <w:separator/>
      </w:r>
    </w:p>
  </w:endnote>
  <w:endnote w:type="continuationSeparator" w:id="0">
    <w:p w14:paraId="3C0DAE79" w14:textId="77777777" w:rsidR="004D186D" w:rsidRDefault="004D186D" w:rsidP="00CF79EF">
      <w:pPr>
        <w:spacing w:line="240" w:lineRule="auto"/>
      </w:pPr>
      <w:r>
        <w:continuationSeparator/>
      </w:r>
    </w:p>
  </w:endnote>
  <w:endnote w:type="continuationNotice" w:id="1">
    <w:p w14:paraId="20A5D380" w14:textId="77777777" w:rsidR="004D186D" w:rsidRDefault="004D186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BA"/>
    <w:family w:val="roman"/>
    <w:pitch w:val="variable"/>
    <w:sig w:usb0="040006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3D39E" w14:textId="77777777" w:rsidR="0064324E" w:rsidRDefault="0064324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6A531" w14:textId="77777777" w:rsidR="004D186D" w:rsidRDefault="004D186D" w:rsidP="00CF79EF">
      <w:pPr>
        <w:spacing w:line="240" w:lineRule="auto"/>
      </w:pPr>
      <w:r>
        <w:separator/>
      </w:r>
    </w:p>
  </w:footnote>
  <w:footnote w:type="continuationSeparator" w:id="0">
    <w:p w14:paraId="093AFE7A" w14:textId="77777777" w:rsidR="004D186D" w:rsidRDefault="004D186D" w:rsidP="00CF79EF">
      <w:pPr>
        <w:spacing w:line="240" w:lineRule="auto"/>
      </w:pPr>
      <w:r>
        <w:continuationSeparator/>
      </w:r>
    </w:p>
  </w:footnote>
  <w:footnote w:type="continuationNotice" w:id="1">
    <w:p w14:paraId="5F7FEA05" w14:textId="77777777" w:rsidR="004D186D" w:rsidRDefault="004D186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215AF" w14:textId="77777777" w:rsidR="0064324E" w:rsidRDefault="0064324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7FB6BEB"/>
    <w:multiLevelType w:val="hybridMultilevel"/>
    <w:tmpl w:val="AC885BF4"/>
    <w:lvl w:ilvl="0" w:tplc="93CA5158">
      <w:start w:val="1"/>
      <w:numFmt w:val="bullet"/>
      <w:lvlText w:val=""/>
      <w:lvlJc w:val="left"/>
      <w:pPr>
        <w:tabs>
          <w:tab w:val="num" w:pos="720"/>
        </w:tabs>
        <w:ind w:left="720" w:hanging="360"/>
      </w:pPr>
      <w:rPr>
        <w:rFonts w:ascii="Symbol" w:hAnsi="Symbol" w:hint="default"/>
        <w:color w:val="auto"/>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927F95"/>
    <w:multiLevelType w:val="hybridMultilevel"/>
    <w:tmpl w:val="7BE8D070"/>
    <w:lvl w:ilvl="0" w:tplc="3FBEA884">
      <w:start w:val="1"/>
      <w:numFmt w:val="upperLetter"/>
      <w:lvlText w:val="%1."/>
      <w:lvlJc w:val="left"/>
      <w:pPr>
        <w:ind w:left="1689" w:hanging="555"/>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12230A"/>
    <w:multiLevelType w:val="hybridMultilevel"/>
    <w:tmpl w:val="D86C3FE6"/>
    <w:lvl w:ilvl="0" w:tplc="3AF2A4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D10EAF"/>
    <w:multiLevelType w:val="hybridMultilevel"/>
    <w:tmpl w:val="008676CC"/>
    <w:lvl w:ilvl="0" w:tplc="34E48F24">
      <w:start w:val="2004"/>
      <w:numFmt w:val="bullet"/>
      <w:lvlText w:val="-"/>
      <w:lvlJc w:val="left"/>
      <w:pPr>
        <w:ind w:left="720" w:hanging="360"/>
      </w:pPr>
      <w:rPr>
        <w:rFonts w:ascii="Times New Roman" w:eastAsia="Times New Roman" w:hAnsi="Times New Roman" w:cs="Times New Roman" w:hint="default"/>
        <w:b/>
        <w:bCs/>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EDA5811"/>
    <w:multiLevelType w:val="hybridMultilevel"/>
    <w:tmpl w:val="794271FE"/>
    <w:lvl w:ilvl="0" w:tplc="34E48F24">
      <w:start w:val="2004"/>
      <w:numFmt w:val="bullet"/>
      <w:lvlText w:val="-"/>
      <w:lvlJc w:val="left"/>
      <w:pPr>
        <w:tabs>
          <w:tab w:val="num" w:pos="680"/>
        </w:tabs>
        <w:ind w:left="680" w:hanging="340"/>
      </w:pPr>
      <w:rPr>
        <w:rFonts w:ascii="Times New Roman" w:eastAsia="Times New Roman" w:hAnsi="Times New Roman" w:cs="Times New Roman" w:hint="default"/>
        <w:b/>
        <w:bCs/>
      </w:rPr>
    </w:lvl>
    <w:lvl w:ilvl="1" w:tplc="FFFFFFFF">
      <w:start w:val="1"/>
      <w:numFmt w:val="decimal"/>
      <w:lvlText w:val="%2."/>
      <w:lvlJc w:val="left"/>
      <w:pPr>
        <w:tabs>
          <w:tab w:val="num" w:pos="1440"/>
        </w:tabs>
        <w:ind w:left="1440" w:hanging="360"/>
      </w:pPr>
      <w:rPr>
        <w:rFonts w:hint="default"/>
        <w:b w:val="0"/>
        <w:bCs w:val="0"/>
      </w:rPr>
    </w:lvl>
    <w:lvl w:ilvl="2" w:tplc="FFFFFFFF">
      <w:start w:val="1"/>
      <w:numFmt w:val="bullet"/>
      <w:lvlText w:val=""/>
      <w:lvlJc w:val="left"/>
      <w:pPr>
        <w:tabs>
          <w:tab w:val="num" w:pos="2160"/>
        </w:tabs>
        <w:ind w:left="2160" w:hanging="360"/>
      </w:pPr>
      <w:rPr>
        <w:rFonts w:ascii="Times New Roman" w:hAnsi="Times New Roman" w:cs="Times New Roman" w:hint="default"/>
      </w:rPr>
    </w:lvl>
    <w:lvl w:ilvl="3" w:tplc="FFFFFFFF">
      <w:start w:val="1"/>
      <w:numFmt w:val="bullet"/>
      <w:lvlText w:val=""/>
      <w:lvlJc w:val="left"/>
      <w:pPr>
        <w:tabs>
          <w:tab w:val="num" w:pos="2880"/>
        </w:tabs>
        <w:ind w:left="2880" w:hanging="360"/>
      </w:pPr>
      <w:rPr>
        <w:rFonts w:ascii="Times New Roman" w:hAnsi="Times New Roman" w:cs="Times New Roman"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Times New Roman" w:hAnsi="Times New Roman" w:cs="Times New Roman" w:hint="default"/>
      </w:rPr>
    </w:lvl>
    <w:lvl w:ilvl="6" w:tplc="FFFFFFFF">
      <w:start w:val="1"/>
      <w:numFmt w:val="bullet"/>
      <w:lvlText w:val=""/>
      <w:lvlJc w:val="left"/>
      <w:pPr>
        <w:tabs>
          <w:tab w:val="num" w:pos="5040"/>
        </w:tabs>
        <w:ind w:left="5040" w:hanging="360"/>
      </w:pPr>
      <w:rPr>
        <w:rFonts w:ascii="Times New Roman" w:hAnsi="Times New Roman" w:cs="Times New Roman"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Times New Roman" w:hAnsi="Times New Roman" w:cs="Times New Roman" w:hint="default"/>
      </w:rPr>
    </w:lvl>
  </w:abstractNum>
  <w:abstractNum w:abstractNumId="7" w15:restartNumberingAfterBreak="0">
    <w:nsid w:val="291C4BBD"/>
    <w:multiLevelType w:val="hybridMultilevel"/>
    <w:tmpl w:val="F2287D88"/>
    <w:lvl w:ilvl="0" w:tplc="FFFFFFFF">
      <w:start w:val="1"/>
      <w:numFmt w:val="bullet"/>
      <w:lvlText w:val="-"/>
      <w:lvlJc w:val="left"/>
      <w:pPr>
        <w:ind w:left="720" w:hanging="360"/>
      </w:p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386111BD"/>
    <w:multiLevelType w:val="hybridMultilevel"/>
    <w:tmpl w:val="7C4005CA"/>
    <w:lvl w:ilvl="0" w:tplc="34E48F24">
      <w:start w:val="2004"/>
      <w:numFmt w:val="bullet"/>
      <w:lvlText w:val="-"/>
      <w:lvlJc w:val="left"/>
      <w:pPr>
        <w:ind w:left="720" w:hanging="360"/>
      </w:pPr>
      <w:rPr>
        <w:rFonts w:ascii="Times New Roman" w:eastAsia="Times New Roman" w:hAnsi="Times New Roman" w:cs="Times New Roman" w:hint="default"/>
        <w:b/>
        <w:bCs/>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4C47782D"/>
    <w:multiLevelType w:val="hybridMultilevel"/>
    <w:tmpl w:val="372276DA"/>
    <w:lvl w:ilvl="0" w:tplc="168A2FA8">
      <w:start w:val="1"/>
      <w:numFmt w:val="bullet"/>
      <w:lvlText w:val="-"/>
      <w:lvlJc w:val="left"/>
      <w:pPr>
        <w:ind w:left="720" w:hanging="360"/>
      </w:pPr>
      <w:rPr>
        <w:rFonts w:ascii="Sylfaen" w:hAnsi="Sylfae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5EF51797"/>
    <w:multiLevelType w:val="hybridMultilevel"/>
    <w:tmpl w:val="6B5C3638"/>
    <w:lvl w:ilvl="0" w:tplc="93CA5158">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2964830"/>
    <w:multiLevelType w:val="hybridMultilevel"/>
    <w:tmpl w:val="26142BF4"/>
    <w:lvl w:ilvl="0" w:tplc="34E48F24">
      <w:start w:val="2004"/>
      <w:numFmt w:val="bullet"/>
      <w:lvlText w:val="-"/>
      <w:lvlJc w:val="left"/>
      <w:pPr>
        <w:ind w:left="780" w:hanging="360"/>
      </w:pPr>
      <w:rPr>
        <w:rFonts w:ascii="Times New Roman" w:eastAsia="Times New Roman" w:hAnsi="Times New Roman" w:cs="Times New Roman" w:hint="default"/>
        <w:b/>
        <w:bCs/>
      </w:rPr>
    </w:lvl>
    <w:lvl w:ilvl="1" w:tplc="04060003" w:tentative="1">
      <w:start w:val="1"/>
      <w:numFmt w:val="bullet"/>
      <w:lvlText w:val="o"/>
      <w:lvlJc w:val="left"/>
      <w:pPr>
        <w:ind w:left="1500" w:hanging="360"/>
      </w:pPr>
      <w:rPr>
        <w:rFonts w:ascii="Courier New" w:hAnsi="Courier New" w:cs="Courier New" w:hint="default"/>
      </w:rPr>
    </w:lvl>
    <w:lvl w:ilvl="2" w:tplc="04060005" w:tentative="1">
      <w:start w:val="1"/>
      <w:numFmt w:val="bullet"/>
      <w:lvlText w:val=""/>
      <w:lvlJc w:val="left"/>
      <w:pPr>
        <w:ind w:left="2220" w:hanging="360"/>
      </w:pPr>
      <w:rPr>
        <w:rFonts w:ascii="Wingdings" w:hAnsi="Wingdings" w:hint="default"/>
      </w:rPr>
    </w:lvl>
    <w:lvl w:ilvl="3" w:tplc="04060001" w:tentative="1">
      <w:start w:val="1"/>
      <w:numFmt w:val="bullet"/>
      <w:lvlText w:val=""/>
      <w:lvlJc w:val="left"/>
      <w:pPr>
        <w:ind w:left="2940" w:hanging="360"/>
      </w:pPr>
      <w:rPr>
        <w:rFonts w:ascii="Symbol" w:hAnsi="Symbol" w:hint="default"/>
      </w:rPr>
    </w:lvl>
    <w:lvl w:ilvl="4" w:tplc="04060003" w:tentative="1">
      <w:start w:val="1"/>
      <w:numFmt w:val="bullet"/>
      <w:lvlText w:val="o"/>
      <w:lvlJc w:val="left"/>
      <w:pPr>
        <w:ind w:left="3660" w:hanging="360"/>
      </w:pPr>
      <w:rPr>
        <w:rFonts w:ascii="Courier New" w:hAnsi="Courier New" w:cs="Courier New" w:hint="default"/>
      </w:rPr>
    </w:lvl>
    <w:lvl w:ilvl="5" w:tplc="04060005" w:tentative="1">
      <w:start w:val="1"/>
      <w:numFmt w:val="bullet"/>
      <w:lvlText w:val=""/>
      <w:lvlJc w:val="left"/>
      <w:pPr>
        <w:ind w:left="4380" w:hanging="360"/>
      </w:pPr>
      <w:rPr>
        <w:rFonts w:ascii="Wingdings" w:hAnsi="Wingdings" w:hint="default"/>
      </w:rPr>
    </w:lvl>
    <w:lvl w:ilvl="6" w:tplc="04060001" w:tentative="1">
      <w:start w:val="1"/>
      <w:numFmt w:val="bullet"/>
      <w:lvlText w:val=""/>
      <w:lvlJc w:val="left"/>
      <w:pPr>
        <w:ind w:left="5100" w:hanging="360"/>
      </w:pPr>
      <w:rPr>
        <w:rFonts w:ascii="Symbol" w:hAnsi="Symbol" w:hint="default"/>
      </w:rPr>
    </w:lvl>
    <w:lvl w:ilvl="7" w:tplc="04060003" w:tentative="1">
      <w:start w:val="1"/>
      <w:numFmt w:val="bullet"/>
      <w:lvlText w:val="o"/>
      <w:lvlJc w:val="left"/>
      <w:pPr>
        <w:ind w:left="5820" w:hanging="360"/>
      </w:pPr>
      <w:rPr>
        <w:rFonts w:ascii="Courier New" w:hAnsi="Courier New" w:cs="Courier New" w:hint="default"/>
      </w:rPr>
    </w:lvl>
    <w:lvl w:ilvl="8" w:tplc="04060005" w:tentative="1">
      <w:start w:val="1"/>
      <w:numFmt w:val="bullet"/>
      <w:lvlText w:val=""/>
      <w:lvlJc w:val="left"/>
      <w:pPr>
        <w:ind w:left="6540" w:hanging="360"/>
      </w:pPr>
      <w:rPr>
        <w:rFonts w:ascii="Wingdings" w:hAnsi="Wingdings" w:hint="default"/>
      </w:rPr>
    </w:lvl>
  </w:abstractNum>
  <w:abstractNum w:abstractNumId="13" w15:restartNumberingAfterBreak="0">
    <w:nsid w:val="7E6672B2"/>
    <w:multiLevelType w:val="hybridMultilevel"/>
    <w:tmpl w:val="BB82EA08"/>
    <w:lvl w:ilvl="0" w:tplc="34E48F24">
      <w:start w:val="2004"/>
      <w:numFmt w:val="bullet"/>
      <w:lvlText w:val="-"/>
      <w:lvlJc w:val="left"/>
      <w:pPr>
        <w:ind w:left="720" w:hanging="360"/>
      </w:pPr>
      <w:rPr>
        <w:rFonts w:ascii="Times New Roman" w:eastAsia="Times New Roman" w:hAnsi="Times New Roman" w:cs="Times New Roman" w:hint="default"/>
        <w:b/>
        <w:bCs/>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468740491">
    <w:abstractNumId w:val="3"/>
  </w:num>
  <w:num w:numId="2" w16cid:durableId="890311664">
    <w:abstractNumId w:val="11"/>
  </w:num>
  <w:num w:numId="3" w16cid:durableId="1635603172">
    <w:abstractNumId w:val="0"/>
    <w:lvlOverride w:ilvl="0">
      <w:lvl w:ilvl="0">
        <w:start w:val="1"/>
        <w:numFmt w:val="bullet"/>
        <w:lvlText w:val="-"/>
        <w:lvlJc w:val="left"/>
        <w:pPr>
          <w:ind w:left="360" w:hanging="360"/>
        </w:pPr>
      </w:lvl>
    </w:lvlOverride>
  </w:num>
  <w:num w:numId="4" w16cid:durableId="1474978385">
    <w:abstractNumId w:val="0"/>
    <w:lvlOverride w:ilvl="0">
      <w:lvl w:ilvl="0">
        <w:start w:val="1"/>
        <w:numFmt w:val="bullet"/>
        <w:lvlText w:val=""/>
        <w:lvlJc w:val="left"/>
        <w:pPr>
          <w:ind w:left="360" w:hanging="360"/>
        </w:pPr>
        <w:rPr>
          <w:rFonts w:ascii="Symbol" w:hAnsi="Symbol" w:hint="default"/>
        </w:rPr>
      </w:lvl>
    </w:lvlOverride>
  </w:num>
  <w:num w:numId="5" w16cid:durableId="928776903">
    <w:abstractNumId w:val="0"/>
    <w:lvlOverride w:ilvl="0">
      <w:lvl w:ilvl="0">
        <w:start w:val="1"/>
        <w:numFmt w:val="bullet"/>
        <w:lvlText w:val="-"/>
        <w:lvlJc w:val="left"/>
        <w:pPr>
          <w:ind w:left="360" w:hanging="360"/>
        </w:pPr>
      </w:lvl>
    </w:lvlOverride>
  </w:num>
  <w:num w:numId="6" w16cid:durableId="513998957">
    <w:abstractNumId w:val="2"/>
  </w:num>
  <w:num w:numId="7" w16cid:durableId="1610089785">
    <w:abstractNumId w:val="1"/>
  </w:num>
  <w:num w:numId="8" w16cid:durableId="657271061">
    <w:abstractNumId w:val="10"/>
  </w:num>
  <w:num w:numId="9" w16cid:durableId="530069694">
    <w:abstractNumId w:val="6"/>
  </w:num>
  <w:num w:numId="10" w16cid:durableId="1724330486">
    <w:abstractNumId w:val="7"/>
  </w:num>
  <w:num w:numId="11" w16cid:durableId="2082293311">
    <w:abstractNumId w:val="9"/>
  </w:num>
  <w:num w:numId="12" w16cid:durableId="970674046">
    <w:abstractNumId w:val="5"/>
  </w:num>
  <w:num w:numId="13" w16cid:durableId="1642032037">
    <w:abstractNumId w:val="13"/>
  </w:num>
  <w:num w:numId="14" w16cid:durableId="24327867">
    <w:abstractNumId w:val="8"/>
  </w:num>
  <w:num w:numId="15" w16cid:durableId="667682453">
    <w:abstractNumId w:val="12"/>
  </w:num>
  <w:num w:numId="16" w16cid:durableId="34093167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163"/>
    <w:rsid w:val="0000333B"/>
    <w:rsid w:val="00012548"/>
    <w:rsid w:val="000128A3"/>
    <w:rsid w:val="00012FD2"/>
    <w:rsid w:val="00013486"/>
    <w:rsid w:val="00016262"/>
    <w:rsid w:val="00032C5D"/>
    <w:rsid w:val="00036798"/>
    <w:rsid w:val="00052D24"/>
    <w:rsid w:val="00067B9C"/>
    <w:rsid w:val="0007281D"/>
    <w:rsid w:val="00073975"/>
    <w:rsid w:val="00080B45"/>
    <w:rsid w:val="00080B58"/>
    <w:rsid w:val="00082583"/>
    <w:rsid w:val="00085B8E"/>
    <w:rsid w:val="000A58F3"/>
    <w:rsid w:val="000A79DC"/>
    <w:rsid w:val="000B60CD"/>
    <w:rsid w:val="000D0E23"/>
    <w:rsid w:val="000D280F"/>
    <w:rsid w:val="000D3ED2"/>
    <w:rsid w:val="000F54BB"/>
    <w:rsid w:val="00100B0B"/>
    <w:rsid w:val="00101E8E"/>
    <w:rsid w:val="001069A9"/>
    <w:rsid w:val="00107C19"/>
    <w:rsid w:val="0012287D"/>
    <w:rsid w:val="0012328D"/>
    <w:rsid w:val="00126F6D"/>
    <w:rsid w:val="00131C98"/>
    <w:rsid w:val="00154800"/>
    <w:rsid w:val="00154AA9"/>
    <w:rsid w:val="00154EC2"/>
    <w:rsid w:val="00160D88"/>
    <w:rsid w:val="001676CF"/>
    <w:rsid w:val="00187A79"/>
    <w:rsid w:val="001A3DF1"/>
    <w:rsid w:val="001A4353"/>
    <w:rsid w:val="001A4C00"/>
    <w:rsid w:val="001B7BFE"/>
    <w:rsid w:val="001C1EC0"/>
    <w:rsid w:val="001C6DE6"/>
    <w:rsid w:val="001D69B9"/>
    <w:rsid w:val="001F10B8"/>
    <w:rsid w:val="001F31A3"/>
    <w:rsid w:val="0021068E"/>
    <w:rsid w:val="00213B09"/>
    <w:rsid w:val="00216B83"/>
    <w:rsid w:val="00221A29"/>
    <w:rsid w:val="00232901"/>
    <w:rsid w:val="00233D97"/>
    <w:rsid w:val="00255C52"/>
    <w:rsid w:val="002563C3"/>
    <w:rsid w:val="002642AE"/>
    <w:rsid w:val="00264DE8"/>
    <w:rsid w:val="0026542B"/>
    <w:rsid w:val="0026732D"/>
    <w:rsid w:val="002770E0"/>
    <w:rsid w:val="00283150"/>
    <w:rsid w:val="00284053"/>
    <w:rsid w:val="0028412A"/>
    <w:rsid w:val="002846CA"/>
    <w:rsid w:val="00292FCA"/>
    <w:rsid w:val="00295DF1"/>
    <w:rsid w:val="002A5A38"/>
    <w:rsid w:val="002C620F"/>
    <w:rsid w:val="002D0C39"/>
    <w:rsid w:val="002D0D5F"/>
    <w:rsid w:val="002F50C6"/>
    <w:rsid w:val="002F5CDA"/>
    <w:rsid w:val="003047AF"/>
    <w:rsid w:val="003109F4"/>
    <w:rsid w:val="003248F8"/>
    <w:rsid w:val="00331196"/>
    <w:rsid w:val="003352A6"/>
    <w:rsid w:val="00347F3B"/>
    <w:rsid w:val="003534E7"/>
    <w:rsid w:val="00355525"/>
    <w:rsid w:val="0036377A"/>
    <w:rsid w:val="003716D8"/>
    <w:rsid w:val="003817D3"/>
    <w:rsid w:val="00383CBA"/>
    <w:rsid w:val="003B4E86"/>
    <w:rsid w:val="003B7540"/>
    <w:rsid w:val="003C209E"/>
    <w:rsid w:val="003D10E6"/>
    <w:rsid w:val="003D37D5"/>
    <w:rsid w:val="003E6D93"/>
    <w:rsid w:val="003E7987"/>
    <w:rsid w:val="003F5D9C"/>
    <w:rsid w:val="00401F78"/>
    <w:rsid w:val="00444711"/>
    <w:rsid w:val="00445A62"/>
    <w:rsid w:val="00447DE7"/>
    <w:rsid w:val="00452410"/>
    <w:rsid w:val="00460430"/>
    <w:rsid w:val="00461F31"/>
    <w:rsid w:val="004649F3"/>
    <w:rsid w:val="0048315A"/>
    <w:rsid w:val="004864AF"/>
    <w:rsid w:val="00490CE7"/>
    <w:rsid w:val="004934AF"/>
    <w:rsid w:val="004971F6"/>
    <w:rsid w:val="00497668"/>
    <w:rsid w:val="004A3078"/>
    <w:rsid w:val="004A5E0C"/>
    <w:rsid w:val="004B62FA"/>
    <w:rsid w:val="004B78C5"/>
    <w:rsid w:val="004C719F"/>
    <w:rsid w:val="004D186D"/>
    <w:rsid w:val="004D1CA9"/>
    <w:rsid w:val="004D578D"/>
    <w:rsid w:val="004E0E97"/>
    <w:rsid w:val="004E142A"/>
    <w:rsid w:val="004E1E20"/>
    <w:rsid w:val="004E48B7"/>
    <w:rsid w:val="004F4695"/>
    <w:rsid w:val="004F7DCD"/>
    <w:rsid w:val="00503D27"/>
    <w:rsid w:val="00523FCC"/>
    <w:rsid w:val="00536211"/>
    <w:rsid w:val="0054155C"/>
    <w:rsid w:val="00572022"/>
    <w:rsid w:val="0057249E"/>
    <w:rsid w:val="005811F4"/>
    <w:rsid w:val="00581B56"/>
    <w:rsid w:val="005829CF"/>
    <w:rsid w:val="00585EF2"/>
    <w:rsid w:val="005945AB"/>
    <w:rsid w:val="00597B83"/>
    <w:rsid w:val="005B5AEE"/>
    <w:rsid w:val="005D00C0"/>
    <w:rsid w:val="005D0870"/>
    <w:rsid w:val="005F0B0C"/>
    <w:rsid w:val="00600FEA"/>
    <w:rsid w:val="00615D43"/>
    <w:rsid w:val="0064235A"/>
    <w:rsid w:val="0064324E"/>
    <w:rsid w:val="00652486"/>
    <w:rsid w:val="006851AF"/>
    <w:rsid w:val="00685B46"/>
    <w:rsid w:val="00686D97"/>
    <w:rsid w:val="00687189"/>
    <w:rsid w:val="00696B8F"/>
    <w:rsid w:val="006A58F7"/>
    <w:rsid w:val="006C7EB6"/>
    <w:rsid w:val="006E64B1"/>
    <w:rsid w:val="006F2BC6"/>
    <w:rsid w:val="0070031C"/>
    <w:rsid w:val="00702B10"/>
    <w:rsid w:val="007046D8"/>
    <w:rsid w:val="00704AE9"/>
    <w:rsid w:val="00707742"/>
    <w:rsid w:val="00712BB4"/>
    <w:rsid w:val="00712F87"/>
    <w:rsid w:val="00720D5B"/>
    <w:rsid w:val="00721699"/>
    <w:rsid w:val="00743A79"/>
    <w:rsid w:val="00743FA4"/>
    <w:rsid w:val="00744840"/>
    <w:rsid w:val="00760C91"/>
    <w:rsid w:val="007837A0"/>
    <w:rsid w:val="007941B9"/>
    <w:rsid w:val="007B0B29"/>
    <w:rsid w:val="007B40EF"/>
    <w:rsid w:val="007D00DC"/>
    <w:rsid w:val="007D0B50"/>
    <w:rsid w:val="007D2D93"/>
    <w:rsid w:val="007E46E8"/>
    <w:rsid w:val="007E6D4F"/>
    <w:rsid w:val="007F329E"/>
    <w:rsid w:val="007F3A2B"/>
    <w:rsid w:val="007F4B53"/>
    <w:rsid w:val="0080684F"/>
    <w:rsid w:val="00811781"/>
    <w:rsid w:val="00812B7C"/>
    <w:rsid w:val="00823112"/>
    <w:rsid w:val="00824F9F"/>
    <w:rsid w:val="00826CB6"/>
    <w:rsid w:val="008327FC"/>
    <w:rsid w:val="00863777"/>
    <w:rsid w:val="00870814"/>
    <w:rsid w:val="008735EE"/>
    <w:rsid w:val="00873719"/>
    <w:rsid w:val="008847D7"/>
    <w:rsid w:val="00886995"/>
    <w:rsid w:val="00886AC7"/>
    <w:rsid w:val="008A03DE"/>
    <w:rsid w:val="008C7E57"/>
    <w:rsid w:val="009066D8"/>
    <w:rsid w:val="00907CC7"/>
    <w:rsid w:val="00912C57"/>
    <w:rsid w:val="009426B9"/>
    <w:rsid w:val="00943A29"/>
    <w:rsid w:val="00966D75"/>
    <w:rsid w:val="00972FD3"/>
    <w:rsid w:val="009875F2"/>
    <w:rsid w:val="009942C5"/>
    <w:rsid w:val="00997241"/>
    <w:rsid w:val="009A25B4"/>
    <w:rsid w:val="009B13E2"/>
    <w:rsid w:val="009B30A8"/>
    <w:rsid w:val="009B37FD"/>
    <w:rsid w:val="009B484F"/>
    <w:rsid w:val="009B4D09"/>
    <w:rsid w:val="009B5D9F"/>
    <w:rsid w:val="009C24C4"/>
    <w:rsid w:val="009D0487"/>
    <w:rsid w:val="009D3F0B"/>
    <w:rsid w:val="009E71BA"/>
    <w:rsid w:val="009E7430"/>
    <w:rsid w:val="009F4E08"/>
    <w:rsid w:val="00A30B39"/>
    <w:rsid w:val="00A517DB"/>
    <w:rsid w:val="00A57C32"/>
    <w:rsid w:val="00A64840"/>
    <w:rsid w:val="00A72019"/>
    <w:rsid w:val="00A76206"/>
    <w:rsid w:val="00A769CC"/>
    <w:rsid w:val="00A82079"/>
    <w:rsid w:val="00A917B1"/>
    <w:rsid w:val="00AA148B"/>
    <w:rsid w:val="00AA2884"/>
    <w:rsid w:val="00AB61B2"/>
    <w:rsid w:val="00AE1A0D"/>
    <w:rsid w:val="00AE1FF9"/>
    <w:rsid w:val="00AE3F38"/>
    <w:rsid w:val="00AF3F13"/>
    <w:rsid w:val="00B15344"/>
    <w:rsid w:val="00B16EBD"/>
    <w:rsid w:val="00B261F6"/>
    <w:rsid w:val="00B2746A"/>
    <w:rsid w:val="00B51C06"/>
    <w:rsid w:val="00B56A44"/>
    <w:rsid w:val="00B61B18"/>
    <w:rsid w:val="00B62255"/>
    <w:rsid w:val="00B631DB"/>
    <w:rsid w:val="00B762A1"/>
    <w:rsid w:val="00B7632F"/>
    <w:rsid w:val="00B84BB6"/>
    <w:rsid w:val="00B85933"/>
    <w:rsid w:val="00B86050"/>
    <w:rsid w:val="00B9200D"/>
    <w:rsid w:val="00B921C7"/>
    <w:rsid w:val="00B93E07"/>
    <w:rsid w:val="00B974CD"/>
    <w:rsid w:val="00BA17BE"/>
    <w:rsid w:val="00BA3CF4"/>
    <w:rsid w:val="00BA5331"/>
    <w:rsid w:val="00BA78DB"/>
    <w:rsid w:val="00BB1FC0"/>
    <w:rsid w:val="00BB2AF4"/>
    <w:rsid w:val="00BC4EB6"/>
    <w:rsid w:val="00BD50AD"/>
    <w:rsid w:val="00BE42A0"/>
    <w:rsid w:val="00BF0BF3"/>
    <w:rsid w:val="00BF0CCF"/>
    <w:rsid w:val="00BF7044"/>
    <w:rsid w:val="00C07741"/>
    <w:rsid w:val="00C16945"/>
    <w:rsid w:val="00C20E91"/>
    <w:rsid w:val="00C434C7"/>
    <w:rsid w:val="00C44F60"/>
    <w:rsid w:val="00C53E9A"/>
    <w:rsid w:val="00C71EBE"/>
    <w:rsid w:val="00C837FD"/>
    <w:rsid w:val="00C8680A"/>
    <w:rsid w:val="00C87F81"/>
    <w:rsid w:val="00CA22A4"/>
    <w:rsid w:val="00CA6989"/>
    <w:rsid w:val="00CB67A5"/>
    <w:rsid w:val="00CB6F7F"/>
    <w:rsid w:val="00CC56EE"/>
    <w:rsid w:val="00CD4DED"/>
    <w:rsid w:val="00CD7746"/>
    <w:rsid w:val="00CE6C45"/>
    <w:rsid w:val="00CE6EC2"/>
    <w:rsid w:val="00CF292F"/>
    <w:rsid w:val="00CF2EB6"/>
    <w:rsid w:val="00CF79EF"/>
    <w:rsid w:val="00D05347"/>
    <w:rsid w:val="00D15ECA"/>
    <w:rsid w:val="00D200A7"/>
    <w:rsid w:val="00D20E0E"/>
    <w:rsid w:val="00D30BEC"/>
    <w:rsid w:val="00D47D04"/>
    <w:rsid w:val="00D664DF"/>
    <w:rsid w:val="00D71CBC"/>
    <w:rsid w:val="00D71F94"/>
    <w:rsid w:val="00D83B91"/>
    <w:rsid w:val="00D903EC"/>
    <w:rsid w:val="00D9435B"/>
    <w:rsid w:val="00D96732"/>
    <w:rsid w:val="00DA0BC9"/>
    <w:rsid w:val="00DB097B"/>
    <w:rsid w:val="00DB48C2"/>
    <w:rsid w:val="00DE44D8"/>
    <w:rsid w:val="00DF3CCC"/>
    <w:rsid w:val="00E2116A"/>
    <w:rsid w:val="00E23459"/>
    <w:rsid w:val="00E2663F"/>
    <w:rsid w:val="00E44F88"/>
    <w:rsid w:val="00E50F39"/>
    <w:rsid w:val="00E56AAB"/>
    <w:rsid w:val="00E7064A"/>
    <w:rsid w:val="00E75EF3"/>
    <w:rsid w:val="00E81B1D"/>
    <w:rsid w:val="00E82DF6"/>
    <w:rsid w:val="00E837F3"/>
    <w:rsid w:val="00E854E3"/>
    <w:rsid w:val="00EA0A82"/>
    <w:rsid w:val="00EC40C2"/>
    <w:rsid w:val="00EC46F9"/>
    <w:rsid w:val="00EC56A6"/>
    <w:rsid w:val="00EE2177"/>
    <w:rsid w:val="00EE663B"/>
    <w:rsid w:val="00EE7AFE"/>
    <w:rsid w:val="00EF473A"/>
    <w:rsid w:val="00F001AD"/>
    <w:rsid w:val="00F02E72"/>
    <w:rsid w:val="00F07E00"/>
    <w:rsid w:val="00F27A5C"/>
    <w:rsid w:val="00F34009"/>
    <w:rsid w:val="00F34163"/>
    <w:rsid w:val="00F52104"/>
    <w:rsid w:val="00F5394F"/>
    <w:rsid w:val="00F54A2B"/>
    <w:rsid w:val="00F60458"/>
    <w:rsid w:val="00F62E17"/>
    <w:rsid w:val="00F65C3C"/>
    <w:rsid w:val="00F70A3E"/>
    <w:rsid w:val="00F7346A"/>
    <w:rsid w:val="00F77D9F"/>
    <w:rsid w:val="00F83B82"/>
    <w:rsid w:val="00F84E1A"/>
    <w:rsid w:val="00F910C0"/>
    <w:rsid w:val="00F9732F"/>
    <w:rsid w:val="00FA2444"/>
    <w:rsid w:val="00FC061B"/>
    <w:rsid w:val="00FC456F"/>
    <w:rsid w:val="00FC5667"/>
    <w:rsid w:val="00FE0AC9"/>
    <w:rsid w:val="00FE3FD1"/>
    <w:rsid w:val="00FE699C"/>
    <w:rsid w:val="00FF3DC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BB2C9"/>
  <w15:chartTrackingRefBased/>
  <w15:docId w15:val="{B4DDDC7D-3B96-4304-920E-F4E0E5363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56AAB"/>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uiPriority w:val="99"/>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F34163"/>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uiPriority w:val="99"/>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uiPriority w:val="99"/>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uiPriority w:val="99"/>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uiPriority w:val="99"/>
    <w:rsid w:val="00F34163"/>
    <w:rPr>
      <w:sz w:val="16"/>
      <w:szCs w:val="16"/>
    </w:rPr>
  </w:style>
  <w:style w:type="paragraph" w:styleId="Komentarotekstas">
    <w:name w:val="annotation text"/>
    <w:basedOn w:val="prastasis"/>
    <w:link w:val="KomentarotekstasDiagrama"/>
    <w:rsid w:val="00F34163"/>
    <w:rPr>
      <w:sz w:val="20"/>
    </w:rPr>
  </w:style>
  <w:style w:type="character" w:customStyle="1" w:styleId="KomentarotekstasDiagrama">
    <w:name w:val="Komentaro tekstas Diagrama"/>
    <w:link w:val="Komentarotekstas"/>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F34163"/>
    <w:rPr>
      <w:b/>
      <w:bCs/>
    </w:rPr>
  </w:style>
  <w:style w:type="character" w:customStyle="1" w:styleId="KomentarotemaDiagrama">
    <w:name w:val="Komentaro tema Diagrama"/>
    <w:link w:val="Komentarotema"/>
    <w:uiPriority w:val="99"/>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uiPriority w:val="99"/>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uiPriority w:val="99"/>
    <w:rsid w:val="00F34163"/>
    <w:rPr>
      <w:rFonts w:cs="Times New Roman"/>
      <w:color w:val="800080"/>
      <w:u w:val="single"/>
    </w:rPr>
  </w:style>
  <w:style w:type="character" w:styleId="Grietas">
    <w:name w:val="Strong"/>
    <w:uiPriority w:val="99"/>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paragraph" w:customStyle="1" w:styleId="DefaulttextCharChar1CharChar1">
    <w:name w:val="Default text Char Char1 Char Char1"/>
    <w:basedOn w:val="prastasis"/>
    <w:link w:val="DefaulttextCharChar1CharChar1Char"/>
    <w:rsid w:val="00CF79EF"/>
    <w:pPr>
      <w:tabs>
        <w:tab w:val="clear" w:pos="567"/>
      </w:tabs>
      <w:suppressAutoHyphens/>
      <w:spacing w:after="240" w:line="240" w:lineRule="auto"/>
    </w:pPr>
    <w:rPr>
      <w:snapToGrid/>
      <w:sz w:val="24"/>
      <w:lang w:eastAsia="da-DK"/>
    </w:rPr>
  </w:style>
  <w:style w:type="character" w:customStyle="1" w:styleId="DefaulttextCharChar1CharChar1Char">
    <w:name w:val="Default text Char Char1 Char Char1 Char"/>
    <w:link w:val="DefaulttextCharChar1CharChar1"/>
    <w:rsid w:val="00CF79EF"/>
    <w:rPr>
      <w:rFonts w:ascii="Times New Roman" w:eastAsia="Times New Roman" w:hAnsi="Times New Roman"/>
      <w:sz w:val="24"/>
      <w:lang w:val="en-GB" w:eastAsia="da-DK"/>
    </w:rPr>
  </w:style>
  <w:style w:type="paragraph" w:customStyle="1" w:styleId="Defaulttext">
    <w:name w:val="Default text"/>
    <w:basedOn w:val="prastasis"/>
    <w:rsid w:val="00CF79EF"/>
    <w:pPr>
      <w:tabs>
        <w:tab w:val="clear" w:pos="567"/>
      </w:tabs>
      <w:suppressAutoHyphens/>
      <w:spacing w:after="240" w:line="240" w:lineRule="auto"/>
    </w:pPr>
    <w:rPr>
      <w:snapToGrid/>
      <w:sz w:val="24"/>
      <w:lang w:eastAsia="da-DK"/>
    </w:rPr>
  </w:style>
  <w:style w:type="paragraph" w:customStyle="1" w:styleId="DefaulttextChar">
    <w:name w:val="Default text Char"/>
    <w:basedOn w:val="prastasis"/>
    <w:link w:val="DefaulttextCharChar1"/>
    <w:rsid w:val="00CF79EF"/>
    <w:pPr>
      <w:tabs>
        <w:tab w:val="clear" w:pos="567"/>
      </w:tabs>
      <w:suppressAutoHyphens/>
      <w:spacing w:after="240" w:line="240" w:lineRule="auto"/>
    </w:pPr>
    <w:rPr>
      <w:snapToGrid/>
      <w:sz w:val="24"/>
      <w:lang w:eastAsia="da-DK"/>
    </w:rPr>
  </w:style>
  <w:style w:type="character" w:customStyle="1" w:styleId="DefaulttextCharChar1">
    <w:name w:val="Default text Char Char1"/>
    <w:link w:val="DefaulttextChar"/>
    <w:rsid w:val="00CF79EF"/>
    <w:rPr>
      <w:rFonts w:ascii="Times New Roman" w:eastAsia="Times New Roman" w:hAnsi="Times New Roman"/>
      <w:sz w:val="24"/>
      <w:lang w:val="en-GB" w:eastAsia="da-DK"/>
    </w:rPr>
  </w:style>
  <w:style w:type="paragraph" w:customStyle="1" w:styleId="TableText">
    <w:name w:val="Table Text"/>
    <w:rsid w:val="00CF79EF"/>
    <w:pPr>
      <w:keepNext/>
      <w:keepLines/>
    </w:pPr>
    <w:rPr>
      <w:rFonts w:ascii="Times" w:eastAsia="Times New Roman" w:hAnsi="Times"/>
      <w:sz w:val="18"/>
      <w:lang w:val="en-GB" w:eastAsia="en-US"/>
    </w:rPr>
  </w:style>
  <w:style w:type="character" w:customStyle="1" w:styleId="UnresolvedMention1">
    <w:name w:val="Unresolved Mention1"/>
    <w:uiPriority w:val="99"/>
    <w:semiHidden/>
    <w:unhideWhenUsed/>
    <w:rsid w:val="00CB6F7F"/>
    <w:rPr>
      <w:color w:val="605E5C"/>
      <w:shd w:val="clear" w:color="auto" w:fill="E1DFDD"/>
    </w:rPr>
  </w:style>
  <w:style w:type="paragraph" w:customStyle="1" w:styleId="PI-1labEMEASMCA">
    <w:name w:val="PI-1_lab EMEA_SMCA"/>
    <w:basedOn w:val="prastasis"/>
    <w:autoRedefine/>
    <w:rsid w:val="00870814"/>
    <w:pPr>
      <w:pBdr>
        <w:top w:val="single" w:sz="4" w:space="1" w:color="auto"/>
        <w:left w:val="single" w:sz="4" w:space="4" w:color="auto"/>
        <w:bottom w:val="single" w:sz="4" w:space="1" w:color="auto"/>
        <w:right w:val="single" w:sz="4" w:space="4" w:color="auto"/>
      </w:pBdr>
      <w:tabs>
        <w:tab w:val="clear" w:pos="567"/>
        <w:tab w:val="left" w:pos="540"/>
      </w:tabs>
      <w:spacing w:line="240" w:lineRule="auto"/>
    </w:pPr>
    <w:rPr>
      <w:b/>
      <w:noProof/>
      <w:snapToGrid/>
      <w:szCs w:val="22"/>
      <w:lang w:val="lt-LT"/>
    </w:rPr>
  </w:style>
  <w:style w:type="paragraph" w:customStyle="1" w:styleId="Bolditalic11ptChar">
    <w:name w:val="Bold italic 11 pt Char"/>
    <w:basedOn w:val="prastasis"/>
    <w:link w:val="Bolditalic11ptCharChar1"/>
    <w:rsid w:val="003D37D5"/>
    <w:pPr>
      <w:tabs>
        <w:tab w:val="clear" w:pos="567"/>
      </w:tabs>
      <w:spacing w:line="240" w:lineRule="auto"/>
      <w:jc w:val="center"/>
      <w:outlineLvl w:val="0"/>
    </w:pPr>
    <w:rPr>
      <w:rFonts w:hAnsi="Times New Roman Bold"/>
      <w:b/>
      <w:bCs/>
      <w:i/>
      <w:snapToGrid/>
      <w:szCs w:val="22"/>
      <w:lang w:eastAsia="da-DK"/>
    </w:rPr>
  </w:style>
  <w:style w:type="paragraph" w:customStyle="1" w:styleId="body">
    <w:name w:val="body"/>
    <w:basedOn w:val="prastasis"/>
    <w:rsid w:val="003D37D5"/>
    <w:pPr>
      <w:tabs>
        <w:tab w:val="clear" w:pos="567"/>
        <w:tab w:val="left" w:pos="20"/>
        <w:tab w:val="left" w:pos="720"/>
        <w:tab w:val="left" w:pos="1440"/>
        <w:tab w:val="left" w:pos="2160"/>
        <w:tab w:val="left" w:pos="2880"/>
        <w:tab w:val="left" w:pos="3150"/>
        <w:tab w:val="left" w:pos="4221"/>
        <w:tab w:val="left" w:pos="5241"/>
        <w:tab w:val="left" w:pos="6480"/>
      </w:tabs>
      <w:spacing w:before="60" w:after="60" w:line="240" w:lineRule="auto"/>
      <w:jc w:val="both"/>
    </w:pPr>
    <w:rPr>
      <w:snapToGrid/>
      <w:sz w:val="24"/>
      <w:lang w:eastAsia="ja-JP"/>
    </w:rPr>
  </w:style>
  <w:style w:type="character" w:customStyle="1" w:styleId="Bolditalic11ptCharChar1">
    <w:name w:val="Bold italic 11 pt Char Char1"/>
    <w:link w:val="Bolditalic11ptChar"/>
    <w:rsid w:val="003D37D5"/>
    <w:rPr>
      <w:rFonts w:ascii="Times New Roman" w:eastAsia="Times New Roman" w:hAnsi="Times New Roman Bold"/>
      <w:b/>
      <w:bCs/>
      <w:i/>
      <w:sz w:val="22"/>
      <w:szCs w:val="22"/>
      <w:lang w:val="en-GB" w:eastAsia="da-DK"/>
    </w:rPr>
  </w:style>
  <w:style w:type="paragraph" w:styleId="Sraopastraipa">
    <w:name w:val="List Paragraph"/>
    <w:basedOn w:val="prastasis"/>
    <w:uiPriority w:val="34"/>
    <w:qFormat/>
    <w:rsid w:val="003D37D5"/>
    <w:pPr>
      <w:tabs>
        <w:tab w:val="clear" w:pos="567"/>
      </w:tabs>
      <w:spacing w:line="240" w:lineRule="auto"/>
      <w:ind w:left="720"/>
    </w:pPr>
    <w:rPr>
      <w:rFonts w:eastAsia="Calibri"/>
      <w:snapToGrid/>
      <w:sz w:val="24"/>
      <w:szCs w:val="24"/>
      <w:lang w:val="da-DK" w:eastAsia="da-DK"/>
    </w:rPr>
  </w:style>
  <w:style w:type="paragraph" w:customStyle="1" w:styleId="DefaulttextCharCharChar">
    <w:name w:val="Default text Char Char Char"/>
    <w:basedOn w:val="prastasis"/>
    <w:link w:val="DefaulttextCharCharCharChar"/>
    <w:rsid w:val="003D37D5"/>
    <w:pPr>
      <w:tabs>
        <w:tab w:val="clear" w:pos="567"/>
      </w:tabs>
      <w:spacing w:after="240" w:line="240" w:lineRule="auto"/>
    </w:pPr>
    <w:rPr>
      <w:snapToGrid/>
      <w:sz w:val="24"/>
      <w:lang w:eastAsia="da-DK"/>
    </w:rPr>
  </w:style>
  <w:style w:type="paragraph" w:customStyle="1" w:styleId="Bolditalic11ptCharChar">
    <w:name w:val="Bold italic 11 pt Char Char"/>
    <w:basedOn w:val="prastasis"/>
    <w:link w:val="Bolditalic11ptCharCharChar"/>
    <w:rsid w:val="003D37D5"/>
    <w:pPr>
      <w:tabs>
        <w:tab w:val="clear" w:pos="567"/>
      </w:tabs>
      <w:spacing w:line="240" w:lineRule="auto"/>
      <w:jc w:val="center"/>
      <w:outlineLvl w:val="0"/>
    </w:pPr>
    <w:rPr>
      <w:rFonts w:hAnsi="Times New Roman Bold"/>
      <w:b/>
      <w:bCs/>
      <w:i/>
      <w:snapToGrid/>
      <w:szCs w:val="22"/>
      <w:lang w:eastAsia="da-DK"/>
    </w:rPr>
  </w:style>
  <w:style w:type="character" w:customStyle="1" w:styleId="Bolditalic11ptCharCharChar">
    <w:name w:val="Bold italic 11 pt Char Char Char"/>
    <w:link w:val="Bolditalic11ptCharChar"/>
    <w:rsid w:val="003D37D5"/>
    <w:rPr>
      <w:rFonts w:ascii="Times New Roman" w:eastAsia="Times New Roman" w:hAnsi="Times New Roman Bold"/>
      <w:b/>
      <w:bCs/>
      <w:i/>
      <w:sz w:val="22"/>
      <w:szCs w:val="22"/>
      <w:lang w:val="en-GB" w:eastAsia="da-DK"/>
    </w:rPr>
  </w:style>
  <w:style w:type="character" w:customStyle="1" w:styleId="DefaulttextCharCharCharChar">
    <w:name w:val="Default text Char Char Char Char"/>
    <w:link w:val="DefaulttextCharCharChar"/>
    <w:rsid w:val="003D37D5"/>
    <w:rPr>
      <w:rFonts w:ascii="Times New Roman" w:eastAsia="Times New Roman" w:hAnsi="Times New Roman"/>
      <w:sz w:val="24"/>
      <w:lang w:val="en-GB" w:eastAsia="da-DK"/>
    </w:rPr>
  </w:style>
  <w:style w:type="character" w:customStyle="1" w:styleId="UnresolvedMention2">
    <w:name w:val="Unresolved Mention2"/>
    <w:uiPriority w:val="99"/>
    <w:semiHidden/>
    <w:unhideWhenUsed/>
    <w:rsid w:val="00D9435B"/>
    <w:rPr>
      <w:color w:val="605E5C"/>
      <w:shd w:val="clear" w:color="auto" w:fill="E1DFDD"/>
    </w:rPr>
  </w:style>
  <w:style w:type="character" w:customStyle="1" w:styleId="UnresolvedMention3">
    <w:name w:val="Unresolved Mention3"/>
    <w:uiPriority w:val="99"/>
    <w:semiHidden/>
    <w:unhideWhenUsed/>
    <w:rsid w:val="0064324E"/>
    <w:rPr>
      <w:color w:val="605E5C"/>
      <w:shd w:val="clear" w:color="auto" w:fill="E1DFDD"/>
    </w:rPr>
  </w:style>
  <w:style w:type="character" w:customStyle="1" w:styleId="Neapdorotaspaminjimas1">
    <w:name w:val="Neapdorotas paminėjimas1"/>
    <w:uiPriority w:val="99"/>
    <w:semiHidden/>
    <w:unhideWhenUsed/>
    <w:rsid w:val="00F539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image" Target="media/image3.jpe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E31016319A0E4693EB50A621B482F7" ma:contentTypeVersion="7" ma:contentTypeDescription="Create a new document." ma:contentTypeScope="" ma:versionID="68db542536b57dc8ad6aaf93b4e6bc8b">
  <xsd:schema xmlns:xsd="http://www.w3.org/2001/XMLSchema" xmlns:xs="http://www.w3.org/2001/XMLSchema" xmlns:p="http://schemas.microsoft.com/office/2006/metadata/properties" xmlns:ns2="f77971da-d8fb-44af-8dff-5e7962b07181" xmlns:ns3="65d45012-6622-4cdf-a7c6-c302f39e34e3" targetNamespace="http://schemas.microsoft.com/office/2006/metadata/properties" ma:root="true" ma:fieldsID="dcd74310e19a1ea1b0701f210ad8e619" ns2:_="" ns3:_="">
    <xsd:import namespace="f77971da-d8fb-44af-8dff-5e7962b07181"/>
    <xsd:import namespace="65d45012-6622-4cdf-a7c6-c302f39e34e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7971da-d8fb-44af-8dff-5e7962b0718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Vedvarende id" ma:description="Behold id ved tilføjelse."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d45012-6622-4cdf-a7c6-c302f39e34e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82d6c8fa-9de3-4664-a790-4fc049747599" xsi:nil="true"/>
    <lcf76f155ced4ddcb4097134ff3c332f xmlns="e09b9b58-2dea-4926-9ce6-208e2c831157">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6AB0481FE09D3248A719E3372085BA4A" ma:contentTypeVersion="13" ma:contentTypeDescription="Create a new document." ma:contentTypeScope="" ma:versionID="1a7902f8c63018653381c0059953c67b">
  <xsd:schema xmlns:xsd="http://www.w3.org/2001/XMLSchema" xmlns:xs="http://www.w3.org/2001/XMLSchema" xmlns:p="http://schemas.microsoft.com/office/2006/metadata/properties" xmlns:ns2="e09b9b58-2dea-4926-9ce6-208e2c831157" xmlns:ns3="82d6c8fa-9de3-4664-a790-4fc049747599" targetNamespace="http://schemas.microsoft.com/office/2006/metadata/properties" ma:root="true" ma:fieldsID="cb5d7749d94910bf9dd07ce8ffc0ffea" ns2:_="" ns3:_="">
    <xsd:import namespace="e09b9b58-2dea-4926-9ce6-208e2c831157"/>
    <xsd:import namespace="82d6c8fa-9de3-4664-a790-4fc04974759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9b9b58-2dea-4926-9ce6-208e2c8311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b212336-f9ec-4128-b601-0a9484b3977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6c8fa-9de3-4664-a790-4fc049747599"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b2044c6-3933-4811-9a6f-34d6d19ab9f1}" ma:internalName="TaxCatchAll" ma:showField="CatchAllData" ma:web="82d6c8fa-9de3-4664-a790-4fc0497475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LongProperties xmlns="http://schemas.microsoft.com/office/2006/metadata/long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FD35CB-2684-4B79-A2BA-64AD6DAC5F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7971da-d8fb-44af-8dff-5e7962b07181"/>
    <ds:schemaRef ds:uri="65d45012-6622-4cdf-a7c6-c302f39e34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CC25BF-68A3-4BDD-8ADB-AF645968CA19}">
  <ds:schemaRefs>
    <ds:schemaRef ds:uri="http://schemas.microsoft.com/sharepoint/v3/contenttype/forms"/>
  </ds:schemaRefs>
</ds:datastoreItem>
</file>

<file path=customXml/itemProps3.xml><?xml version="1.0" encoding="utf-8"?>
<ds:datastoreItem xmlns:ds="http://schemas.openxmlformats.org/officeDocument/2006/customXml" ds:itemID="{DA5DC1F3-FECB-4CE7-9F12-95E0D36C8DC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5F2081A-53E9-4B57-B931-772006E260C0}">
  <ds:schemaRefs>
    <ds:schemaRef ds:uri="http://schemas.microsoft.com/office/2006/metadata/properties"/>
    <ds:schemaRef ds:uri="http://schemas.microsoft.com/office/infopath/2007/PartnerControls"/>
    <ds:schemaRef ds:uri="82d6c8fa-9de3-4664-a790-4fc049747599"/>
    <ds:schemaRef ds:uri="e09b9b58-2dea-4926-9ce6-208e2c831157"/>
  </ds:schemaRefs>
</ds:datastoreItem>
</file>

<file path=customXml/itemProps5.xml><?xml version="1.0" encoding="utf-8"?>
<ds:datastoreItem xmlns:ds="http://schemas.openxmlformats.org/officeDocument/2006/customXml" ds:itemID="{0E76A8C7-72BD-4081-8CBE-2C6F46A212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9b9b58-2dea-4926-9ce6-208e2c831157"/>
    <ds:schemaRef ds:uri="82d6c8fa-9de3-4664-a790-4fc049747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CF072AD-E7D4-427C-83D9-8859F0522661}">
  <ds:schemaRefs>
    <ds:schemaRef ds:uri="http://schemas.microsoft.com/sharepoint/events"/>
  </ds:schemaRefs>
</ds:datastoreItem>
</file>

<file path=customXml/itemProps7.xml><?xml version="1.0" encoding="utf-8"?>
<ds:datastoreItem xmlns:ds="http://schemas.openxmlformats.org/officeDocument/2006/customXml" ds:itemID="{98E08A25-7C88-4CE1-8DC4-FF84F175853C}">
  <ds:schemaRefs>
    <ds:schemaRef ds:uri="http://schemas.microsoft.com/office/2006/metadata/longProperties"/>
  </ds:schemaRefs>
</ds:datastoreItem>
</file>

<file path=customXml/itemProps8.xml><?xml version="1.0" encoding="utf-8"?>
<ds:datastoreItem xmlns:ds="http://schemas.openxmlformats.org/officeDocument/2006/customXml" ds:itemID="{AA9505A1-5C02-40B9-A455-EB21BFD6BC94}">
  <ds:schemaRefs>
    <ds:schemaRef ds:uri="http://schemas.microsoft.com/sharepoint/v3/contenttype/forms"/>
  </ds:schemaRefs>
</ds:datastoreItem>
</file>

<file path=customXml/itemProps9.xml><?xml version="1.0" encoding="utf-8"?>
<ds:datastoreItem xmlns:ds="http://schemas.openxmlformats.org/officeDocument/2006/customXml" ds:itemID="{6EA9956B-CC78-4CB0-828A-4DBA8A947269}">
  <ds:schemaRefs>
    <ds:schemaRef ds:uri="http://schemas.openxmlformats.org/officeDocument/2006/bibliography"/>
  </ds:schemaRefs>
</ds:datastoreItem>
</file>

<file path=docMetadata/LabelInfo.xml><?xml version="1.0" encoding="utf-8"?>
<clbl:labelList xmlns:clbl="http://schemas.microsoft.com/office/2020/mipLabelMetadata">
  <clbl:label id="{4cb7ee0a-7cdd-4bb7-a54b-8b7ef7106fc4}" enabled="0" method="" siteId="{4cb7ee0a-7cdd-4bb7-a54b-8b7ef7106fc4}"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27</Pages>
  <Words>30359</Words>
  <Characters>17305</Characters>
  <Application>Microsoft Office Word</Application>
  <DocSecurity>4</DocSecurity>
  <Lines>144</Lines>
  <Paragraphs>95</Paragraphs>
  <ScaleCrop>false</ScaleCrop>
  <HeadingPairs>
    <vt:vector size="8" baseType="variant">
      <vt:variant>
        <vt:lpstr>Pavadinimas</vt:lpstr>
      </vt:variant>
      <vt:variant>
        <vt:i4>1</vt:i4>
      </vt:variant>
      <vt:variant>
        <vt:lpstr>Antraštės</vt:lpstr>
      </vt:variant>
      <vt:variant>
        <vt:i4>76</vt:i4>
      </vt:variant>
      <vt:variant>
        <vt:lpstr>Title</vt:lpstr>
      </vt:variant>
      <vt:variant>
        <vt:i4>1</vt:i4>
      </vt:variant>
      <vt:variant>
        <vt:lpstr>Headings</vt:lpstr>
      </vt:variant>
      <vt:variant>
        <vt:i4>76</vt:i4>
      </vt:variant>
    </vt:vector>
  </HeadingPairs>
  <TitlesOfParts>
    <vt:vector size="154" baseType="lpstr">
      <vt:lpstr/>
      <vt:lpstr/>
      <vt:lpstr/>
      <vt:lpstr/>
      <vt:lpstr/>
      <vt:lpstr>    I PRIEDAS</vt:lpstr>
      <vt:lpstr>        1.	VAISTINIO PREPARATO PAVADINIMAS</vt:lpstr>
      <vt:lpstr>        2.	KOKYBINĖ IR KIEKYBINĖ SUDĖTIS</vt:lpstr>
      <vt:lpstr>        3.	FARMACINĖ FORMA</vt:lpstr>
      <vt:lpstr>        4.	KLINIKINĖ INFORMACIJA</vt:lpstr>
      <vt:lpstr>4.8	Nepageidaujamas poveikis</vt:lpstr>
      <vt:lpstr>        5.	FARMAKOLOGINĖS SAVYBĖS</vt:lpstr>
      <vt:lpstr>        6.	FARMACINĖ INFORMACIJA</vt:lpstr>
      <vt:lpstr>        7.	REGISTRUOTOJAS</vt:lpstr>
      <vt:lpstr>        8.	REGISTRACIJOS PAŽYMĖJIMO NUMERIS (-IAI) </vt:lpstr>
      <vt:lpstr>        9.	REGISTRAVIMO / PERREGISTRAVIMO DATA</vt:lpstr>
      <vt:lpstr>        10.	TEKSTO PERŽIŪROS DATA</vt:lpstr>
      <vt:lpstr/>
      <vt:lpstr/>
      <vt:lpstr/>
      <vt:lpstr/>
      <vt:lpstr/>
      <vt:lpstr/>
      <vt:lpstr>    III PRIEDAS</vt:lpstr>
      <vt:lpstr>    ŽENKLINIMAS IR PAKUOTĖS LAPELIS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vt:lpstr>
      <vt:lpstr>2.	REGISTRUOTOJO pavadinimas</vt:lpstr>
      <vt:lpstr>3.	TINKAMUMO LAIKAS</vt:lpstr>
      <vt:lpstr>4.	SERIJOS NUMERIS</vt:lpstr>
      <vt:lpstr>5.	KITA</vt:lpstr>
      <vt:lpstr/>
      <vt:lpstr/>
      <vt:lpstr/>
      <vt:lpstr/>
      <vt:lpstr/>
      <vt:lpstr/>
      <vt:lpstr/>
      <vt:lpstr/>
      <vt:lpstr/>
      <vt:lpstr/>
      <vt:lpstr/>
      <vt:lpstr/>
      <vt:lpstr/>
      <vt:lpstr/>
      <vt:lpstr/>
      <vt:lpstr/>
      <vt:lpstr/>
      <vt:lpstr/>
      <vt:lpstr/>
      <vt:lpstr/>
      <vt:lpstr/>
      <vt:lpstr/>
      <vt:lpstr/>
      <vt:lpstr>B. PAKUOTĖS LAPELIS</vt:lpstr>
      <vt:lpstr>    Pakuotės lapelis: informacija vartotojui</vt:lpstr>
      <vt:lpstr>        3.	Kaip vartoti Grazax</vt:lpstr>
      <vt:lpstr>        4.	Galimas šalutinis poveikis</vt:lpstr>
      <vt:lpstr>        5.	Kaip laikyti Grazax</vt:lpstr>
      <vt:lpstr>        6.	Pakuotės turinys ir kita informacija</vt:lpstr>
      <vt:lpstr/>
      <vt:lpstr/>
      <vt:lpstr/>
      <vt:lpstr/>
      <vt:lpstr/>
      <vt:lpstr>    I PRIEDAS</vt:lpstr>
      <vt:lpstr>        1.	VAISTINIO PREPARATO PAVADINIMAS</vt:lpstr>
      <vt:lpstr>        2.	KOKYBINĖ IR KIEKYBINĖ SUDĖTIS</vt:lpstr>
      <vt:lpstr>        3.	FARMACINĖ FORMA</vt:lpstr>
      <vt:lpstr>        4.	KLINIKINĖ INFORMACIJA</vt:lpstr>
      <vt:lpstr>4.8	Nepageidaujamas poveikis</vt:lpstr>
      <vt:lpstr>        5.	FARMAKOLOGINĖS SAVYBĖS</vt:lpstr>
      <vt:lpstr>        6.	FARMACINĖ INFORMACIJA</vt:lpstr>
      <vt:lpstr>        7.	REGISTRUOTOJAS</vt:lpstr>
      <vt:lpstr>        8.	REGISTRACIJOS PAŽYMĖJIMO NUMERIS (-IAI) </vt:lpstr>
      <vt:lpstr>        9.	REGISTRAVIMO / PERREGISTRAVIMO DATA</vt:lpstr>
      <vt:lpstr>        10.	TEKSTO PERŽIŪROS DATA</vt:lpstr>
      <vt:lpstr/>
      <vt:lpstr/>
      <vt:lpstr/>
      <vt:lpstr/>
      <vt:lpstr/>
      <vt:lpstr/>
      <vt:lpstr>    III PRIEDAS</vt:lpstr>
      <vt:lpstr>    ŽENKLINIMAS IR PAKUOTĖS LAPELIS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vt:lpstr>
      <vt:lpstr>2.	REGISTRUOTOJO pavadinimas</vt:lpstr>
      <vt:lpstr>3.	TINKAMUMO LAIKAS</vt:lpstr>
      <vt:lpstr>4.	SERIJOS NUMERIS</vt:lpstr>
      <vt:lpstr>5.	KITA</vt:lpstr>
      <vt:lpstr/>
      <vt:lpstr/>
      <vt:lpstr/>
      <vt:lpstr/>
      <vt:lpstr/>
      <vt:lpstr/>
      <vt:lpstr/>
      <vt:lpstr/>
      <vt:lpstr/>
      <vt:lpstr/>
      <vt:lpstr/>
      <vt:lpstr/>
      <vt:lpstr/>
      <vt:lpstr/>
      <vt:lpstr/>
      <vt:lpstr/>
      <vt:lpstr/>
      <vt:lpstr/>
      <vt:lpstr/>
      <vt:lpstr/>
      <vt:lpstr/>
      <vt:lpstr/>
      <vt:lpstr/>
      <vt:lpstr>B. PAKUOTĖS LAPELIS</vt:lpstr>
      <vt:lpstr>    Pakuotės lapelis: informacija vartotojui</vt:lpstr>
      <vt:lpstr>        3.	Kaip vartoti Grazax</vt:lpstr>
      <vt:lpstr>        4.	Galimas šalutinis poveikis</vt:lpstr>
      <vt:lpstr>        5.	Kaip laikyti Grazax</vt:lpstr>
      <vt:lpstr>        6.	Pakuotės turinys ir kita informacija</vt:lpstr>
    </vt:vector>
  </TitlesOfParts>
  <Company/>
  <LinksUpToDate>false</LinksUpToDate>
  <CharactersWithSpaces>47569</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2162708</vt:i4>
      </vt:variant>
      <vt:variant>
        <vt:i4>18</vt:i4>
      </vt:variant>
      <vt:variant>
        <vt:i4>0</vt:i4>
      </vt:variant>
      <vt:variant>
        <vt:i4>5</vt:i4>
      </vt:variant>
      <vt:variant>
        <vt:lpwstr>mailto:NepageidaujamaR@vvkt.lt</vt:lpwstr>
      </vt:variant>
      <vt:variant>
        <vt:lpwstr/>
      </vt:variant>
      <vt:variant>
        <vt:i4>4522058</vt:i4>
      </vt:variant>
      <vt:variant>
        <vt:i4>15</vt:i4>
      </vt:variant>
      <vt:variant>
        <vt:i4>0</vt:i4>
      </vt:variant>
      <vt:variant>
        <vt:i4>5</vt:i4>
      </vt:variant>
      <vt:variant>
        <vt:lpwstr>https://www.vvkt.lt/index.php?4004286486</vt:lpwstr>
      </vt:variant>
      <vt:variant>
        <vt:lpwstr/>
      </vt:variant>
      <vt:variant>
        <vt:i4>3014769</vt:i4>
      </vt:variant>
      <vt:variant>
        <vt:i4>12</vt:i4>
      </vt:variant>
      <vt:variant>
        <vt:i4>0</vt:i4>
      </vt:variant>
      <vt:variant>
        <vt:i4>5</vt:i4>
      </vt:variant>
      <vt:variant>
        <vt:lpwstr>https://vapris.vvkt.lt/vvkt-web/public/nrv</vt:lpwstr>
      </vt:variant>
      <vt:variant>
        <vt:lpwstr/>
      </vt:variant>
      <vt:variant>
        <vt:i4>1245197</vt:i4>
      </vt:variant>
      <vt:variant>
        <vt:i4>9</vt:i4>
      </vt:variant>
      <vt:variant>
        <vt:i4>0</vt:i4>
      </vt:variant>
      <vt:variant>
        <vt:i4>5</vt:i4>
      </vt:variant>
      <vt:variant>
        <vt:lpwstr>http://www.ema.europa.eu/</vt:lpwstr>
      </vt:variant>
      <vt:variant>
        <vt:lpwstr/>
      </vt:variant>
      <vt:variant>
        <vt:i4>2162708</vt:i4>
      </vt:variant>
      <vt:variant>
        <vt:i4>6</vt:i4>
      </vt:variant>
      <vt:variant>
        <vt:i4>0</vt:i4>
      </vt:variant>
      <vt:variant>
        <vt:i4>5</vt:i4>
      </vt:variant>
      <vt:variant>
        <vt:lpwstr>mailto:NepageidaujamaR@vvkt.lt</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cp:lastModifiedBy>Albina Burkauskaitė</cp:lastModifiedBy>
  <cp:revision>2</cp:revision>
  <dcterms:created xsi:type="dcterms:W3CDTF">2026-04-13T08:28:00Z</dcterms:created>
  <dcterms:modified xsi:type="dcterms:W3CDTF">2026-04-13T08:28:00Z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0x0101006AB0481FE09D3248A719E3372085BA4A</vt:lpwstr>
  </property>
  <property fmtid="{D5CDD505-2E9C-101B-9397-08002B2CF9AE}" pid="3" name="MediaServiceImageTags">
    <vt:lpwstr/>
  </property>
  <property fmtid="{D5CDD505-2E9C-101B-9397-08002B2CF9AE}" pid="4" name="_dlc_DocId">
    <vt:lpwstr>HHTMEQC3W4TV-2102554853-19214</vt:lpwstr>
  </property>
  <property fmtid="{D5CDD505-2E9C-101B-9397-08002B2CF9AE}" pid="5" name="_dlc_DocIdItemGuid">
    <vt:lpwstr>8d360223-0063-4171-874f-889a2c3583e1</vt:lpwstr>
  </property>
  <property fmtid="{D5CDD505-2E9C-101B-9397-08002B2CF9AE}" pid="6" name="_dlc_DocIdUrl">
    <vt:lpwstr>https://pecservices.sharepoint.com/_layouts/15/DocIdRedir.aspx?ID=HHTMEQC3W4TV-2102554853-19214, HHTMEQC3W4TV-2102554853-19214</vt:lpwstr>
  </property>
</Properties>
</file>