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DD5D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991979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171205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BF2BB6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A0CBD7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5CDE7C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741C42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10F574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494E8D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FB6092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58907B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4F8B67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47CD0A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35DF70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6D9B4C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8F856B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A225A1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2E7922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8DFB66C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0" w:name="_Toc129243136"/>
      <w:bookmarkStart w:id="1" w:name="_Toc129243261"/>
      <w:r w:rsidRPr="00805E5E">
        <w:rPr>
          <w:b/>
          <w:caps/>
          <w:szCs w:val="22"/>
          <w:lang w:eastAsia="en-US"/>
        </w:rPr>
        <w:t>A. ŽENKLINIMAS</w:t>
      </w:r>
      <w:bookmarkEnd w:id="0"/>
      <w:bookmarkEnd w:id="1"/>
    </w:p>
    <w:p w14:paraId="5965FA31" w14:textId="77777777" w:rsidR="00965791" w:rsidRPr="00805E5E" w:rsidRDefault="00965791" w:rsidP="00965791">
      <w:pPr>
        <w:tabs>
          <w:tab w:val="left" w:pos="567"/>
        </w:tabs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br w:type="page"/>
      </w:r>
    </w:p>
    <w:p w14:paraId="4487EBD3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bookmarkStart w:id="2" w:name="_Toc129243137"/>
      <w:bookmarkStart w:id="3" w:name="_Toc129243262"/>
      <w:r w:rsidRPr="00805E5E">
        <w:rPr>
          <w:b/>
          <w:szCs w:val="22"/>
          <w:lang w:eastAsia="en-US"/>
        </w:rPr>
        <w:lastRenderedPageBreak/>
        <w:t>INFORMACIJA ANT IŠORINĖS PAKUOTĖS IR VIDINĖS PAKUOTĖS</w:t>
      </w:r>
    </w:p>
    <w:p w14:paraId="2D6ED8C4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</w:p>
    <w:p w14:paraId="107EAC40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bCs/>
          <w:szCs w:val="22"/>
          <w:lang w:eastAsia="en-US"/>
        </w:rPr>
      </w:pPr>
      <w:r w:rsidRPr="00805E5E">
        <w:rPr>
          <w:b/>
          <w:szCs w:val="22"/>
          <w:lang w:eastAsia="en-US"/>
        </w:rPr>
        <w:t xml:space="preserve">Kartono dėžutė </w:t>
      </w:r>
    </w:p>
    <w:p w14:paraId="66A2CCF1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E9D3483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FF43BD7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1.</w:t>
      </w:r>
      <w:r w:rsidRPr="00805E5E">
        <w:rPr>
          <w:b/>
          <w:szCs w:val="22"/>
          <w:lang w:eastAsia="en-US"/>
        </w:rPr>
        <w:tab/>
        <w:t>VAISTINIO PREPARATO PAVADINIMAS</w:t>
      </w:r>
    </w:p>
    <w:p w14:paraId="17A86E11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393362D" w14:textId="4DB58D78" w:rsidR="00FA1496" w:rsidRPr="00805E5E" w:rsidRDefault="00523C6F" w:rsidP="00FA1496">
      <w:pPr>
        <w:tabs>
          <w:tab w:val="left" w:pos="567"/>
        </w:tabs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NASOMETIN</w:t>
      </w:r>
      <w:r w:rsidR="00FA1496" w:rsidRPr="00805E5E">
        <w:rPr>
          <w:color w:val="000000"/>
          <w:szCs w:val="22"/>
          <w:lang w:eastAsia="en-US"/>
        </w:rPr>
        <w:t xml:space="preserve"> 50</w:t>
      </w:r>
      <w:r w:rsidR="00FA1496">
        <w:rPr>
          <w:color w:val="000000"/>
          <w:szCs w:val="22"/>
          <w:lang w:eastAsia="en-US"/>
        </w:rPr>
        <w:t> </w:t>
      </w:r>
      <w:r w:rsidR="00FA1496" w:rsidRPr="00805E5E">
        <w:rPr>
          <w:color w:val="000000"/>
          <w:szCs w:val="22"/>
          <w:lang w:eastAsia="en-US"/>
        </w:rPr>
        <w:t>mikrogramų/dozėje nosies purškalas (suspensija)</w:t>
      </w:r>
    </w:p>
    <w:p w14:paraId="31923870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1969014B" w14:textId="49BA2EDE" w:rsidR="00A006A7" w:rsidRPr="00805E5E" w:rsidRDefault="001F7B8F" w:rsidP="00A006A7">
      <w:pPr>
        <w:tabs>
          <w:tab w:val="left" w:pos="567"/>
        </w:tabs>
        <w:ind w:left="567" w:hanging="567"/>
        <w:outlineLvl w:val="0"/>
        <w:rPr>
          <w:caps/>
          <w:szCs w:val="22"/>
          <w:lang w:eastAsia="en-US"/>
        </w:rPr>
      </w:pPr>
      <w:r>
        <w:rPr>
          <w:szCs w:val="22"/>
          <w:lang w:eastAsia="en-US"/>
        </w:rPr>
        <w:t>m</w:t>
      </w:r>
      <w:r w:rsidR="00A006A7" w:rsidRPr="00805E5E">
        <w:rPr>
          <w:szCs w:val="22"/>
          <w:lang w:eastAsia="en-US"/>
        </w:rPr>
        <w:t>ometazono furoatas</w:t>
      </w:r>
    </w:p>
    <w:p w14:paraId="7DB2F147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4DF309F" w14:textId="77777777" w:rsidR="00FA1496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312E3D">
        <w:rPr>
          <w:szCs w:val="22"/>
          <w:highlight w:val="lightGray"/>
          <w:lang w:eastAsia="en-US"/>
        </w:rPr>
        <w:t>Vartoti tik suaugusiesiems</w:t>
      </w:r>
    </w:p>
    <w:p w14:paraId="1159191C" w14:textId="77777777" w:rsidR="00FA1496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224F661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7F0CAB58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2.</w:t>
      </w:r>
      <w:r w:rsidRPr="00805E5E">
        <w:rPr>
          <w:b/>
          <w:szCs w:val="22"/>
          <w:lang w:eastAsia="en-US"/>
        </w:rPr>
        <w:tab/>
        <w:t>VEIKLIOJI (-IOS) MEDŽIAGA (-OS) IR JOS (-Ų) KIEKIS (-IAI)</w:t>
      </w:r>
    </w:p>
    <w:p w14:paraId="24165372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78BF54A" w14:textId="77777777" w:rsidR="00FA1496" w:rsidRPr="00805E5E" w:rsidRDefault="00FA1496" w:rsidP="00FA1496">
      <w:pPr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Kiekvienu </w:t>
      </w:r>
      <w:r>
        <w:rPr>
          <w:color w:val="000000"/>
          <w:szCs w:val="22"/>
          <w:lang w:eastAsia="en-US"/>
        </w:rPr>
        <w:t>pompos</w:t>
      </w:r>
      <w:r w:rsidRPr="00805E5E">
        <w:rPr>
          <w:color w:val="000000"/>
          <w:szCs w:val="22"/>
          <w:lang w:eastAsia="en-US"/>
        </w:rPr>
        <w:t xml:space="preserve"> paspaudimu išpurškiamoje </w:t>
      </w:r>
      <w:r>
        <w:rPr>
          <w:color w:val="000000"/>
          <w:szCs w:val="22"/>
          <w:lang w:eastAsia="en-US"/>
        </w:rPr>
        <w:t xml:space="preserve">išmatuotoje </w:t>
      </w:r>
      <w:r w:rsidRPr="00805E5E">
        <w:rPr>
          <w:color w:val="000000"/>
          <w:szCs w:val="22"/>
          <w:lang w:eastAsia="en-US"/>
        </w:rPr>
        <w:t>dozėje yra 50 mikrogramų mometazono furoato (mometazono furoato monohidrato pavidalu).</w:t>
      </w:r>
    </w:p>
    <w:p w14:paraId="1F4DC631" w14:textId="77777777" w:rsidR="00FA1496" w:rsidRDefault="00FA1496" w:rsidP="00FA1496">
      <w:pPr>
        <w:tabs>
          <w:tab w:val="left" w:pos="567"/>
        </w:tabs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Bendras vienos išpurškiamos dozės svoris yra 100 mg.</w:t>
      </w:r>
    </w:p>
    <w:p w14:paraId="05B90305" w14:textId="77777777" w:rsidR="00FA1496" w:rsidRPr="004E158F" w:rsidRDefault="00FA1496" w:rsidP="00FA1496">
      <w:pPr>
        <w:tabs>
          <w:tab w:val="left" w:pos="567"/>
        </w:tabs>
        <w:rPr>
          <w:color w:val="000000"/>
        </w:rPr>
      </w:pPr>
    </w:p>
    <w:p w14:paraId="25B599A8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42D47668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805E5E">
        <w:rPr>
          <w:b/>
          <w:szCs w:val="22"/>
          <w:lang w:eastAsia="en-US"/>
        </w:rPr>
        <w:t>3.</w:t>
      </w:r>
      <w:r w:rsidRPr="00805E5E">
        <w:rPr>
          <w:b/>
          <w:szCs w:val="22"/>
          <w:lang w:eastAsia="en-US"/>
        </w:rPr>
        <w:tab/>
        <w:t>PAGALBINIŲ MEDŽIAGŲ SĄRAŠAS</w:t>
      </w:r>
    </w:p>
    <w:p w14:paraId="6BCF4C58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EA9F73A" w14:textId="0B6F7747" w:rsidR="00A006A7" w:rsidRPr="00805E5E" w:rsidRDefault="00FA1496" w:rsidP="00A006A7">
      <w:pPr>
        <w:contextualSpacing/>
        <w:rPr>
          <w:noProof/>
          <w:szCs w:val="22"/>
          <w:lang w:eastAsia="en-US"/>
        </w:rPr>
      </w:pPr>
      <w:r>
        <w:rPr>
          <w:rFonts w:eastAsia="Calibri"/>
          <w:szCs w:val="22"/>
        </w:rPr>
        <w:t>Pagalbinės medžiagos:</w:t>
      </w:r>
      <w:r w:rsidR="00A006A7" w:rsidRPr="00A006A7">
        <w:rPr>
          <w:noProof/>
          <w:szCs w:val="22"/>
          <w:lang w:eastAsia="en-US"/>
        </w:rPr>
        <w:t xml:space="preserve"> </w:t>
      </w:r>
      <w:r w:rsidR="00A006A7" w:rsidRPr="00805E5E">
        <w:rPr>
          <w:noProof/>
          <w:szCs w:val="22"/>
          <w:lang w:eastAsia="en-US"/>
        </w:rPr>
        <w:t>m</w:t>
      </w:r>
      <w:r w:rsidR="00A006A7" w:rsidRPr="00805E5E">
        <w:rPr>
          <w:szCs w:val="22"/>
          <w:lang w:eastAsia="en-US"/>
        </w:rPr>
        <w:t xml:space="preserve">ikrokristalinė </w:t>
      </w:r>
      <w:r w:rsidR="00A006A7" w:rsidRPr="00805E5E">
        <w:rPr>
          <w:noProof/>
          <w:szCs w:val="22"/>
          <w:lang w:eastAsia="en-US"/>
        </w:rPr>
        <w:t>celiuliozė</w:t>
      </w:r>
      <w:r w:rsidR="00A006A7">
        <w:rPr>
          <w:szCs w:val="22"/>
          <w:lang w:eastAsia="en-US"/>
        </w:rPr>
        <w:t>,</w:t>
      </w:r>
      <w:r w:rsidR="00A006A7" w:rsidRPr="00805E5E">
        <w:rPr>
          <w:szCs w:val="22"/>
          <w:lang w:eastAsia="en-US"/>
        </w:rPr>
        <w:t xml:space="preserve"> karmeliozės natrio druska</w:t>
      </w:r>
      <w:r w:rsidR="00A006A7" w:rsidRPr="00805E5E">
        <w:rPr>
          <w:noProof/>
          <w:szCs w:val="22"/>
          <w:lang w:eastAsia="en-US"/>
        </w:rPr>
        <w:t xml:space="preserve">, glicerolis, citrinų rūgštis monohidratas, natrio citratas dihidratas, polisorbatas 80, benzalkonio chloridas, </w:t>
      </w:r>
      <w:r w:rsidR="00A006A7" w:rsidRPr="00805E5E">
        <w:rPr>
          <w:szCs w:val="22"/>
          <w:lang w:eastAsia="en-US"/>
        </w:rPr>
        <w:t xml:space="preserve">injekcinis </w:t>
      </w:r>
      <w:r w:rsidR="00A006A7" w:rsidRPr="00805E5E">
        <w:rPr>
          <w:noProof/>
          <w:szCs w:val="22"/>
          <w:lang w:eastAsia="en-US"/>
        </w:rPr>
        <w:t>vanduo.</w:t>
      </w:r>
    </w:p>
    <w:p w14:paraId="39DAD9A6" w14:textId="497E4024" w:rsidR="00FA1496" w:rsidRPr="00113B2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1BDC8422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F86F9F">
        <w:rPr>
          <w:szCs w:val="22"/>
          <w:highlight w:val="lightGray"/>
          <w:lang w:eastAsia="en-US"/>
        </w:rPr>
        <w:t>Daugiau informacijos pateikta pakuotės lapelyje.</w:t>
      </w:r>
      <w:r w:rsidRPr="008B4E5F">
        <w:rPr>
          <w:rFonts w:eastAsia="Calibri"/>
          <w:i/>
          <w:szCs w:val="22"/>
        </w:rPr>
        <w:t xml:space="preserve"> </w:t>
      </w:r>
    </w:p>
    <w:p w14:paraId="75C5C31F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EDB73FF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3FDE1AC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4.</w:t>
      </w:r>
      <w:r w:rsidRPr="00805E5E">
        <w:rPr>
          <w:b/>
          <w:szCs w:val="22"/>
          <w:lang w:eastAsia="en-US"/>
        </w:rPr>
        <w:tab/>
        <w:t>FARMACINĖ FORMA IR KIEKIS PAKUOTĖJE</w:t>
      </w:r>
    </w:p>
    <w:p w14:paraId="3DC72367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1BA60ECC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highlight w:val="lightGray"/>
          <w:lang w:eastAsia="en-US"/>
        </w:rPr>
        <w:t>Nosies purškalas (suspensija)</w:t>
      </w:r>
    </w:p>
    <w:p w14:paraId="4C925C8F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ED99439" w14:textId="77777777" w:rsidR="00FA1496" w:rsidRPr="00A006A7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A006A7">
        <w:rPr>
          <w:szCs w:val="22"/>
          <w:lang w:eastAsia="en-US"/>
        </w:rPr>
        <w:t xml:space="preserve">1 buteliukas, kuriame yra 18 g suspensijos, atitinkančios 140 </w:t>
      </w:r>
      <w:r w:rsidRPr="00A006A7" w:rsidDel="00E1331C">
        <w:rPr>
          <w:szCs w:val="22"/>
          <w:lang w:eastAsia="en-US"/>
        </w:rPr>
        <w:t xml:space="preserve"> </w:t>
      </w:r>
      <w:r w:rsidRPr="00A006A7">
        <w:rPr>
          <w:szCs w:val="22"/>
          <w:lang w:eastAsia="en-US"/>
        </w:rPr>
        <w:t>dozių</w:t>
      </w:r>
    </w:p>
    <w:p w14:paraId="6D839BE6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D00C2B5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805E5E">
        <w:rPr>
          <w:b/>
          <w:szCs w:val="22"/>
          <w:lang w:eastAsia="en-US"/>
        </w:rPr>
        <w:t>5.</w:t>
      </w:r>
      <w:r w:rsidRPr="00805E5E">
        <w:rPr>
          <w:b/>
          <w:szCs w:val="22"/>
          <w:lang w:eastAsia="en-US"/>
        </w:rPr>
        <w:tab/>
        <w:t>VARTOJIMO METODAS IR BŪDAS (-AI)</w:t>
      </w:r>
    </w:p>
    <w:p w14:paraId="513A9935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0145F0B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Vartoti į nosį.</w:t>
      </w:r>
    </w:p>
    <w:p w14:paraId="388F0C34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Prieš kiekvieną vartojimą </w:t>
      </w:r>
      <w:r>
        <w:rPr>
          <w:szCs w:val="22"/>
          <w:lang w:eastAsia="en-US"/>
        </w:rPr>
        <w:t xml:space="preserve">buteliuką </w:t>
      </w:r>
      <w:r w:rsidRPr="00805E5E">
        <w:rPr>
          <w:szCs w:val="22"/>
          <w:lang w:eastAsia="en-US"/>
        </w:rPr>
        <w:t>gerokai supurtykite.</w:t>
      </w:r>
    </w:p>
    <w:p w14:paraId="62D3ED3F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Prieš vartojimą perskaitykite pakuotės lapelį.</w:t>
      </w:r>
    </w:p>
    <w:p w14:paraId="7741793A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5D4A321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982E29B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6.</w:t>
      </w:r>
      <w:r w:rsidRPr="00805E5E">
        <w:rPr>
          <w:b/>
          <w:szCs w:val="22"/>
          <w:lang w:eastAsia="en-US"/>
        </w:rPr>
        <w:tab/>
        <w:t>SPECIALUS ĮSPĖJIMAS, KAD VAISTINĮ PREPARATĄ BŪTINA LAIKYTI VAIKAMS NEPASTEBIMOJE IR NEPASIEKIAMOJE VIETOJE</w:t>
      </w:r>
    </w:p>
    <w:p w14:paraId="5D3C484C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CAE6C57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Laikyti vaikams nepastebimoje ir nepasiekiamoje vietoje.</w:t>
      </w:r>
    </w:p>
    <w:p w14:paraId="7A7F328C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7CC32941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612A151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805E5E">
        <w:rPr>
          <w:b/>
          <w:szCs w:val="22"/>
          <w:lang w:eastAsia="en-US"/>
        </w:rPr>
        <w:t>7.</w:t>
      </w:r>
      <w:r w:rsidRPr="00805E5E">
        <w:rPr>
          <w:b/>
          <w:szCs w:val="22"/>
          <w:lang w:eastAsia="en-US"/>
        </w:rPr>
        <w:tab/>
        <w:t>KITAS (-I) SPECIALUS (-ŪS) ĮSPĖJIMAS (-AI) (JEI REIKIA)</w:t>
      </w:r>
    </w:p>
    <w:p w14:paraId="73C38042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E1C4A08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E50D7AC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805E5E">
        <w:rPr>
          <w:b/>
          <w:szCs w:val="22"/>
          <w:lang w:eastAsia="en-US"/>
        </w:rPr>
        <w:t>8.</w:t>
      </w:r>
      <w:r w:rsidRPr="00805E5E">
        <w:rPr>
          <w:b/>
          <w:szCs w:val="22"/>
          <w:lang w:eastAsia="en-US"/>
        </w:rPr>
        <w:tab/>
        <w:t>TINKAMUMO LAIKAS</w:t>
      </w:r>
    </w:p>
    <w:p w14:paraId="4E6E8EE4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26C9D85" w14:textId="7E69DAB5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B97324">
        <w:rPr>
          <w:szCs w:val="22"/>
          <w:lang w:eastAsia="en-US"/>
        </w:rPr>
        <w:t>EXP</w:t>
      </w:r>
      <w:r w:rsidR="00A006A7" w:rsidRPr="001F7B8F">
        <w:rPr>
          <w:szCs w:val="22"/>
          <w:lang w:eastAsia="en-US"/>
        </w:rPr>
        <w:t>:</w:t>
      </w:r>
      <w:r w:rsidR="00A006A7">
        <w:rPr>
          <w:szCs w:val="22"/>
          <w:lang w:eastAsia="en-US"/>
        </w:rPr>
        <w:t xml:space="preserve"> </w:t>
      </w:r>
      <w:r w:rsidR="00A006A7" w:rsidRPr="00B97324">
        <w:rPr>
          <w:szCs w:val="22"/>
          <w:highlight w:val="lightGray"/>
          <w:lang w:eastAsia="en-US"/>
        </w:rPr>
        <w:t>MMMM mm</w:t>
      </w:r>
    </w:p>
    <w:p w14:paraId="1BE39EE2" w14:textId="77777777" w:rsidR="00FA1496" w:rsidRPr="00805E5E" w:rsidRDefault="00FA1496" w:rsidP="00FA1496">
      <w:pPr>
        <w:tabs>
          <w:tab w:val="left" w:pos="567"/>
        </w:tabs>
        <w:rPr>
          <w:noProof/>
          <w:szCs w:val="22"/>
          <w:lang w:eastAsia="en-US"/>
        </w:rPr>
      </w:pPr>
    </w:p>
    <w:p w14:paraId="0652F3FD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lastRenderedPageBreak/>
        <w:t>Po pirmojo atidarymo tinkamumo laikas yra 2 mėnesiai.</w:t>
      </w:r>
    </w:p>
    <w:p w14:paraId="3766D7A6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7F6BD19E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655A431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9.</w:t>
      </w:r>
      <w:r w:rsidRPr="00805E5E">
        <w:rPr>
          <w:b/>
          <w:szCs w:val="22"/>
          <w:lang w:eastAsia="en-US"/>
        </w:rPr>
        <w:tab/>
        <w:t>SPECIALIOS LAIKYMO SĄLYGOS</w:t>
      </w:r>
    </w:p>
    <w:p w14:paraId="7E88C723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04C73A9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>Negalima užšaldyti.</w:t>
      </w:r>
    </w:p>
    <w:p w14:paraId="6FFE149A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1693B9B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D204CE6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10.</w:t>
      </w:r>
      <w:r w:rsidRPr="00805E5E">
        <w:rPr>
          <w:b/>
          <w:szCs w:val="22"/>
          <w:lang w:eastAsia="en-US"/>
        </w:rPr>
        <w:tab/>
        <w:t xml:space="preserve">SPECIALIOS ATSARGUMO PRIEMONĖS DĖL NESUVARTOTO </w:t>
      </w:r>
      <w:r w:rsidRPr="00805E5E">
        <w:rPr>
          <w:b/>
          <w:bCs/>
          <w:szCs w:val="22"/>
          <w:lang w:eastAsia="en-US"/>
        </w:rPr>
        <w:t xml:space="preserve">VAISTINIO PREPARATO AR JO ATLIEKŲ </w:t>
      </w:r>
      <w:r w:rsidRPr="00805E5E">
        <w:rPr>
          <w:b/>
          <w:szCs w:val="22"/>
          <w:lang w:eastAsia="en-US"/>
        </w:rPr>
        <w:t>TVARKYMO (JEI REIKIA)</w:t>
      </w:r>
    </w:p>
    <w:p w14:paraId="1B32F81D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D652656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7C7C74C0" w14:textId="377CAB03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11.</w:t>
      </w:r>
      <w:r w:rsidRPr="00805E5E">
        <w:rPr>
          <w:b/>
          <w:szCs w:val="22"/>
          <w:lang w:eastAsia="en-US"/>
        </w:rPr>
        <w:tab/>
      </w:r>
      <w:r w:rsidR="00A006A7">
        <w:rPr>
          <w:b/>
          <w:bCs/>
        </w:rPr>
        <w:t>LYGIAGRETUS IMPORTUOTOJAS</w:t>
      </w:r>
    </w:p>
    <w:p w14:paraId="4D97DCD7" w14:textId="77777777" w:rsidR="00FA1496" w:rsidRPr="00805E5E" w:rsidRDefault="00FA1496" w:rsidP="00FA1496">
      <w:pPr>
        <w:autoSpaceDE w:val="0"/>
        <w:autoSpaceDN w:val="0"/>
        <w:adjustRightInd w:val="0"/>
        <w:rPr>
          <w:rFonts w:eastAsia="Batang"/>
          <w:szCs w:val="22"/>
          <w:highlight w:val="yellow"/>
          <w:lang w:eastAsia="ko-KR"/>
        </w:rPr>
      </w:pPr>
    </w:p>
    <w:p w14:paraId="63F7C50B" w14:textId="7C5E3274" w:rsidR="00A006A7" w:rsidRDefault="00A006A7" w:rsidP="00A006A7">
      <w:r>
        <w:t>Lygiagretus importuotojas UAB „Lex ano“</w:t>
      </w:r>
      <w:r w:rsidR="001F7B8F" w:rsidRPr="006D54D6">
        <w:rPr>
          <w:rFonts w:eastAsia="SimSun"/>
          <w:iCs/>
          <w:highlight w:val="lightGray"/>
        </w:rPr>
        <w:t>, Naugarduko g. 3, LT-03231 Vilnius, Lietuva</w:t>
      </w:r>
    </w:p>
    <w:p w14:paraId="3CBEFF45" w14:textId="77777777" w:rsidR="00FA1496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653C60C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6E174E1" w14:textId="1F83AF9C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Cs w:val="22"/>
          <w:lang w:eastAsia="en-US"/>
        </w:rPr>
      </w:pPr>
      <w:r w:rsidRPr="00805E5E">
        <w:rPr>
          <w:b/>
          <w:szCs w:val="22"/>
          <w:lang w:eastAsia="en-US"/>
        </w:rPr>
        <w:t>12.</w:t>
      </w:r>
      <w:r w:rsidRPr="00805E5E">
        <w:rPr>
          <w:b/>
          <w:szCs w:val="22"/>
          <w:lang w:eastAsia="en-US"/>
        </w:rPr>
        <w:tab/>
      </w:r>
      <w:r w:rsidR="00775B7B">
        <w:rPr>
          <w:b/>
          <w:noProof/>
          <w:szCs w:val="24"/>
          <w:lang w:eastAsia="en-US"/>
        </w:rPr>
        <w:t>LYGIAGRETAUS IMPORTO LEIDIMO NUMERIS</w:t>
      </w:r>
    </w:p>
    <w:p w14:paraId="224DB042" w14:textId="77777777" w:rsidR="00FA1496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1AE41089" w14:textId="4921CADA" w:rsidR="00FA1496" w:rsidRPr="00805E5E" w:rsidRDefault="00A006A7" w:rsidP="00FA1496">
      <w:pPr>
        <w:tabs>
          <w:tab w:val="left" w:pos="567"/>
        </w:tabs>
        <w:rPr>
          <w:szCs w:val="22"/>
          <w:lang w:eastAsia="en-US"/>
        </w:rPr>
      </w:pPr>
      <w:r>
        <w:rPr>
          <w:szCs w:val="22"/>
        </w:rPr>
        <w:t>LT/L</w:t>
      </w:r>
      <w:r w:rsidR="00EB7935">
        <w:rPr>
          <w:szCs w:val="22"/>
        </w:rPr>
        <w:t>/21/1581/001</w:t>
      </w:r>
    </w:p>
    <w:p w14:paraId="3A5B22A0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54C1935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13.</w:t>
      </w:r>
      <w:r w:rsidRPr="00805E5E">
        <w:rPr>
          <w:b/>
          <w:szCs w:val="22"/>
          <w:lang w:eastAsia="en-US"/>
        </w:rPr>
        <w:tab/>
        <w:t>SERIJOS NUMERIS</w:t>
      </w:r>
    </w:p>
    <w:p w14:paraId="636FF239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8AC6B18" w14:textId="3DF83B1B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B97324">
        <w:rPr>
          <w:szCs w:val="22"/>
          <w:lang w:eastAsia="en-US"/>
        </w:rPr>
        <w:t>Lot</w:t>
      </w:r>
      <w:r w:rsidR="00A006A7" w:rsidRPr="00AF0D95">
        <w:rPr>
          <w:szCs w:val="22"/>
          <w:lang w:eastAsia="en-US"/>
        </w:rPr>
        <w:t>:</w:t>
      </w:r>
    </w:p>
    <w:p w14:paraId="69955141" w14:textId="77777777" w:rsidR="00FA1496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05B2D24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4DF8196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14.</w:t>
      </w:r>
      <w:r w:rsidRPr="00805E5E">
        <w:rPr>
          <w:b/>
          <w:szCs w:val="22"/>
          <w:lang w:eastAsia="en-US"/>
        </w:rPr>
        <w:tab/>
        <w:t>PARDAVIMO (IŠDAVIMO) TVARKA</w:t>
      </w:r>
    </w:p>
    <w:p w14:paraId="6D7B4A94" w14:textId="77777777" w:rsidR="00FA1496" w:rsidRDefault="00FA1496" w:rsidP="00FA1496">
      <w:pPr>
        <w:tabs>
          <w:tab w:val="left" w:pos="567"/>
        </w:tabs>
        <w:rPr>
          <w:color w:val="000000"/>
          <w:szCs w:val="22"/>
          <w:highlight w:val="lightGray"/>
          <w:lang w:eastAsia="en-US"/>
        </w:rPr>
      </w:pPr>
    </w:p>
    <w:p w14:paraId="2DE90FF8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AB7ED3">
        <w:rPr>
          <w:szCs w:val="22"/>
          <w:lang w:eastAsia="en-US"/>
        </w:rPr>
        <w:t>Receptinis vaistas.</w:t>
      </w:r>
    </w:p>
    <w:p w14:paraId="61166ED7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4A70E77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7E2B557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15.</w:t>
      </w:r>
      <w:r w:rsidRPr="00805E5E">
        <w:rPr>
          <w:b/>
          <w:szCs w:val="22"/>
          <w:lang w:eastAsia="en-US"/>
        </w:rPr>
        <w:tab/>
        <w:t>VARTOJIMO INSTRUKCIJA</w:t>
      </w:r>
    </w:p>
    <w:p w14:paraId="1F53705F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F0AB4F7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8CD5A5F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910C4E8" w14:textId="77777777" w:rsidR="00FA1496" w:rsidRPr="00805E5E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16.</w:t>
      </w:r>
      <w:r w:rsidRPr="00805E5E">
        <w:rPr>
          <w:b/>
          <w:szCs w:val="22"/>
          <w:lang w:eastAsia="en-US"/>
        </w:rPr>
        <w:tab/>
        <w:t>INFORMACIJA BRAILIO RAŠTU</w:t>
      </w:r>
    </w:p>
    <w:p w14:paraId="535EBC51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746B4691" w14:textId="52DD0E17" w:rsidR="00FA1496" w:rsidRPr="00805E5E" w:rsidRDefault="00523C6F" w:rsidP="00FA1496">
      <w:pPr>
        <w:tabs>
          <w:tab w:val="left" w:pos="567"/>
        </w:tabs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nasometin</w:t>
      </w:r>
      <w:r w:rsidR="00FA1496">
        <w:rPr>
          <w:color w:val="000000"/>
          <w:szCs w:val="22"/>
          <w:lang w:eastAsia="en-US"/>
        </w:rPr>
        <w:t xml:space="preserve"> </w:t>
      </w:r>
    </w:p>
    <w:p w14:paraId="527F0C08" w14:textId="77777777" w:rsidR="00FA1496" w:rsidRPr="00805E5E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EFD6359" w14:textId="77777777" w:rsidR="00FA1496" w:rsidRPr="00805E5E" w:rsidRDefault="00FA1496" w:rsidP="00FA1496">
      <w:pPr>
        <w:tabs>
          <w:tab w:val="left" w:pos="567"/>
        </w:tabs>
        <w:rPr>
          <w:noProof/>
          <w:szCs w:val="22"/>
          <w:shd w:val="clear" w:color="auto" w:fill="CCCCCC"/>
          <w:lang w:eastAsia="en-US"/>
        </w:rPr>
      </w:pPr>
    </w:p>
    <w:p w14:paraId="09D94260" w14:textId="77777777" w:rsidR="00FA1496" w:rsidRPr="00805E5E" w:rsidRDefault="00FA1496" w:rsidP="00FA149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napToGrid w:val="0"/>
          <w:szCs w:val="24"/>
          <w:lang w:eastAsia="en-US"/>
        </w:rPr>
      </w:pPr>
      <w:r w:rsidRPr="00805E5E">
        <w:rPr>
          <w:b/>
          <w:noProof/>
          <w:snapToGrid w:val="0"/>
          <w:lang w:eastAsia="en-US"/>
        </w:rPr>
        <w:t>17.</w:t>
      </w:r>
      <w:r w:rsidRPr="00805E5E">
        <w:rPr>
          <w:b/>
          <w:noProof/>
          <w:snapToGrid w:val="0"/>
          <w:lang w:eastAsia="en-US"/>
        </w:rPr>
        <w:tab/>
        <w:t>UNIKALUS IDENTIFIKATORIUS – 2D BRŪKŠNINIS KODAS</w:t>
      </w:r>
    </w:p>
    <w:p w14:paraId="6ED405DC" w14:textId="77777777" w:rsidR="00FA1496" w:rsidRPr="00805E5E" w:rsidRDefault="00FA1496" w:rsidP="00FA1496">
      <w:pPr>
        <w:tabs>
          <w:tab w:val="left" w:pos="567"/>
        </w:tabs>
        <w:rPr>
          <w:noProof/>
          <w:snapToGrid w:val="0"/>
          <w:lang w:eastAsia="en-US"/>
        </w:rPr>
      </w:pPr>
    </w:p>
    <w:p w14:paraId="56F1B079" w14:textId="77777777" w:rsidR="00FA1496" w:rsidRPr="00805E5E" w:rsidRDefault="00FA1496" w:rsidP="00FA1496">
      <w:pPr>
        <w:tabs>
          <w:tab w:val="left" w:pos="567"/>
        </w:tabs>
        <w:spacing w:line="260" w:lineRule="exact"/>
        <w:rPr>
          <w:noProof/>
          <w:snapToGrid w:val="0"/>
          <w:lang w:eastAsia="en-US"/>
        </w:rPr>
      </w:pPr>
    </w:p>
    <w:p w14:paraId="110BED00" w14:textId="77777777" w:rsidR="00FA1496" w:rsidRPr="00805E5E" w:rsidRDefault="00FA1496" w:rsidP="00FA1496">
      <w:pPr>
        <w:tabs>
          <w:tab w:val="left" w:pos="567"/>
        </w:tabs>
        <w:rPr>
          <w:noProof/>
          <w:snapToGrid w:val="0"/>
          <w:lang w:eastAsia="en-US"/>
        </w:rPr>
      </w:pPr>
      <w:r>
        <w:rPr>
          <w:noProof/>
          <w:highlight w:val="lightGray"/>
        </w:rPr>
        <w:t>2D brūkšninis kodas su nurodytu unikaliu identifikatoriumi.</w:t>
      </w:r>
    </w:p>
    <w:p w14:paraId="118FC0B7" w14:textId="77777777" w:rsidR="00FA1496" w:rsidRDefault="00FA1496" w:rsidP="00FA1496">
      <w:pPr>
        <w:tabs>
          <w:tab w:val="left" w:pos="567"/>
        </w:tabs>
        <w:rPr>
          <w:noProof/>
          <w:snapToGrid w:val="0"/>
          <w:lang w:eastAsia="en-US"/>
        </w:rPr>
      </w:pPr>
    </w:p>
    <w:p w14:paraId="52E0EA4C" w14:textId="77777777" w:rsidR="00FA1496" w:rsidRPr="00805E5E" w:rsidRDefault="00FA1496" w:rsidP="00FA1496">
      <w:pPr>
        <w:tabs>
          <w:tab w:val="left" w:pos="567"/>
        </w:tabs>
        <w:rPr>
          <w:noProof/>
          <w:snapToGrid w:val="0"/>
          <w:lang w:eastAsia="en-US"/>
        </w:rPr>
      </w:pPr>
    </w:p>
    <w:p w14:paraId="198939D5" w14:textId="77777777" w:rsidR="00FA1496" w:rsidRPr="00805E5E" w:rsidRDefault="00FA1496" w:rsidP="00FA149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napToGrid w:val="0"/>
          <w:lang w:eastAsia="en-US"/>
        </w:rPr>
      </w:pPr>
      <w:r w:rsidRPr="00805E5E">
        <w:rPr>
          <w:b/>
          <w:noProof/>
          <w:snapToGrid w:val="0"/>
          <w:lang w:eastAsia="en-US"/>
        </w:rPr>
        <w:t>18.</w:t>
      </w:r>
      <w:r w:rsidRPr="00805E5E">
        <w:rPr>
          <w:b/>
          <w:noProof/>
          <w:snapToGrid w:val="0"/>
          <w:lang w:eastAsia="en-US"/>
        </w:rPr>
        <w:tab/>
        <w:t>UNIKALUS IDENTIFIKATORIUS – ŽMONĖMS SUPRANTAMI DUOMENYS</w:t>
      </w:r>
    </w:p>
    <w:p w14:paraId="407C5A26" w14:textId="77777777" w:rsidR="00FA1496" w:rsidRPr="00805E5E" w:rsidRDefault="00FA1496" w:rsidP="00FA1496">
      <w:pPr>
        <w:tabs>
          <w:tab w:val="left" w:pos="567"/>
        </w:tabs>
        <w:rPr>
          <w:snapToGrid w:val="0"/>
          <w:lang w:eastAsia="en-US"/>
        </w:rPr>
      </w:pPr>
    </w:p>
    <w:p w14:paraId="7D9B3F5D" w14:textId="77003D44" w:rsidR="00FA1496" w:rsidRPr="00A006A7" w:rsidRDefault="00FA1496" w:rsidP="00FA1496">
      <w:pPr>
        <w:tabs>
          <w:tab w:val="left" w:pos="567"/>
        </w:tabs>
        <w:spacing w:line="260" w:lineRule="exact"/>
        <w:rPr>
          <w:snapToGrid w:val="0"/>
          <w:color w:val="008000"/>
          <w:szCs w:val="22"/>
          <w:lang w:eastAsia="en-US"/>
        </w:rPr>
      </w:pPr>
      <w:r w:rsidRPr="00A006A7">
        <w:rPr>
          <w:snapToGrid w:val="0"/>
          <w:lang w:eastAsia="en-US"/>
        </w:rPr>
        <w:t>PC:</w:t>
      </w:r>
    </w:p>
    <w:p w14:paraId="47DAD1A3" w14:textId="5F3B5E53" w:rsidR="00FA1496" w:rsidRPr="00A006A7" w:rsidRDefault="00FA1496" w:rsidP="00FA1496">
      <w:pPr>
        <w:tabs>
          <w:tab w:val="left" w:pos="567"/>
        </w:tabs>
        <w:spacing w:line="260" w:lineRule="exact"/>
        <w:rPr>
          <w:snapToGrid w:val="0"/>
          <w:szCs w:val="22"/>
          <w:lang w:eastAsia="en-US"/>
        </w:rPr>
      </w:pPr>
      <w:r w:rsidRPr="00A006A7">
        <w:rPr>
          <w:snapToGrid w:val="0"/>
          <w:lang w:eastAsia="en-US"/>
        </w:rPr>
        <w:t xml:space="preserve">SN: </w:t>
      </w:r>
    </w:p>
    <w:p w14:paraId="30A947FC" w14:textId="039E837A" w:rsidR="00FA1496" w:rsidRPr="00A006A7" w:rsidRDefault="00FA1496" w:rsidP="00FA1496">
      <w:pPr>
        <w:tabs>
          <w:tab w:val="left" w:pos="567"/>
        </w:tabs>
        <w:spacing w:line="260" w:lineRule="exact"/>
        <w:rPr>
          <w:snapToGrid w:val="0"/>
          <w:szCs w:val="22"/>
          <w:lang w:eastAsia="en-US"/>
        </w:rPr>
      </w:pPr>
      <w:r w:rsidRPr="00A006A7">
        <w:rPr>
          <w:snapToGrid w:val="0"/>
          <w:highlight w:val="lightGray"/>
          <w:lang w:eastAsia="en-US"/>
        </w:rPr>
        <w:t>NN:</w:t>
      </w:r>
    </w:p>
    <w:p w14:paraId="693B6C5B" w14:textId="50673B0E" w:rsidR="00FA1496" w:rsidRDefault="00E27F41" w:rsidP="00FA1496">
      <w:pPr>
        <w:tabs>
          <w:tab w:val="left" w:pos="567"/>
        </w:tabs>
        <w:rPr>
          <w:szCs w:val="22"/>
          <w:lang w:eastAsia="en-US"/>
        </w:rPr>
      </w:pPr>
      <w:r>
        <w:rPr>
          <w:szCs w:val="22"/>
          <w:lang w:eastAsia="en-US"/>
        </w:rPr>
        <w:t>---------------------------------------------------------------------------------------------------------------------------</w:t>
      </w:r>
    </w:p>
    <w:p w14:paraId="4F53E917" w14:textId="52213D5E" w:rsidR="00E27F41" w:rsidRPr="00E27F41" w:rsidRDefault="00E27F41" w:rsidP="00E27F41">
      <w:pPr>
        <w:tabs>
          <w:tab w:val="left" w:pos="567"/>
        </w:tabs>
        <w:rPr>
          <w:szCs w:val="22"/>
          <w:lang w:eastAsia="en-US"/>
        </w:rPr>
      </w:pPr>
      <w:r>
        <w:rPr>
          <w:szCs w:val="22"/>
          <w:lang w:eastAsia="en-US"/>
        </w:rPr>
        <w:t xml:space="preserve">Gamintojas: </w:t>
      </w:r>
      <w:r w:rsidRPr="00E27F41">
        <w:rPr>
          <w:szCs w:val="22"/>
          <w:lang w:eastAsia="en-US"/>
        </w:rPr>
        <w:t>Lek Pharmaceuticals d.d.,Verov</w:t>
      </w:r>
      <w:r w:rsidR="00D12ECA">
        <w:rPr>
          <w:szCs w:val="22"/>
          <w:lang w:eastAsia="en-US"/>
        </w:rPr>
        <w:t>š</w:t>
      </w:r>
      <w:r w:rsidRPr="00E27F41">
        <w:rPr>
          <w:szCs w:val="22"/>
          <w:lang w:eastAsia="en-US"/>
        </w:rPr>
        <w:t>kova 57, 1526 Ljubljana</w:t>
      </w:r>
      <w:r>
        <w:rPr>
          <w:szCs w:val="22"/>
          <w:lang w:eastAsia="en-US"/>
        </w:rPr>
        <w:t xml:space="preserve">, </w:t>
      </w:r>
      <w:r w:rsidRPr="00E27F41">
        <w:rPr>
          <w:szCs w:val="22"/>
          <w:lang w:eastAsia="en-US"/>
        </w:rPr>
        <w:t>Slov</w:t>
      </w:r>
      <w:r>
        <w:rPr>
          <w:szCs w:val="22"/>
          <w:lang w:eastAsia="en-US"/>
        </w:rPr>
        <w:t>ė</w:t>
      </w:r>
      <w:r w:rsidRPr="00E27F41">
        <w:rPr>
          <w:szCs w:val="22"/>
          <w:lang w:eastAsia="en-US"/>
        </w:rPr>
        <w:t>ni</w:t>
      </w:r>
      <w:r>
        <w:rPr>
          <w:szCs w:val="22"/>
          <w:lang w:eastAsia="en-US"/>
        </w:rPr>
        <w:t>j</w:t>
      </w:r>
      <w:r w:rsidRPr="00E27F41">
        <w:rPr>
          <w:szCs w:val="22"/>
          <w:lang w:eastAsia="en-US"/>
        </w:rPr>
        <w:t>a</w:t>
      </w:r>
      <w:r>
        <w:rPr>
          <w:szCs w:val="22"/>
          <w:lang w:eastAsia="en-US"/>
        </w:rPr>
        <w:t xml:space="preserve"> arba </w:t>
      </w:r>
      <w:r w:rsidRPr="00E27F41">
        <w:rPr>
          <w:szCs w:val="22"/>
          <w:lang w:eastAsia="en-US"/>
        </w:rPr>
        <w:t>Lek</w:t>
      </w:r>
      <w:r>
        <w:rPr>
          <w:szCs w:val="22"/>
          <w:lang w:eastAsia="en-US"/>
        </w:rPr>
        <w:t xml:space="preserve"> </w:t>
      </w:r>
      <w:r w:rsidRPr="00E27F41">
        <w:rPr>
          <w:szCs w:val="22"/>
          <w:lang w:eastAsia="en-US"/>
        </w:rPr>
        <w:t>Pharmaceuticals d.d.Trimlini 2D, 9220 Lendava</w:t>
      </w:r>
      <w:r>
        <w:rPr>
          <w:szCs w:val="22"/>
          <w:lang w:eastAsia="en-US"/>
        </w:rPr>
        <w:t xml:space="preserve">, </w:t>
      </w:r>
      <w:r w:rsidRPr="00E27F41">
        <w:rPr>
          <w:szCs w:val="22"/>
          <w:lang w:eastAsia="en-US"/>
        </w:rPr>
        <w:t>Slov</w:t>
      </w:r>
      <w:r>
        <w:rPr>
          <w:szCs w:val="22"/>
          <w:lang w:eastAsia="en-US"/>
        </w:rPr>
        <w:t xml:space="preserve">ėnija arba </w:t>
      </w:r>
      <w:r w:rsidRPr="00E27F41">
        <w:rPr>
          <w:szCs w:val="22"/>
          <w:lang w:eastAsia="en-US"/>
        </w:rPr>
        <w:t>S.C. Sandoz S.R.L.</w:t>
      </w:r>
      <w:r>
        <w:rPr>
          <w:szCs w:val="22"/>
          <w:lang w:eastAsia="en-US"/>
        </w:rPr>
        <w:t xml:space="preserve">, </w:t>
      </w:r>
      <w:r w:rsidRPr="00E27F41">
        <w:rPr>
          <w:szCs w:val="22"/>
          <w:lang w:eastAsia="en-US"/>
        </w:rPr>
        <w:t xml:space="preserve">Str. Livezeni, nr. 7A, 540472 Târgu Mureş, </w:t>
      </w:r>
      <w:r>
        <w:rPr>
          <w:szCs w:val="22"/>
          <w:lang w:eastAsia="en-US"/>
        </w:rPr>
        <w:t>Rumunija</w:t>
      </w:r>
    </w:p>
    <w:p w14:paraId="3474A0A0" w14:textId="7942FC94" w:rsidR="00E27F41" w:rsidRDefault="00E27F41" w:rsidP="00FA1496">
      <w:pPr>
        <w:tabs>
          <w:tab w:val="left" w:pos="567"/>
        </w:tabs>
        <w:rPr>
          <w:szCs w:val="22"/>
          <w:lang w:eastAsia="en-US"/>
        </w:rPr>
      </w:pPr>
    </w:p>
    <w:p w14:paraId="4D038822" w14:textId="77777777" w:rsidR="00AF0D95" w:rsidRPr="00EA32FD" w:rsidRDefault="00E27F41" w:rsidP="00AF0D95">
      <w:pPr>
        <w:tabs>
          <w:tab w:val="left" w:pos="567"/>
        </w:tabs>
        <w:rPr>
          <w:rFonts w:eastAsia="SimSun"/>
        </w:rPr>
      </w:pPr>
      <w:r>
        <w:rPr>
          <w:rFonts w:eastAsia="Calibri"/>
          <w:color w:val="000000"/>
        </w:rPr>
        <w:t xml:space="preserve">Perpakavo </w:t>
      </w:r>
      <w:r w:rsidR="00AF0D95" w:rsidRPr="00EA32FD">
        <w:rPr>
          <w:rFonts w:eastAsia="SimSun"/>
        </w:rPr>
        <w:t>Lietuvos ir Norvegijos UAB „Norfachema“, Vytauto g. 6, LT-55175 Jonava, Lietuva</w:t>
      </w:r>
    </w:p>
    <w:p w14:paraId="1B8A5313" w14:textId="77777777" w:rsidR="00AF0D95" w:rsidRPr="00EA32FD" w:rsidRDefault="00AF0D95" w:rsidP="00AF0D95">
      <w:pPr>
        <w:tabs>
          <w:tab w:val="left" w:pos="567"/>
        </w:tabs>
        <w:rPr>
          <w:rFonts w:eastAsia="SimSun"/>
          <w:highlight w:val="lightGray"/>
        </w:rPr>
      </w:pPr>
      <w:r w:rsidRPr="00EA32FD">
        <w:rPr>
          <w:rFonts w:eastAsia="SimSun"/>
          <w:highlight w:val="lightGray"/>
        </w:rPr>
        <w:t>UAB „ENTAFARMA“, Klonėnų vs. 1, LT-19156 Širvintų r. sav., Lietuva</w:t>
      </w:r>
    </w:p>
    <w:p w14:paraId="0A9BAB41" w14:textId="240E88B8" w:rsidR="00E27F41" w:rsidRDefault="00AF0D95" w:rsidP="00AF0D95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 w:rsidRPr="00EA32FD">
        <w:rPr>
          <w:rFonts w:eastAsia="SimSun"/>
          <w:highlight w:val="lightGray"/>
        </w:rPr>
        <w:t>CEFEA Sp. z o.o. Sp. K., Ul. Działkowa 69, 02-234 Warszawa, Lenkija</w:t>
      </w:r>
    </w:p>
    <w:p w14:paraId="1105847A" w14:textId="77777777" w:rsidR="00E27F41" w:rsidRDefault="00E27F41" w:rsidP="00E27F41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</w:p>
    <w:p w14:paraId="1BB80813" w14:textId="77777777" w:rsidR="00E27F41" w:rsidRDefault="00E27F41" w:rsidP="00E27F41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  <w:highlight w:val="lightGray"/>
        </w:rPr>
        <w:t>Perpak. serija</w:t>
      </w:r>
    </w:p>
    <w:p w14:paraId="19E0AD88" w14:textId="77777777" w:rsidR="00E27F41" w:rsidRPr="00805E5E" w:rsidRDefault="00E27F41" w:rsidP="00FA1496">
      <w:pPr>
        <w:tabs>
          <w:tab w:val="left" w:pos="567"/>
        </w:tabs>
        <w:rPr>
          <w:szCs w:val="22"/>
          <w:lang w:eastAsia="en-US"/>
        </w:rPr>
      </w:pPr>
    </w:p>
    <w:p w14:paraId="27B8C8C9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br w:type="page"/>
      </w:r>
      <w:r>
        <w:rPr>
          <w:b/>
          <w:szCs w:val="22"/>
          <w:lang w:eastAsia="en-US"/>
        </w:rPr>
        <w:t>MINIMALI INFORMACIJA ANT MAŽŲ VIDINIŲ PAKUOČIŲ</w:t>
      </w:r>
    </w:p>
    <w:p w14:paraId="76FB85CE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</w:p>
    <w:p w14:paraId="2A493848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BUTELIUKO ETIKETĖ </w:t>
      </w:r>
    </w:p>
    <w:p w14:paraId="5600F327" w14:textId="77777777" w:rsidR="00FA1496" w:rsidRDefault="00FA1496" w:rsidP="00FA1496">
      <w:pPr>
        <w:rPr>
          <w:b/>
          <w:szCs w:val="22"/>
          <w:lang w:eastAsia="en-US"/>
        </w:rPr>
      </w:pPr>
    </w:p>
    <w:p w14:paraId="7D7D0691" w14:textId="77777777" w:rsidR="00FA1496" w:rsidRDefault="00FA1496" w:rsidP="00FA1496">
      <w:pPr>
        <w:rPr>
          <w:b/>
          <w:szCs w:val="22"/>
          <w:lang w:eastAsia="en-US"/>
        </w:rPr>
      </w:pPr>
    </w:p>
    <w:p w14:paraId="4071DBFE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1.</w:t>
      </w:r>
      <w:r>
        <w:rPr>
          <w:b/>
          <w:szCs w:val="22"/>
          <w:lang w:eastAsia="en-US"/>
        </w:rPr>
        <w:tab/>
        <w:t>VAISTINIO PREPARATO PAVADINIMAS</w:t>
      </w:r>
      <w:r>
        <w:rPr>
          <w:b/>
          <w:caps/>
          <w:noProof/>
          <w:snapToGrid w:val="0"/>
          <w:szCs w:val="24"/>
          <w:lang w:eastAsia="en-US"/>
        </w:rPr>
        <w:t xml:space="preserve"> ir vartojimo būdas (-ai)</w:t>
      </w:r>
    </w:p>
    <w:p w14:paraId="6B1167BA" w14:textId="77777777" w:rsidR="00FA1496" w:rsidRDefault="00FA1496" w:rsidP="00FA1496">
      <w:pPr>
        <w:jc w:val="both"/>
        <w:rPr>
          <w:b/>
          <w:szCs w:val="22"/>
        </w:rPr>
      </w:pPr>
    </w:p>
    <w:p w14:paraId="15C53D37" w14:textId="354E6C5C" w:rsidR="00FA1496" w:rsidRPr="00805E5E" w:rsidRDefault="00523C6F" w:rsidP="00FA1496">
      <w:pPr>
        <w:tabs>
          <w:tab w:val="left" w:pos="567"/>
        </w:tabs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NASOMETIN</w:t>
      </w:r>
      <w:r w:rsidR="00FA1496" w:rsidRPr="00805E5E">
        <w:rPr>
          <w:color w:val="000000"/>
          <w:szCs w:val="22"/>
          <w:lang w:eastAsia="en-US"/>
        </w:rPr>
        <w:t xml:space="preserve"> 50</w:t>
      </w:r>
      <w:r w:rsidR="00FA1496">
        <w:rPr>
          <w:color w:val="000000"/>
          <w:szCs w:val="22"/>
          <w:lang w:eastAsia="en-US"/>
        </w:rPr>
        <w:t> </w:t>
      </w:r>
      <w:r w:rsidR="00FA1496" w:rsidRPr="00805E5E">
        <w:rPr>
          <w:color w:val="000000"/>
          <w:szCs w:val="22"/>
          <w:lang w:eastAsia="en-US"/>
        </w:rPr>
        <w:t>mikrogramų/dozėje nosies purškalas (suspensija)</w:t>
      </w:r>
    </w:p>
    <w:p w14:paraId="563C808C" w14:textId="77777777" w:rsidR="00FA1496" w:rsidRDefault="00FA1496" w:rsidP="00FA1496">
      <w:pPr>
        <w:rPr>
          <w:szCs w:val="22"/>
          <w:lang w:eastAsia="en-US"/>
        </w:rPr>
      </w:pPr>
    </w:p>
    <w:p w14:paraId="6A1C5EF6" w14:textId="77777777" w:rsidR="00FA1496" w:rsidRDefault="00FA1496" w:rsidP="00FA1496">
      <w:pPr>
        <w:rPr>
          <w:szCs w:val="22"/>
          <w:lang w:eastAsia="en-US"/>
        </w:rPr>
      </w:pPr>
    </w:p>
    <w:p w14:paraId="5D73F6FB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2.</w:t>
      </w:r>
      <w:r>
        <w:rPr>
          <w:b/>
          <w:szCs w:val="22"/>
          <w:lang w:eastAsia="en-US"/>
        </w:rPr>
        <w:tab/>
        <w:t>VARTOJIMO METODAS</w:t>
      </w:r>
    </w:p>
    <w:p w14:paraId="6B7CBB62" w14:textId="77777777" w:rsidR="00FA1496" w:rsidRDefault="00FA1496" w:rsidP="00FA1496">
      <w:pPr>
        <w:rPr>
          <w:b/>
          <w:szCs w:val="22"/>
          <w:lang w:eastAsia="en-US"/>
        </w:rPr>
      </w:pPr>
    </w:p>
    <w:p w14:paraId="2B2DA0E8" w14:textId="77777777" w:rsidR="00FA1496" w:rsidRDefault="00FA1496" w:rsidP="00FA1496">
      <w:pPr>
        <w:rPr>
          <w:b/>
          <w:szCs w:val="22"/>
          <w:lang w:eastAsia="en-US"/>
        </w:rPr>
      </w:pPr>
    </w:p>
    <w:p w14:paraId="1082A9E5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highlight w:val="lightGray"/>
          <w:lang w:eastAsia="en-US"/>
        </w:rPr>
      </w:pPr>
      <w:r>
        <w:rPr>
          <w:b/>
          <w:szCs w:val="22"/>
          <w:lang w:eastAsia="en-US"/>
        </w:rPr>
        <w:t>3.</w:t>
      </w:r>
      <w:r>
        <w:rPr>
          <w:b/>
          <w:szCs w:val="22"/>
          <w:lang w:eastAsia="en-US"/>
        </w:rPr>
        <w:tab/>
        <w:t>TINKAMUMO LAIKAS</w:t>
      </w:r>
    </w:p>
    <w:p w14:paraId="7FBC5FD9" w14:textId="77777777" w:rsidR="00FA1496" w:rsidRDefault="00FA1496" w:rsidP="00FA1496">
      <w:pPr>
        <w:rPr>
          <w:b/>
          <w:szCs w:val="22"/>
          <w:lang w:eastAsia="en-US"/>
        </w:rPr>
      </w:pPr>
    </w:p>
    <w:p w14:paraId="78B607BB" w14:textId="5C9FD069" w:rsidR="00FA1496" w:rsidRDefault="00FA1496" w:rsidP="00FA1496">
      <w:pPr>
        <w:rPr>
          <w:b/>
          <w:szCs w:val="22"/>
          <w:lang w:eastAsia="en-US"/>
        </w:rPr>
      </w:pPr>
      <w:r w:rsidRPr="00A006A7">
        <w:rPr>
          <w:szCs w:val="22"/>
          <w:highlight w:val="lightGray"/>
        </w:rPr>
        <w:t>EXP</w:t>
      </w:r>
      <w:r w:rsidR="00AF0D95">
        <w:rPr>
          <w:szCs w:val="22"/>
          <w:highlight w:val="lightGray"/>
        </w:rPr>
        <w:t>:</w:t>
      </w:r>
      <w:r>
        <w:rPr>
          <w:szCs w:val="22"/>
        </w:rPr>
        <w:t xml:space="preserve"> </w:t>
      </w:r>
    </w:p>
    <w:p w14:paraId="7A539388" w14:textId="77777777" w:rsidR="00FA1496" w:rsidRDefault="00FA1496" w:rsidP="00FA1496">
      <w:pPr>
        <w:rPr>
          <w:b/>
          <w:szCs w:val="22"/>
          <w:lang w:eastAsia="en-US"/>
        </w:rPr>
      </w:pPr>
    </w:p>
    <w:p w14:paraId="734FB952" w14:textId="77777777" w:rsidR="00FA1496" w:rsidRDefault="00FA1496" w:rsidP="00FA1496">
      <w:pPr>
        <w:rPr>
          <w:b/>
          <w:szCs w:val="22"/>
          <w:lang w:eastAsia="en-US"/>
        </w:rPr>
      </w:pPr>
    </w:p>
    <w:p w14:paraId="548574CD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4.</w:t>
      </w:r>
      <w:r>
        <w:rPr>
          <w:b/>
          <w:szCs w:val="22"/>
          <w:lang w:eastAsia="en-US"/>
        </w:rPr>
        <w:tab/>
        <w:t>SERIJOS NUMERIS</w:t>
      </w:r>
    </w:p>
    <w:p w14:paraId="1EDEB99C" w14:textId="77777777" w:rsidR="00FA1496" w:rsidRDefault="00FA1496" w:rsidP="00FA1496">
      <w:pPr>
        <w:rPr>
          <w:b/>
          <w:szCs w:val="22"/>
          <w:lang w:eastAsia="en-US"/>
        </w:rPr>
      </w:pPr>
    </w:p>
    <w:p w14:paraId="6183670B" w14:textId="51049DC8" w:rsidR="00FA1496" w:rsidRDefault="00FA1496" w:rsidP="00FA1496">
      <w:pPr>
        <w:rPr>
          <w:b/>
          <w:szCs w:val="22"/>
          <w:lang w:eastAsia="en-US"/>
        </w:rPr>
      </w:pPr>
      <w:r w:rsidRPr="00A006A7">
        <w:rPr>
          <w:szCs w:val="22"/>
          <w:highlight w:val="lightGray"/>
        </w:rPr>
        <w:t>Lot</w:t>
      </w:r>
      <w:r w:rsidR="00AF0D95">
        <w:rPr>
          <w:szCs w:val="22"/>
          <w:highlight w:val="lightGray"/>
        </w:rPr>
        <w:t>:</w:t>
      </w:r>
    </w:p>
    <w:p w14:paraId="0914F4E1" w14:textId="77777777" w:rsidR="00FA1496" w:rsidRDefault="00FA1496" w:rsidP="00FA1496">
      <w:pPr>
        <w:rPr>
          <w:b/>
          <w:szCs w:val="22"/>
          <w:lang w:eastAsia="en-US"/>
        </w:rPr>
      </w:pPr>
    </w:p>
    <w:p w14:paraId="04031417" w14:textId="77777777" w:rsidR="00FA1496" w:rsidRDefault="00FA1496" w:rsidP="00FA1496">
      <w:pPr>
        <w:rPr>
          <w:b/>
          <w:szCs w:val="22"/>
          <w:lang w:eastAsia="en-US"/>
        </w:rPr>
      </w:pPr>
    </w:p>
    <w:p w14:paraId="05265A40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5.</w:t>
      </w:r>
      <w:r>
        <w:rPr>
          <w:b/>
          <w:szCs w:val="22"/>
          <w:lang w:eastAsia="en-US"/>
        </w:rPr>
        <w:tab/>
      </w:r>
      <w:r>
        <w:rPr>
          <w:b/>
          <w:snapToGrid w:val="0"/>
          <w:lang w:eastAsia="en-US"/>
        </w:rPr>
        <w:t>KIEKIS (MASĖ, TŪRIS ARBA VIENETAI)</w:t>
      </w:r>
    </w:p>
    <w:p w14:paraId="2B60FCF4" w14:textId="77777777" w:rsidR="00FA1496" w:rsidRDefault="00FA1496" w:rsidP="00FA1496">
      <w:pPr>
        <w:rPr>
          <w:b/>
          <w:szCs w:val="22"/>
          <w:lang w:eastAsia="en-US"/>
        </w:rPr>
      </w:pPr>
    </w:p>
    <w:p w14:paraId="03B66BD8" w14:textId="77777777" w:rsidR="00FA1496" w:rsidRPr="002D5D51" w:rsidRDefault="00FA1496" w:rsidP="00FA1496">
      <w:pPr>
        <w:rPr>
          <w:szCs w:val="22"/>
          <w:lang w:eastAsia="en-US"/>
        </w:rPr>
      </w:pPr>
    </w:p>
    <w:p w14:paraId="0853FEBC" w14:textId="77777777" w:rsidR="00FA1496" w:rsidRDefault="00FA1496" w:rsidP="00FA1496">
      <w:pPr>
        <w:rPr>
          <w:b/>
          <w:szCs w:val="22"/>
          <w:lang w:eastAsia="en-US"/>
        </w:rPr>
      </w:pPr>
    </w:p>
    <w:p w14:paraId="19602DCB" w14:textId="77777777" w:rsidR="00FA1496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6.</w:t>
      </w:r>
      <w:r>
        <w:rPr>
          <w:b/>
          <w:szCs w:val="22"/>
          <w:lang w:eastAsia="en-US"/>
        </w:rPr>
        <w:tab/>
        <w:t>KITA</w:t>
      </w:r>
    </w:p>
    <w:p w14:paraId="19C980C4" w14:textId="77777777" w:rsidR="00FA1496" w:rsidRDefault="00FA1496" w:rsidP="00FA1496">
      <w:pPr>
        <w:tabs>
          <w:tab w:val="left" w:pos="567"/>
        </w:tabs>
        <w:spacing w:line="260" w:lineRule="exact"/>
        <w:rPr>
          <w:szCs w:val="22"/>
          <w:lang w:bidi="lt-LT"/>
        </w:rPr>
      </w:pPr>
    </w:p>
    <w:p w14:paraId="130B874B" w14:textId="028AFEC3" w:rsidR="00FA1496" w:rsidRPr="00805E5E" w:rsidRDefault="00A006A7" w:rsidP="00FA1496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  <w:r w:rsidRPr="00A006A7">
        <w:rPr>
          <w:noProof/>
          <w:szCs w:val="22"/>
          <w:highlight w:val="lightGray"/>
          <w:lang w:eastAsia="en-US"/>
        </w:rPr>
        <w:t>Perpak. serija:</w:t>
      </w:r>
    </w:p>
    <w:p w14:paraId="0C0FA237" w14:textId="77777777" w:rsidR="000D27AC" w:rsidRPr="00805E5E" w:rsidRDefault="000D27AC" w:rsidP="000D27A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4ECEC144" w14:textId="77777777" w:rsidR="000D27AC" w:rsidRPr="00805E5E" w:rsidRDefault="000D27AC" w:rsidP="000D27A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CD92AC3" w14:textId="77777777" w:rsidR="000D27AC" w:rsidRPr="00805E5E" w:rsidRDefault="000D27AC" w:rsidP="000D27A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24A6B9B" w14:textId="77777777" w:rsidR="000D27AC" w:rsidRPr="00805E5E" w:rsidRDefault="000D27AC" w:rsidP="000D27A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C0F0162" w14:textId="77777777" w:rsidR="000D27AC" w:rsidRPr="00805E5E" w:rsidRDefault="000D27AC" w:rsidP="000D27A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46B4F1E8" w14:textId="77777777" w:rsidR="000D27AC" w:rsidRPr="00805E5E" w:rsidRDefault="000D27AC" w:rsidP="000D27A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343400E5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4A131E38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A7B19B1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3F9582DA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5C9C015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07DACC22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FD5FA68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7EF4619C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0051AB5E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827D4D8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0B1D35F2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7AAB2DBF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1406F85E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A72EAEA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5AAF8C2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1B161DF2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3A877CDE" w14:textId="77777777" w:rsidR="00805E5E" w:rsidRPr="00805E5E" w:rsidRDefault="00805E5E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7ACE3413" w14:textId="77777777" w:rsidR="00805E5E" w:rsidRPr="00805E5E" w:rsidRDefault="00805E5E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3B0BE87" w14:textId="77777777" w:rsidR="00805E5E" w:rsidRPr="00805E5E" w:rsidRDefault="00805E5E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3E8A242C" w14:textId="77777777" w:rsidR="00805E5E" w:rsidRPr="00805E5E" w:rsidRDefault="00805E5E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49A91BC" w14:textId="77777777" w:rsidR="00805E5E" w:rsidRPr="00805E5E" w:rsidRDefault="00805E5E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48D5CCC3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1519B052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0F445C7A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0EAA3A1B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70CBE1DC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78BDC5B0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6A51B047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73CB8B8B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61B056B1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37C6FCA8" w14:textId="77777777" w:rsidR="000D27AC" w:rsidRDefault="000D27A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4D1D2B28" w14:textId="22A890C8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r w:rsidRPr="00805E5E">
        <w:rPr>
          <w:b/>
          <w:caps/>
          <w:szCs w:val="22"/>
          <w:lang w:eastAsia="en-US"/>
        </w:rPr>
        <w:t>B. PAKUOTĖS LAPELIS</w:t>
      </w:r>
      <w:bookmarkEnd w:id="2"/>
      <w:bookmarkEnd w:id="3"/>
    </w:p>
    <w:p w14:paraId="730D80F5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  <w:bookmarkStart w:id="4" w:name="_Toc129243138"/>
      <w:bookmarkStart w:id="5" w:name="_Toc129243263"/>
    </w:p>
    <w:p w14:paraId="681938A1" w14:textId="77777777" w:rsidR="00965791" w:rsidRPr="00805E5E" w:rsidRDefault="00965791" w:rsidP="00965791">
      <w:pPr>
        <w:rPr>
          <w:b/>
          <w:caps/>
          <w:szCs w:val="22"/>
          <w:lang w:eastAsia="en-US"/>
        </w:rPr>
      </w:pPr>
      <w:r w:rsidRPr="00805E5E">
        <w:rPr>
          <w:b/>
          <w:caps/>
          <w:szCs w:val="22"/>
          <w:lang w:eastAsia="en-US"/>
        </w:rPr>
        <w:br w:type="page"/>
      </w:r>
    </w:p>
    <w:p w14:paraId="2A9E5B9F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r w:rsidRPr="00805E5E">
        <w:rPr>
          <w:b/>
          <w:caps/>
          <w:szCs w:val="22"/>
          <w:lang w:eastAsia="en-US"/>
        </w:rPr>
        <w:t>P</w:t>
      </w:r>
      <w:r w:rsidRPr="00805E5E">
        <w:rPr>
          <w:b/>
          <w:szCs w:val="22"/>
          <w:lang w:eastAsia="en-US"/>
        </w:rPr>
        <w:t xml:space="preserve">akuotės lapelis: informacija </w:t>
      </w:r>
      <w:r w:rsidR="005D703F" w:rsidRPr="00805E5E">
        <w:rPr>
          <w:b/>
          <w:szCs w:val="22"/>
          <w:lang w:eastAsia="en-US"/>
        </w:rPr>
        <w:t>pacientui</w:t>
      </w:r>
      <w:bookmarkEnd w:id="4"/>
      <w:bookmarkEnd w:id="5"/>
    </w:p>
    <w:p w14:paraId="182DA227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29B27F45" w14:textId="77F894BE" w:rsidR="00965791" w:rsidRPr="00805E5E" w:rsidRDefault="00523C6F" w:rsidP="00965791">
      <w:pPr>
        <w:tabs>
          <w:tab w:val="left" w:pos="567"/>
        </w:tabs>
        <w:jc w:val="center"/>
        <w:rPr>
          <w:b/>
          <w:color w:val="000000"/>
          <w:szCs w:val="22"/>
          <w:lang w:eastAsia="en-US"/>
        </w:rPr>
      </w:pPr>
      <w:r>
        <w:rPr>
          <w:b/>
          <w:color w:val="000000"/>
          <w:szCs w:val="22"/>
          <w:lang w:eastAsia="en-US"/>
        </w:rPr>
        <w:t>NASOMETIN</w:t>
      </w:r>
      <w:r w:rsidR="00965791" w:rsidRPr="00805E5E">
        <w:rPr>
          <w:b/>
          <w:color w:val="000000"/>
          <w:szCs w:val="22"/>
          <w:lang w:eastAsia="en-US"/>
        </w:rPr>
        <w:t xml:space="preserve"> 50 mikrogramų/dozėje nosies purškalas (suspensija)</w:t>
      </w:r>
    </w:p>
    <w:p w14:paraId="3FC95062" w14:textId="77777777" w:rsidR="005D703F" w:rsidRPr="00805E5E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szCs w:val="22"/>
          <w:lang w:eastAsia="en-US"/>
        </w:rPr>
      </w:pPr>
    </w:p>
    <w:p w14:paraId="291DA308" w14:textId="77777777" w:rsidR="005D703F" w:rsidRPr="00805E5E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Vartoti tik suaugusiesiems</w:t>
      </w:r>
    </w:p>
    <w:p w14:paraId="7104452B" w14:textId="77777777" w:rsidR="005D703F" w:rsidRPr="00805E5E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szCs w:val="22"/>
          <w:lang w:eastAsia="en-US"/>
        </w:rPr>
      </w:pPr>
    </w:p>
    <w:p w14:paraId="4BDE659A" w14:textId="5CB17959" w:rsidR="00965791" w:rsidRPr="00805E5E" w:rsidRDefault="00666FA3" w:rsidP="00965791">
      <w:pPr>
        <w:tabs>
          <w:tab w:val="left" w:pos="567"/>
        </w:tabs>
        <w:ind w:left="567" w:hanging="567"/>
        <w:jc w:val="center"/>
        <w:outlineLvl w:val="0"/>
        <w:rPr>
          <w:caps/>
          <w:szCs w:val="22"/>
          <w:lang w:eastAsia="en-US"/>
        </w:rPr>
      </w:pPr>
      <w:r>
        <w:rPr>
          <w:szCs w:val="22"/>
          <w:lang w:eastAsia="en-US"/>
        </w:rPr>
        <w:t>m</w:t>
      </w:r>
      <w:r w:rsidR="00965791" w:rsidRPr="00805E5E">
        <w:rPr>
          <w:szCs w:val="22"/>
          <w:lang w:eastAsia="en-US"/>
        </w:rPr>
        <w:t>ometazono furoatas</w:t>
      </w:r>
    </w:p>
    <w:p w14:paraId="2DEC9CD6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color w:val="000000"/>
          <w:szCs w:val="22"/>
          <w:lang w:eastAsia="en-US"/>
        </w:rPr>
      </w:pPr>
    </w:p>
    <w:p w14:paraId="69499A0D" w14:textId="77777777" w:rsidR="00AB7ED3" w:rsidRPr="00D87EAB" w:rsidRDefault="00AB7ED3" w:rsidP="004E158F">
      <w:pPr>
        <w:widowControl w:val="0"/>
        <w:rPr>
          <w:snapToGrid w:val="0"/>
          <w:szCs w:val="22"/>
          <w:lang w:eastAsia="en-US"/>
        </w:rPr>
      </w:pPr>
      <w:r w:rsidRPr="00D87EAB">
        <w:rPr>
          <w:b/>
          <w:snapToGrid w:val="0"/>
          <w:szCs w:val="22"/>
          <w:lang w:eastAsia="en-US"/>
        </w:rPr>
        <w:t>Atidžiai perskaitykite visą šį lapelį, prieš pradėdami vartoti vaistą, nes jame pateikiama Jums svarbi informacija.</w:t>
      </w:r>
    </w:p>
    <w:p w14:paraId="47A7DC88" w14:textId="6082CDF4" w:rsidR="00AB7ED3" w:rsidRPr="00D87EAB" w:rsidRDefault="00AB7ED3" w:rsidP="004E158F">
      <w:pPr>
        <w:widowControl w:val="0"/>
        <w:numPr>
          <w:ilvl w:val="0"/>
          <w:numId w:val="22"/>
        </w:numPr>
        <w:ind w:left="567" w:right="-2" w:hanging="567"/>
        <w:rPr>
          <w:snapToGrid w:val="0"/>
          <w:szCs w:val="22"/>
          <w:lang w:eastAsia="en-US"/>
        </w:rPr>
      </w:pPr>
      <w:r w:rsidRPr="00D87EAB">
        <w:rPr>
          <w:snapToGrid w:val="0"/>
          <w:szCs w:val="22"/>
          <w:lang w:eastAsia="en-US"/>
        </w:rPr>
        <w:t>Neišmeskite šio lapelio, nes vėl gali prireikti jį perskaityti.</w:t>
      </w:r>
    </w:p>
    <w:p w14:paraId="0DC43842" w14:textId="77777777" w:rsidR="00AB7ED3" w:rsidRPr="00D87EAB" w:rsidRDefault="00AB7ED3" w:rsidP="004E158F">
      <w:pPr>
        <w:widowControl w:val="0"/>
        <w:numPr>
          <w:ilvl w:val="0"/>
          <w:numId w:val="22"/>
        </w:numPr>
        <w:ind w:left="567" w:right="-2" w:hanging="567"/>
        <w:rPr>
          <w:snapToGrid w:val="0"/>
          <w:szCs w:val="22"/>
          <w:lang w:eastAsia="en-US"/>
        </w:rPr>
      </w:pPr>
      <w:r w:rsidRPr="00D87EAB">
        <w:rPr>
          <w:snapToGrid w:val="0"/>
          <w:szCs w:val="22"/>
          <w:lang w:eastAsia="en-US"/>
        </w:rPr>
        <w:t>Jeigu kiltų daugiau klausimų, kreipkitės į gydytoją arba vaistininką.</w:t>
      </w:r>
    </w:p>
    <w:p w14:paraId="3BAEF034" w14:textId="1523FC0F" w:rsidR="00AB7ED3" w:rsidRPr="00D87EAB" w:rsidRDefault="00AB7ED3" w:rsidP="004E158F">
      <w:pPr>
        <w:widowControl w:val="0"/>
        <w:numPr>
          <w:ilvl w:val="0"/>
          <w:numId w:val="22"/>
        </w:numPr>
        <w:ind w:left="567" w:right="-2" w:hanging="567"/>
        <w:rPr>
          <w:snapToGrid w:val="0"/>
          <w:szCs w:val="22"/>
          <w:lang w:eastAsia="en-US"/>
        </w:rPr>
      </w:pPr>
      <w:r w:rsidRPr="00D87EAB">
        <w:rPr>
          <w:snapToGrid w:val="0"/>
          <w:szCs w:val="22"/>
          <w:lang w:eastAsia="en-US"/>
        </w:rPr>
        <w:t>Šis vaistas skirtas tik Jums, todėl kitiems žmonėms jo duoti negalima. Vaistas gali jiems pakenkti (net tiems, kurių ligos požymiai yra tokie patys kaip Jūsų).</w:t>
      </w:r>
    </w:p>
    <w:p w14:paraId="4141C585" w14:textId="77777777" w:rsidR="00AB7ED3" w:rsidRPr="00D87EAB" w:rsidRDefault="00AB7ED3" w:rsidP="004E158F">
      <w:pPr>
        <w:widowControl w:val="0"/>
        <w:numPr>
          <w:ilvl w:val="0"/>
          <w:numId w:val="22"/>
        </w:numPr>
        <w:ind w:left="567" w:hanging="567"/>
        <w:rPr>
          <w:snapToGrid w:val="0"/>
          <w:szCs w:val="22"/>
          <w:lang w:eastAsia="en-US"/>
        </w:rPr>
      </w:pPr>
      <w:r w:rsidRPr="00D87EAB">
        <w:rPr>
          <w:snapToGrid w:val="0"/>
          <w:szCs w:val="22"/>
          <w:lang w:eastAsia="en-US"/>
        </w:rPr>
        <w:t>Jeigu pasireiškė šalutinis poveikis (net jeigu jis šiame lapelyje nenurodytas), kreipkitės į gydytoją arba vaistininką. Žr. 4 skyrių.</w:t>
      </w:r>
    </w:p>
    <w:p w14:paraId="134355DD" w14:textId="20898CF0" w:rsidR="00AB7ED3" w:rsidRPr="00D87EAB" w:rsidRDefault="00AB7ED3" w:rsidP="00AB7ED3">
      <w:pPr>
        <w:widowControl w:val="0"/>
        <w:ind w:right="-2"/>
        <w:rPr>
          <w:snapToGrid w:val="0"/>
          <w:szCs w:val="22"/>
          <w:lang w:eastAsia="en-US"/>
        </w:rPr>
      </w:pPr>
    </w:p>
    <w:p w14:paraId="1941AAE5" w14:textId="77777777" w:rsidR="00965791" w:rsidRPr="00805E5E" w:rsidRDefault="00965791" w:rsidP="004E158F">
      <w:pPr>
        <w:tabs>
          <w:tab w:val="left" w:pos="567"/>
        </w:tabs>
        <w:rPr>
          <w:szCs w:val="22"/>
          <w:lang w:eastAsia="en-US"/>
        </w:rPr>
      </w:pPr>
    </w:p>
    <w:p w14:paraId="0745E218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Apie ką rašoma šiame lapelyje?</w:t>
      </w:r>
    </w:p>
    <w:p w14:paraId="1EFF7076" w14:textId="77777777" w:rsidR="00DB1D1E" w:rsidRPr="00805E5E" w:rsidRDefault="00DB1D1E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488A2C1E" w14:textId="4139D219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1.</w:t>
      </w:r>
      <w:r w:rsidRPr="00805E5E">
        <w:rPr>
          <w:szCs w:val="22"/>
          <w:lang w:eastAsia="en-US"/>
        </w:rPr>
        <w:tab/>
        <w:t xml:space="preserve">Kas yra </w:t>
      </w:r>
      <w:r w:rsidR="00523C6F">
        <w:rPr>
          <w:color w:val="000000"/>
          <w:szCs w:val="22"/>
          <w:lang w:eastAsia="en-US"/>
        </w:rPr>
        <w:t>NASOMETIN</w:t>
      </w:r>
      <w:r w:rsidRPr="00805E5E">
        <w:rPr>
          <w:color w:val="000000"/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>ir kam jis vartojamas</w:t>
      </w:r>
    </w:p>
    <w:p w14:paraId="77CB5F26" w14:textId="7B066B9A" w:rsidR="00965791" w:rsidRPr="00805E5E" w:rsidRDefault="00965791" w:rsidP="00965791">
      <w:pPr>
        <w:tabs>
          <w:tab w:val="left" w:pos="567"/>
          <w:tab w:val="left" w:pos="720"/>
        </w:tabs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2.</w:t>
      </w:r>
      <w:r w:rsidRPr="00805E5E">
        <w:rPr>
          <w:szCs w:val="22"/>
          <w:lang w:eastAsia="en-US"/>
        </w:rPr>
        <w:tab/>
        <w:t xml:space="preserve">Kas žinotina prieš vartojant </w:t>
      </w:r>
      <w:r w:rsidR="00523C6F">
        <w:rPr>
          <w:color w:val="000000"/>
          <w:szCs w:val="22"/>
          <w:lang w:eastAsia="en-US"/>
        </w:rPr>
        <w:t>NASOMETIN</w:t>
      </w:r>
      <w:r w:rsidRPr="00805E5E">
        <w:rPr>
          <w:color w:val="000000"/>
          <w:szCs w:val="22"/>
          <w:lang w:eastAsia="en-US"/>
        </w:rPr>
        <w:t xml:space="preserve"> </w:t>
      </w:r>
    </w:p>
    <w:p w14:paraId="500E365B" w14:textId="7B1DB6C2" w:rsidR="00965791" w:rsidRPr="00805E5E" w:rsidRDefault="00965791" w:rsidP="00965791">
      <w:pPr>
        <w:tabs>
          <w:tab w:val="left" w:pos="567"/>
          <w:tab w:val="left" w:pos="720"/>
        </w:tabs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3.</w:t>
      </w:r>
      <w:r w:rsidRPr="00805E5E">
        <w:rPr>
          <w:szCs w:val="22"/>
          <w:lang w:eastAsia="en-US"/>
        </w:rPr>
        <w:tab/>
        <w:t xml:space="preserve">Kaip vartoti </w:t>
      </w:r>
      <w:r w:rsidR="00523C6F">
        <w:rPr>
          <w:color w:val="000000"/>
          <w:szCs w:val="22"/>
          <w:lang w:eastAsia="en-US"/>
        </w:rPr>
        <w:t>NASOMETIN</w:t>
      </w:r>
      <w:r w:rsidRPr="00805E5E">
        <w:rPr>
          <w:color w:val="000000"/>
          <w:szCs w:val="22"/>
          <w:lang w:eastAsia="en-US"/>
        </w:rPr>
        <w:t xml:space="preserve"> </w:t>
      </w:r>
    </w:p>
    <w:p w14:paraId="4C481D25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4.</w:t>
      </w:r>
      <w:r w:rsidRPr="00805E5E">
        <w:rPr>
          <w:szCs w:val="22"/>
          <w:lang w:eastAsia="en-US"/>
        </w:rPr>
        <w:tab/>
        <w:t>Galimas šalutinis poveikis</w:t>
      </w:r>
    </w:p>
    <w:p w14:paraId="0592F75A" w14:textId="1CE9E83B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5.</w:t>
      </w:r>
      <w:r w:rsidRPr="00805E5E">
        <w:rPr>
          <w:szCs w:val="22"/>
          <w:lang w:eastAsia="en-US"/>
        </w:rPr>
        <w:tab/>
        <w:t xml:space="preserve">Kaip laikyti </w:t>
      </w:r>
      <w:r w:rsidR="00523C6F">
        <w:rPr>
          <w:color w:val="000000"/>
          <w:szCs w:val="22"/>
          <w:lang w:eastAsia="en-US"/>
        </w:rPr>
        <w:t>NASOMETIN</w:t>
      </w:r>
      <w:r w:rsidRPr="00805E5E">
        <w:rPr>
          <w:color w:val="000000"/>
          <w:szCs w:val="22"/>
          <w:lang w:eastAsia="en-US"/>
        </w:rPr>
        <w:t xml:space="preserve"> </w:t>
      </w:r>
    </w:p>
    <w:p w14:paraId="7227E22D" w14:textId="77777777" w:rsidR="00965791" w:rsidRPr="00805E5E" w:rsidRDefault="00965791" w:rsidP="00965791">
      <w:pPr>
        <w:numPr>
          <w:ilvl w:val="12"/>
          <w:numId w:val="0"/>
        </w:numPr>
        <w:ind w:left="567" w:right="-2" w:hanging="567"/>
        <w:rPr>
          <w:snapToGrid w:val="0"/>
          <w:szCs w:val="22"/>
          <w:lang w:eastAsia="en-US"/>
        </w:rPr>
      </w:pPr>
      <w:r w:rsidRPr="00805E5E">
        <w:rPr>
          <w:snapToGrid w:val="0"/>
          <w:szCs w:val="22"/>
          <w:lang w:eastAsia="en-US"/>
        </w:rPr>
        <w:t>6.</w:t>
      </w:r>
      <w:r w:rsidRPr="00805E5E">
        <w:rPr>
          <w:snapToGrid w:val="0"/>
          <w:szCs w:val="22"/>
          <w:lang w:eastAsia="en-US"/>
        </w:rPr>
        <w:tab/>
      </w:r>
      <w:r w:rsidRPr="00805E5E">
        <w:rPr>
          <w:noProof/>
          <w:snapToGrid w:val="0"/>
          <w:szCs w:val="22"/>
          <w:lang w:eastAsia="en-US"/>
        </w:rPr>
        <w:t>Pakuotės turinys ir kita informacija</w:t>
      </w:r>
    </w:p>
    <w:p w14:paraId="7F1CD82C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</w:p>
    <w:p w14:paraId="109E0BB2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1A335AF2" w14:textId="248CF6DB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6" w:name="_Toc129243139"/>
      <w:bookmarkStart w:id="7" w:name="_Toc129243264"/>
      <w:r w:rsidRPr="00805E5E">
        <w:rPr>
          <w:b/>
          <w:szCs w:val="22"/>
          <w:lang w:eastAsia="en-US"/>
        </w:rPr>
        <w:t>1.</w:t>
      </w:r>
      <w:r w:rsidRPr="00805E5E">
        <w:rPr>
          <w:b/>
          <w:szCs w:val="22"/>
          <w:lang w:eastAsia="en-US"/>
        </w:rPr>
        <w:tab/>
        <w:t xml:space="preserve">Kas yra </w:t>
      </w:r>
      <w:r w:rsidR="00523C6F">
        <w:rPr>
          <w:b/>
          <w:color w:val="000000"/>
          <w:szCs w:val="22"/>
          <w:lang w:eastAsia="en-US"/>
        </w:rPr>
        <w:t>NASOMETIN</w:t>
      </w:r>
      <w:r w:rsidRPr="00805E5E">
        <w:rPr>
          <w:b/>
          <w:szCs w:val="22"/>
          <w:lang w:eastAsia="en-US"/>
        </w:rPr>
        <w:t xml:space="preserve"> ir kam jis vartojamas</w:t>
      </w:r>
      <w:bookmarkEnd w:id="6"/>
      <w:bookmarkEnd w:id="7"/>
    </w:p>
    <w:p w14:paraId="3F34C0FE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65DCAA43" w14:textId="4C66484C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 xml:space="preserve">Kas yra </w:t>
      </w:r>
      <w:r w:rsidR="00523C6F">
        <w:rPr>
          <w:b/>
          <w:color w:val="000000"/>
          <w:szCs w:val="22"/>
          <w:lang w:eastAsia="en-US"/>
        </w:rPr>
        <w:t>NASOMETIN</w:t>
      </w:r>
      <w:r w:rsidRPr="00805E5E">
        <w:rPr>
          <w:b/>
          <w:color w:val="000000"/>
          <w:szCs w:val="22"/>
          <w:lang w:eastAsia="en-US"/>
        </w:rPr>
        <w:t>?</w:t>
      </w:r>
    </w:p>
    <w:p w14:paraId="5D7CABF2" w14:textId="4522CAEC" w:rsidR="00965791" w:rsidRPr="00805E5E" w:rsidRDefault="00523C6F" w:rsidP="00965791">
      <w:pPr>
        <w:keepNext/>
        <w:tabs>
          <w:tab w:val="left" w:pos="567"/>
        </w:tabs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NASOMETIN</w:t>
      </w:r>
      <w:r w:rsidR="00965791" w:rsidRPr="00805E5E">
        <w:rPr>
          <w:color w:val="000000"/>
          <w:szCs w:val="22"/>
          <w:lang w:eastAsia="en-US"/>
        </w:rPr>
        <w:t xml:space="preserve"> sudėtyje yra veikliosios medžiagos mometazono furoato, priklausančio vaistų, vadinamų kortikosteroidais, grupei. Įpurškus mometazono furoato į nosį, jis </w:t>
      </w:r>
      <w:r w:rsidR="00DB1D1E" w:rsidRPr="00805E5E">
        <w:rPr>
          <w:color w:val="000000"/>
          <w:szCs w:val="22"/>
          <w:lang w:eastAsia="en-US"/>
        </w:rPr>
        <w:t>gali padėti sumažinti</w:t>
      </w:r>
      <w:r w:rsidR="00965791" w:rsidRPr="00805E5E">
        <w:rPr>
          <w:color w:val="000000"/>
          <w:szCs w:val="22"/>
          <w:lang w:eastAsia="en-US"/>
        </w:rPr>
        <w:t xml:space="preserve"> uždegimą (nosies paburkimą ir dirginimą).</w:t>
      </w:r>
    </w:p>
    <w:p w14:paraId="12DD5A6E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0E2D692" w14:textId="4FED5D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Kam </w:t>
      </w:r>
      <w:r w:rsidR="00523C6F">
        <w:rPr>
          <w:b/>
          <w:color w:val="000000"/>
          <w:szCs w:val="22"/>
          <w:lang w:eastAsia="en-US"/>
        </w:rPr>
        <w:t>NASOMETIN</w:t>
      </w:r>
      <w:r w:rsidR="008812FC" w:rsidRPr="00805E5E">
        <w:rPr>
          <w:b/>
          <w:bCs/>
          <w:szCs w:val="22"/>
          <w:lang w:eastAsia="en-US"/>
        </w:rPr>
        <w:t xml:space="preserve"> </w:t>
      </w:r>
      <w:r w:rsidRPr="00805E5E">
        <w:rPr>
          <w:b/>
          <w:bCs/>
          <w:szCs w:val="22"/>
          <w:lang w:eastAsia="en-US"/>
        </w:rPr>
        <w:t>vartojamas</w:t>
      </w:r>
      <w:r w:rsidRPr="00805E5E">
        <w:rPr>
          <w:b/>
          <w:bCs/>
          <w:szCs w:val="22"/>
          <w:lang w:eastAsia="en-US"/>
        </w:rPr>
        <w:sym w:font="Arial Narrow Special G1" w:char="F03F"/>
      </w:r>
    </w:p>
    <w:p w14:paraId="294E8A1D" w14:textId="63E5CB57" w:rsidR="008812FC" w:rsidRPr="00805E5E" w:rsidRDefault="00523C6F" w:rsidP="008812FC">
      <w:pPr>
        <w:rPr>
          <w:szCs w:val="22"/>
          <w:lang w:eastAsia="et-EE"/>
        </w:rPr>
      </w:pPr>
      <w:r>
        <w:rPr>
          <w:szCs w:val="22"/>
          <w:lang w:eastAsia="et-EE"/>
        </w:rPr>
        <w:t>NASOMETIN</w:t>
      </w:r>
      <w:r w:rsidR="008812FC" w:rsidRPr="00805E5E">
        <w:rPr>
          <w:szCs w:val="22"/>
          <w:lang w:eastAsia="et-EE"/>
        </w:rPr>
        <w:t xml:space="preserve"> vartojamas šienligės (taip pat vadinamos sezonine alergine sloga) simptomams gydyti suaugusiesiems po to, kai sezoninės alerginės slogos diagnozę pradžioje nustatė gydytojas. </w:t>
      </w:r>
    </w:p>
    <w:p w14:paraId="451543AA" w14:textId="77777777" w:rsidR="008812FC" w:rsidRPr="00805E5E" w:rsidRDefault="008812FC" w:rsidP="008812FC">
      <w:pPr>
        <w:rPr>
          <w:szCs w:val="22"/>
          <w:lang w:eastAsia="et-EE"/>
        </w:rPr>
      </w:pPr>
    </w:p>
    <w:p w14:paraId="5BD1B563" w14:textId="59B5FC3A" w:rsidR="008812FC" w:rsidRPr="00805E5E" w:rsidRDefault="008812FC" w:rsidP="008812FC">
      <w:pPr>
        <w:tabs>
          <w:tab w:val="left" w:pos="567"/>
        </w:tabs>
        <w:rPr>
          <w:color w:val="000000"/>
          <w:szCs w:val="22"/>
          <w:lang w:eastAsia="et-EE"/>
        </w:rPr>
      </w:pPr>
      <w:r w:rsidRPr="00805E5E">
        <w:rPr>
          <w:szCs w:val="22"/>
          <w:lang w:eastAsia="et-EE"/>
        </w:rPr>
        <w:t xml:space="preserve">Šienligė, paprastai prasidedanti tam tikru metų laiku, yra alerginė reakcija, kurią sukelia įkvėptos medžių, žolių arba piktžolių žiedadulkės ir pelėsių bei grybelių sporos. </w:t>
      </w:r>
      <w:r w:rsidR="00523C6F">
        <w:rPr>
          <w:szCs w:val="22"/>
          <w:lang w:eastAsia="et-EE"/>
        </w:rPr>
        <w:t>NASOMETIN</w:t>
      </w:r>
      <w:r w:rsidRPr="00805E5E">
        <w:rPr>
          <w:szCs w:val="22"/>
          <w:lang w:eastAsia="et-EE"/>
        </w:rPr>
        <w:t xml:space="preserve"> mažina paburkimą ir dirginimą Jūsų nosyje ir tuo būdu palengvinamas šienligės sukeltas čiaudulys, niežėjimas</w:t>
      </w:r>
      <w:r w:rsidRPr="00805E5E">
        <w:rPr>
          <w:color w:val="000000"/>
          <w:szCs w:val="22"/>
          <w:lang w:eastAsia="et-EE"/>
        </w:rPr>
        <w:t xml:space="preserve"> ir nosies užgulimas arba varvėjimas.</w:t>
      </w:r>
    </w:p>
    <w:p w14:paraId="17286EA2" w14:textId="77777777" w:rsidR="008812FC" w:rsidRPr="00805E5E" w:rsidRDefault="008812FC" w:rsidP="008812FC">
      <w:pPr>
        <w:tabs>
          <w:tab w:val="left" w:pos="567"/>
        </w:tabs>
        <w:rPr>
          <w:color w:val="000000"/>
          <w:szCs w:val="22"/>
          <w:lang w:eastAsia="et-EE"/>
        </w:rPr>
      </w:pPr>
    </w:p>
    <w:p w14:paraId="05290443" w14:textId="77777777" w:rsidR="00A5530A" w:rsidRPr="00805E5E" w:rsidRDefault="00A5530A" w:rsidP="008812FC">
      <w:pPr>
        <w:tabs>
          <w:tab w:val="left" w:pos="567"/>
        </w:tabs>
        <w:rPr>
          <w:color w:val="000000"/>
          <w:szCs w:val="22"/>
          <w:lang w:eastAsia="et-EE"/>
        </w:rPr>
      </w:pPr>
      <w:r w:rsidRPr="00805E5E">
        <w:rPr>
          <w:color w:val="000000"/>
          <w:szCs w:val="22"/>
          <w:lang w:eastAsia="et-EE"/>
        </w:rPr>
        <w:t>Jeigu per 14 dienų Jūsų savijauta nepagerėjo arba net pablogėjo, turite pasikalbėti su gydytoju.</w:t>
      </w:r>
    </w:p>
    <w:p w14:paraId="119535CA" w14:textId="77777777" w:rsidR="00A5530A" w:rsidRPr="00805E5E" w:rsidRDefault="00A5530A" w:rsidP="008812FC">
      <w:pPr>
        <w:tabs>
          <w:tab w:val="left" w:pos="567"/>
        </w:tabs>
        <w:rPr>
          <w:color w:val="000000"/>
          <w:szCs w:val="22"/>
          <w:lang w:eastAsia="et-EE"/>
        </w:rPr>
      </w:pPr>
    </w:p>
    <w:p w14:paraId="243D49B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E42E32D" w14:textId="7592D89D" w:rsidR="00965791" w:rsidRPr="00805E5E" w:rsidRDefault="00965791" w:rsidP="00965791">
      <w:pPr>
        <w:keepNext/>
        <w:tabs>
          <w:tab w:val="left" w:pos="567"/>
        </w:tabs>
        <w:outlineLvl w:val="1"/>
        <w:rPr>
          <w:b/>
          <w:szCs w:val="22"/>
          <w:lang w:eastAsia="en-US"/>
        </w:rPr>
      </w:pPr>
      <w:bookmarkStart w:id="8" w:name="_Toc129243140"/>
      <w:bookmarkStart w:id="9" w:name="_Toc129243265"/>
      <w:r w:rsidRPr="00805E5E">
        <w:rPr>
          <w:b/>
          <w:szCs w:val="22"/>
          <w:lang w:eastAsia="en-US"/>
        </w:rPr>
        <w:t>2.</w:t>
      </w:r>
      <w:r w:rsidRPr="00805E5E">
        <w:rPr>
          <w:b/>
          <w:szCs w:val="22"/>
          <w:lang w:eastAsia="en-US"/>
        </w:rPr>
        <w:tab/>
        <w:t xml:space="preserve">Kas žinotina prieš vartojant </w:t>
      </w:r>
      <w:bookmarkEnd w:id="8"/>
      <w:bookmarkEnd w:id="9"/>
      <w:r w:rsidR="00523C6F">
        <w:rPr>
          <w:b/>
          <w:color w:val="000000"/>
          <w:szCs w:val="22"/>
          <w:lang w:eastAsia="en-US"/>
        </w:rPr>
        <w:t>NASOMETIN</w:t>
      </w:r>
    </w:p>
    <w:p w14:paraId="4712176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C19A7E3" w14:textId="1F893489" w:rsidR="00965791" w:rsidRPr="00805E5E" w:rsidRDefault="00523C6F" w:rsidP="00965791">
      <w:pPr>
        <w:tabs>
          <w:tab w:val="left" w:pos="567"/>
        </w:tabs>
        <w:rPr>
          <w:b/>
          <w:bCs/>
          <w:szCs w:val="22"/>
          <w:lang w:eastAsia="en-US"/>
        </w:rPr>
      </w:pPr>
      <w:r>
        <w:rPr>
          <w:b/>
          <w:color w:val="000000"/>
          <w:szCs w:val="22"/>
          <w:lang w:eastAsia="en-US"/>
        </w:rPr>
        <w:t>NASOMETIN</w:t>
      </w:r>
      <w:r w:rsidR="00965791" w:rsidRPr="00805E5E">
        <w:rPr>
          <w:b/>
          <w:bCs/>
          <w:szCs w:val="22"/>
          <w:lang w:eastAsia="en-US"/>
        </w:rPr>
        <w:t xml:space="preserve"> vartoti </w:t>
      </w:r>
      <w:r w:rsidR="000038DA">
        <w:rPr>
          <w:b/>
          <w:bCs/>
          <w:szCs w:val="22"/>
          <w:lang w:eastAsia="en-US"/>
        </w:rPr>
        <w:t>draudžiama</w:t>
      </w:r>
      <w:r w:rsidR="00965791" w:rsidRPr="00805E5E">
        <w:rPr>
          <w:b/>
          <w:bCs/>
          <w:szCs w:val="22"/>
          <w:lang w:eastAsia="en-US"/>
        </w:rPr>
        <w:t>:</w:t>
      </w:r>
    </w:p>
    <w:p w14:paraId="1F4A6989" w14:textId="77777777" w:rsidR="00965791" w:rsidRPr="00805E5E" w:rsidRDefault="00965791" w:rsidP="00E411DE">
      <w:pPr>
        <w:numPr>
          <w:ilvl w:val="0"/>
          <w:numId w:val="3"/>
        </w:numPr>
        <w:tabs>
          <w:tab w:val="num" w:pos="567"/>
        </w:tabs>
        <w:ind w:left="567" w:hanging="567"/>
        <w:contextualSpacing/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jeigu yra alergija mometazono furoatui arba bet kuriai pagalbinei šio vaisto medžiagai (jos išvardytos 6 skyriuje);</w:t>
      </w:r>
    </w:p>
    <w:p w14:paraId="04BF7DD9" w14:textId="6DB12024" w:rsidR="00965791" w:rsidRPr="00805E5E" w:rsidRDefault="00965791" w:rsidP="00965791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 xml:space="preserve">jeigu </w:t>
      </w:r>
      <w:r w:rsidR="00A5530A" w:rsidRPr="00805E5E">
        <w:rPr>
          <w:szCs w:val="22"/>
          <w:lang w:eastAsia="en-US"/>
        </w:rPr>
        <w:t xml:space="preserve">Jūsų nosyje yra </w:t>
      </w:r>
      <w:r w:rsidRPr="00805E5E">
        <w:rPr>
          <w:szCs w:val="22"/>
          <w:lang w:eastAsia="en-US"/>
        </w:rPr>
        <w:t>ne</w:t>
      </w:r>
      <w:r w:rsidR="00A5530A" w:rsidRPr="00805E5E">
        <w:rPr>
          <w:szCs w:val="22"/>
          <w:lang w:eastAsia="en-US"/>
        </w:rPr>
        <w:t>iš</w:t>
      </w:r>
      <w:r w:rsidRPr="00805E5E">
        <w:rPr>
          <w:szCs w:val="22"/>
          <w:lang w:eastAsia="en-US"/>
        </w:rPr>
        <w:t>gydyta infekcij</w:t>
      </w:r>
      <w:r w:rsidR="00A5530A" w:rsidRPr="00805E5E">
        <w:rPr>
          <w:szCs w:val="22"/>
          <w:lang w:eastAsia="en-US"/>
        </w:rPr>
        <w:t>a.</w:t>
      </w:r>
      <w:r w:rsidRPr="00805E5E">
        <w:rPr>
          <w:szCs w:val="22"/>
          <w:lang w:eastAsia="en-US"/>
        </w:rPr>
        <w:t xml:space="preserve"> Vartojant </w:t>
      </w:r>
      <w:r w:rsidR="00523C6F">
        <w:rPr>
          <w:szCs w:val="22"/>
          <w:lang w:eastAsia="en-US"/>
        </w:rPr>
        <w:t>NASOMETIN</w:t>
      </w:r>
      <w:r w:rsidRPr="00805E5E">
        <w:rPr>
          <w:szCs w:val="22"/>
          <w:lang w:eastAsia="en-US"/>
        </w:rPr>
        <w:t>, kai Jūsų nosyje yra neišgydyta infekcija, tokia kaip paprastoji pūslelinė, infekcija gali pasunkėti. Prieš pradėdami vartoti nosies purškal</w:t>
      </w:r>
      <w:r w:rsidR="00A5530A" w:rsidRPr="00805E5E">
        <w:rPr>
          <w:szCs w:val="22"/>
          <w:lang w:eastAsia="en-US"/>
        </w:rPr>
        <w:t>o turite</w:t>
      </w:r>
      <w:r w:rsidRPr="00805E5E">
        <w:rPr>
          <w:szCs w:val="22"/>
          <w:lang w:eastAsia="en-US"/>
        </w:rPr>
        <w:t xml:space="preserve"> palauk</w:t>
      </w:r>
      <w:r w:rsidR="00A5530A" w:rsidRPr="00805E5E">
        <w:rPr>
          <w:szCs w:val="22"/>
          <w:lang w:eastAsia="en-US"/>
        </w:rPr>
        <w:t>ti</w:t>
      </w:r>
      <w:r w:rsidRPr="00805E5E">
        <w:rPr>
          <w:szCs w:val="22"/>
          <w:lang w:eastAsia="en-US"/>
        </w:rPr>
        <w:t>, kol infekcija praeis;</w:t>
      </w:r>
    </w:p>
    <w:p w14:paraId="414B8F7A" w14:textId="77777777" w:rsidR="00965791" w:rsidRPr="00805E5E" w:rsidRDefault="00965791" w:rsidP="00965791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 xml:space="preserve">jeigu </w:t>
      </w:r>
      <w:r w:rsidR="00693F4D" w:rsidRPr="00805E5E">
        <w:rPr>
          <w:szCs w:val="22"/>
          <w:lang w:eastAsia="en-US"/>
        </w:rPr>
        <w:t>Jūsų nosis</w:t>
      </w:r>
      <w:r w:rsidRPr="00805E5E">
        <w:rPr>
          <w:szCs w:val="22"/>
          <w:lang w:eastAsia="en-US"/>
        </w:rPr>
        <w:t xml:space="preserve"> neseniai operuota arba sužeista</w:t>
      </w:r>
      <w:r w:rsidR="00693F4D" w:rsidRPr="00805E5E">
        <w:rPr>
          <w:szCs w:val="22"/>
          <w:lang w:eastAsia="en-US"/>
        </w:rPr>
        <w:t>.</w:t>
      </w:r>
      <w:r w:rsidRPr="00805E5E">
        <w:rPr>
          <w:szCs w:val="22"/>
          <w:lang w:eastAsia="en-US"/>
        </w:rPr>
        <w:t xml:space="preserve"> </w:t>
      </w:r>
      <w:r w:rsidR="00693F4D" w:rsidRPr="00805E5E">
        <w:rPr>
          <w:szCs w:val="22"/>
          <w:lang w:eastAsia="en-US"/>
        </w:rPr>
        <w:t>Turite nevartoti</w:t>
      </w:r>
      <w:r w:rsidRPr="00805E5E">
        <w:rPr>
          <w:szCs w:val="22"/>
          <w:lang w:eastAsia="en-US"/>
        </w:rPr>
        <w:t xml:space="preserve"> nosies purškalo kol </w:t>
      </w:r>
      <w:r w:rsidR="00693F4D" w:rsidRPr="00805E5E">
        <w:rPr>
          <w:szCs w:val="22"/>
          <w:lang w:eastAsia="en-US"/>
        </w:rPr>
        <w:t>J</w:t>
      </w:r>
      <w:r w:rsidRPr="00805E5E">
        <w:rPr>
          <w:szCs w:val="22"/>
          <w:lang w:eastAsia="en-US"/>
        </w:rPr>
        <w:t>ūsų nosis ne</w:t>
      </w:r>
      <w:r w:rsidR="00693F4D" w:rsidRPr="00805E5E">
        <w:rPr>
          <w:szCs w:val="22"/>
          <w:lang w:eastAsia="en-US"/>
        </w:rPr>
        <w:t>užgis</w:t>
      </w:r>
      <w:r w:rsidRPr="00805E5E">
        <w:rPr>
          <w:szCs w:val="22"/>
          <w:lang w:eastAsia="en-US"/>
        </w:rPr>
        <w:t>.</w:t>
      </w:r>
    </w:p>
    <w:p w14:paraId="0ACC0427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4FC814EC" w14:textId="77777777" w:rsidR="00965791" w:rsidRPr="00805E5E" w:rsidRDefault="00965791" w:rsidP="00965791">
      <w:pPr>
        <w:tabs>
          <w:tab w:val="left" w:pos="567"/>
        </w:tabs>
        <w:rPr>
          <w:b/>
          <w:bCs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Įspėjimai ir atsargumo priemonės </w:t>
      </w:r>
    </w:p>
    <w:p w14:paraId="49D789E2" w14:textId="335E207E" w:rsidR="00965791" w:rsidRPr="00805E5E" w:rsidRDefault="00965791" w:rsidP="00965791">
      <w:pPr>
        <w:tabs>
          <w:tab w:val="left" w:pos="567"/>
        </w:tabs>
        <w:rPr>
          <w:bCs/>
          <w:szCs w:val="22"/>
          <w:lang w:eastAsia="en-US"/>
        </w:rPr>
      </w:pPr>
      <w:r w:rsidRPr="00805E5E">
        <w:rPr>
          <w:bCs/>
          <w:szCs w:val="22"/>
          <w:lang w:eastAsia="en-US"/>
        </w:rPr>
        <w:t xml:space="preserve">Pasitarkite su gydytoju arba vaistininku prieš pradėdami vartoti </w:t>
      </w:r>
      <w:r w:rsidR="00523C6F">
        <w:rPr>
          <w:color w:val="000000"/>
          <w:szCs w:val="22"/>
          <w:lang w:eastAsia="en-US"/>
        </w:rPr>
        <w:t>NASOMETIN</w:t>
      </w:r>
      <w:r w:rsidR="00693F4D" w:rsidRPr="00805E5E">
        <w:rPr>
          <w:color w:val="000000"/>
          <w:szCs w:val="22"/>
          <w:lang w:eastAsia="en-US"/>
        </w:rPr>
        <w:t>, jeigu</w:t>
      </w:r>
      <w:r w:rsidRPr="00805E5E">
        <w:rPr>
          <w:bCs/>
          <w:szCs w:val="22"/>
          <w:lang w:eastAsia="en-US"/>
        </w:rPr>
        <w:t>:</w:t>
      </w:r>
    </w:p>
    <w:p w14:paraId="6CD18F5F" w14:textId="77777777" w:rsidR="00965791" w:rsidRPr="00805E5E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>sirgote arba sergate tuberkulioze;</w:t>
      </w:r>
    </w:p>
    <w:p w14:paraId="3E761B69" w14:textId="77777777" w:rsidR="00965791" w:rsidRPr="00805E5E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rPr>
          <w:b/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>organizme yra bet kokia infekcija;</w:t>
      </w:r>
    </w:p>
    <w:p w14:paraId="54065433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-</w:t>
      </w:r>
      <w:r w:rsidRPr="00805E5E">
        <w:rPr>
          <w:color w:val="000000"/>
          <w:szCs w:val="22"/>
          <w:lang w:eastAsia="en-US"/>
        </w:rPr>
        <w:tab/>
        <w:t xml:space="preserve">vartojate </w:t>
      </w:r>
      <w:r w:rsidR="00693F4D" w:rsidRPr="00805E5E">
        <w:rPr>
          <w:color w:val="000000"/>
          <w:szCs w:val="22"/>
          <w:lang w:eastAsia="en-US"/>
        </w:rPr>
        <w:t xml:space="preserve">kitokių (geriamųjų arba </w:t>
      </w:r>
      <w:r w:rsidR="00247E90">
        <w:rPr>
          <w:color w:val="000000"/>
          <w:szCs w:val="22"/>
          <w:lang w:eastAsia="en-US"/>
        </w:rPr>
        <w:t>leidžiamųjų</w:t>
      </w:r>
      <w:r w:rsidR="00693F4D" w:rsidRPr="00805E5E">
        <w:rPr>
          <w:color w:val="000000"/>
          <w:szCs w:val="22"/>
          <w:lang w:eastAsia="en-US"/>
        </w:rPr>
        <w:t>) kortikosteroidų</w:t>
      </w:r>
      <w:r w:rsidRPr="00805E5E">
        <w:rPr>
          <w:color w:val="000000"/>
          <w:szCs w:val="22"/>
          <w:lang w:eastAsia="en-US"/>
        </w:rPr>
        <w:t>;</w:t>
      </w:r>
    </w:p>
    <w:p w14:paraId="11D90631" w14:textId="77777777" w:rsidR="00965791" w:rsidRPr="00805E5E" w:rsidRDefault="00805E5E" w:rsidP="00E411DE">
      <w:pPr>
        <w:numPr>
          <w:ilvl w:val="0"/>
          <w:numId w:val="3"/>
        </w:numPr>
        <w:tabs>
          <w:tab w:val="left" w:pos="540"/>
          <w:tab w:val="left" w:pos="567"/>
        </w:tabs>
        <w:ind w:left="0" w:firstLine="0"/>
        <w:contextualSpacing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s</w:t>
      </w:r>
      <w:r w:rsidR="00965791" w:rsidRPr="00805E5E">
        <w:rPr>
          <w:color w:val="000000"/>
          <w:szCs w:val="22"/>
          <w:lang w:eastAsia="en-US"/>
        </w:rPr>
        <w:t>ergate cistine fibroze.</w:t>
      </w:r>
    </w:p>
    <w:p w14:paraId="4DCF3B39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</w:p>
    <w:p w14:paraId="221FE71B" w14:textId="5A7F0F8A" w:rsidR="00693F4D" w:rsidRPr="00805E5E" w:rsidRDefault="00523C6F" w:rsidP="00693F4D">
      <w:pPr>
        <w:tabs>
          <w:tab w:val="left" w:pos="567"/>
        </w:tabs>
        <w:rPr>
          <w:szCs w:val="22"/>
          <w:lang w:eastAsia="et-EE"/>
        </w:rPr>
      </w:pPr>
      <w:r>
        <w:rPr>
          <w:szCs w:val="22"/>
          <w:lang w:eastAsia="et-EE"/>
        </w:rPr>
        <w:t>NASOMETIN</w:t>
      </w:r>
      <w:r w:rsidR="00693F4D" w:rsidRPr="00805E5E">
        <w:rPr>
          <w:szCs w:val="22"/>
          <w:lang w:eastAsia="et-EE"/>
        </w:rPr>
        <w:t xml:space="preserve"> vartojimo metu pasitarkite su gydytoju arba vaistininku, jeigu:</w:t>
      </w:r>
    </w:p>
    <w:p w14:paraId="3CF1B1C7" w14:textId="77777777" w:rsidR="00693F4D" w:rsidRPr="00805E5E" w:rsidRDefault="00693F4D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Jūsų imuninė sistema yra nusilpusi (organizmas sunkiai kovoja su infekcija) ir kontaktavote su sergančiuoju tymais arba vėjaraupiais. Reikia vengti kontakto su bet kokiu žmogumi, sergančiu minėtomis infekcijomis;</w:t>
      </w:r>
    </w:p>
    <w:p w14:paraId="1F3DF743" w14:textId="3F2B0402" w:rsidR="00693F4D" w:rsidRPr="00805E5E" w:rsidRDefault="008B73DF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yra</w:t>
      </w:r>
      <w:r w:rsidR="00693F4D" w:rsidRPr="00805E5E">
        <w:rPr>
          <w:szCs w:val="22"/>
          <w:lang w:eastAsia="et-EE"/>
        </w:rPr>
        <w:t xml:space="preserve"> nosies ar gerklės infekcija;</w:t>
      </w:r>
    </w:p>
    <w:p w14:paraId="27438242" w14:textId="77777777" w:rsidR="00693F4D" w:rsidRPr="00805E5E" w:rsidRDefault="00693F4D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vartojate vaist</w:t>
      </w:r>
      <w:r w:rsidR="008B73DF" w:rsidRPr="00805E5E">
        <w:rPr>
          <w:szCs w:val="22"/>
          <w:lang w:eastAsia="et-EE"/>
        </w:rPr>
        <w:t>o</w:t>
      </w:r>
      <w:r w:rsidRPr="00805E5E">
        <w:rPr>
          <w:szCs w:val="22"/>
          <w:lang w:eastAsia="et-EE"/>
        </w:rPr>
        <w:t xml:space="preserve"> kelis mėnesius ar ilgiau;</w:t>
      </w:r>
    </w:p>
    <w:p w14:paraId="63E8EB4D" w14:textId="77777777" w:rsidR="00693F4D" w:rsidRPr="00805E5E" w:rsidRDefault="008B73DF" w:rsidP="008B73DF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nosyje ar gerklėje nuolat jaučiate dirginimą</w:t>
      </w:r>
      <w:r w:rsidR="00693F4D" w:rsidRPr="00805E5E">
        <w:rPr>
          <w:szCs w:val="22"/>
          <w:lang w:eastAsia="et-EE"/>
        </w:rPr>
        <w:t>.</w:t>
      </w:r>
    </w:p>
    <w:p w14:paraId="7997D431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50B4593B" w14:textId="77777777" w:rsidR="008B73DF" w:rsidRPr="00805E5E" w:rsidRDefault="008B73DF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805E5E">
        <w:rPr>
          <w:szCs w:val="22"/>
          <w:lang w:eastAsia="et-EE"/>
        </w:rPr>
        <w:t>Kreipkitės į savo gydytoją, jeigu regėjimas tampa miglotas ar atsiranda kitų regėjimo sutrikimų.</w:t>
      </w:r>
    </w:p>
    <w:p w14:paraId="31D008F9" w14:textId="77777777" w:rsidR="008B73DF" w:rsidRPr="00805E5E" w:rsidRDefault="008B73DF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14F4F873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805E5E">
        <w:rPr>
          <w:szCs w:val="22"/>
          <w:lang w:eastAsia="et-EE"/>
        </w:rPr>
        <w:t>Jei</w:t>
      </w:r>
      <w:r w:rsidR="008B73DF" w:rsidRPr="00805E5E">
        <w:rPr>
          <w:szCs w:val="22"/>
          <w:lang w:eastAsia="et-EE"/>
        </w:rPr>
        <w:t>gu</w:t>
      </w:r>
      <w:r w:rsidRPr="00805E5E">
        <w:rPr>
          <w:szCs w:val="22"/>
          <w:lang w:eastAsia="et-EE"/>
        </w:rPr>
        <w:t xml:space="preserve"> kortikosteroido nosies purškalo vartojama didelėmis dozėmis ir ilgai, </w:t>
      </w:r>
      <w:r w:rsidR="00043ABA" w:rsidRPr="00805E5E">
        <w:rPr>
          <w:szCs w:val="22"/>
          <w:lang w:eastAsia="et-EE"/>
        </w:rPr>
        <w:t xml:space="preserve">gali pasireikšti šalutinis poveikis </w:t>
      </w:r>
      <w:r w:rsidR="008B73DF" w:rsidRPr="00805E5E">
        <w:rPr>
          <w:szCs w:val="22"/>
          <w:lang w:eastAsia="et-EE"/>
        </w:rPr>
        <w:t xml:space="preserve">dėl </w:t>
      </w:r>
      <w:r w:rsidR="00043ABA" w:rsidRPr="00805E5E">
        <w:rPr>
          <w:szCs w:val="22"/>
          <w:lang w:eastAsia="et-EE"/>
        </w:rPr>
        <w:t xml:space="preserve">esamos </w:t>
      </w:r>
      <w:r w:rsidR="008B73DF" w:rsidRPr="00805E5E">
        <w:rPr>
          <w:szCs w:val="22"/>
          <w:lang w:eastAsia="et-EE"/>
        </w:rPr>
        <w:t>vaisto absorbcijos į organizmą.</w:t>
      </w:r>
    </w:p>
    <w:p w14:paraId="14EC0BE7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3E915244" w14:textId="7DAD2F36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Jeigu pasireiškia akių niežėjimas arba dirginimas, </w:t>
      </w:r>
      <w:r w:rsidR="00043ABA" w:rsidRPr="00805E5E">
        <w:rPr>
          <w:szCs w:val="22"/>
          <w:lang w:eastAsia="et-EE"/>
        </w:rPr>
        <w:t xml:space="preserve">Jūsų </w:t>
      </w:r>
      <w:r w:rsidRPr="00805E5E">
        <w:rPr>
          <w:szCs w:val="22"/>
          <w:lang w:eastAsia="et-EE"/>
        </w:rPr>
        <w:t xml:space="preserve">gydytojas gali </w:t>
      </w:r>
      <w:r w:rsidR="00043ABA" w:rsidRPr="00805E5E">
        <w:rPr>
          <w:szCs w:val="22"/>
          <w:lang w:eastAsia="et-EE"/>
        </w:rPr>
        <w:t xml:space="preserve">rekomenduoti taikyti kitokį gydymą </w:t>
      </w:r>
      <w:r w:rsidRPr="00805E5E">
        <w:rPr>
          <w:szCs w:val="22"/>
          <w:lang w:eastAsia="et-EE"/>
        </w:rPr>
        <w:t xml:space="preserve">kartu su </w:t>
      </w:r>
      <w:r w:rsidR="00523C6F">
        <w:rPr>
          <w:szCs w:val="22"/>
          <w:lang w:eastAsia="et-EE"/>
        </w:rPr>
        <w:t>NASOMETIN</w:t>
      </w:r>
      <w:r w:rsidRPr="00805E5E">
        <w:rPr>
          <w:szCs w:val="22"/>
          <w:lang w:eastAsia="et-EE"/>
        </w:rPr>
        <w:t>.</w:t>
      </w:r>
    </w:p>
    <w:p w14:paraId="680DE121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77829470" w14:textId="77777777" w:rsidR="00693F4D" w:rsidRPr="00805E5E" w:rsidRDefault="00693F4D" w:rsidP="00693F4D">
      <w:pPr>
        <w:autoSpaceDE w:val="0"/>
        <w:autoSpaceDN w:val="0"/>
        <w:adjustRightInd w:val="0"/>
        <w:rPr>
          <w:b/>
          <w:szCs w:val="22"/>
          <w:lang w:eastAsia="et-EE"/>
        </w:rPr>
      </w:pPr>
      <w:r w:rsidRPr="00805E5E">
        <w:rPr>
          <w:b/>
          <w:szCs w:val="22"/>
          <w:lang w:eastAsia="et-EE"/>
        </w:rPr>
        <w:t>Vaikams</w:t>
      </w:r>
      <w:r w:rsidR="00043ABA" w:rsidRPr="00805E5E">
        <w:rPr>
          <w:b/>
          <w:szCs w:val="22"/>
          <w:lang w:eastAsia="et-EE"/>
        </w:rPr>
        <w:t xml:space="preserve"> ir paaugliams</w:t>
      </w:r>
    </w:p>
    <w:p w14:paraId="67858AA4" w14:textId="2C62923F" w:rsidR="00693F4D" w:rsidRPr="00805E5E" w:rsidRDefault="00523C6F" w:rsidP="00693F4D">
      <w:pPr>
        <w:autoSpaceDE w:val="0"/>
        <w:autoSpaceDN w:val="0"/>
        <w:adjustRightInd w:val="0"/>
        <w:rPr>
          <w:szCs w:val="22"/>
          <w:lang w:eastAsia="et-EE"/>
        </w:rPr>
      </w:pPr>
      <w:r>
        <w:rPr>
          <w:szCs w:val="22"/>
          <w:lang w:eastAsia="et-EE"/>
        </w:rPr>
        <w:t>NASOMETIN</w:t>
      </w:r>
      <w:r w:rsidR="00043ABA" w:rsidRPr="00805E5E">
        <w:rPr>
          <w:szCs w:val="22"/>
          <w:lang w:eastAsia="et-EE"/>
        </w:rPr>
        <w:t xml:space="preserve"> turi būti nevartojamas vaikams ir jaunesniems kaip 18 metų paaugliams.</w:t>
      </w:r>
    </w:p>
    <w:p w14:paraId="09249C75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5C92F70A" w14:textId="4A8F61BB" w:rsidR="00693F4D" w:rsidRPr="00805E5E" w:rsidRDefault="00693F4D" w:rsidP="00693F4D">
      <w:pPr>
        <w:rPr>
          <w:color w:val="000000"/>
          <w:szCs w:val="22"/>
          <w:lang w:eastAsia="et-EE"/>
        </w:rPr>
      </w:pPr>
      <w:r w:rsidRPr="00805E5E">
        <w:rPr>
          <w:b/>
          <w:bCs/>
          <w:szCs w:val="22"/>
          <w:lang w:eastAsia="et-EE"/>
        </w:rPr>
        <w:t xml:space="preserve">Kiti vaistai ir </w:t>
      </w:r>
      <w:r w:rsidR="00523C6F">
        <w:rPr>
          <w:b/>
          <w:color w:val="000000"/>
          <w:szCs w:val="22"/>
          <w:lang w:eastAsia="et-EE"/>
        </w:rPr>
        <w:t>NASOMETIN</w:t>
      </w:r>
      <w:r w:rsidRPr="00805E5E">
        <w:rPr>
          <w:color w:val="000000"/>
          <w:szCs w:val="22"/>
          <w:lang w:eastAsia="et-EE"/>
        </w:rPr>
        <w:t xml:space="preserve"> </w:t>
      </w:r>
    </w:p>
    <w:p w14:paraId="0D1C1FDD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  <w:r w:rsidRPr="00805E5E">
        <w:rPr>
          <w:szCs w:val="22"/>
          <w:lang w:eastAsia="et-EE"/>
        </w:rPr>
        <w:t>Jeigu vartojate ar neseniai vartojote kitų vaistų</w:t>
      </w:r>
      <w:r w:rsidR="00043ABA" w:rsidRPr="00805E5E">
        <w:rPr>
          <w:szCs w:val="22"/>
          <w:lang w:eastAsia="et-EE"/>
        </w:rPr>
        <w:t xml:space="preserve">, įskaitant įsigytus be recepto vaistus, </w:t>
      </w:r>
      <w:r w:rsidRPr="00805E5E">
        <w:rPr>
          <w:szCs w:val="22"/>
          <w:lang w:eastAsia="et-EE"/>
        </w:rPr>
        <w:t>arba dėl to nesate tikri, apie tai pasakykite gydytojui arba vaistininkui.</w:t>
      </w:r>
    </w:p>
    <w:p w14:paraId="0AFF23FA" w14:textId="77777777" w:rsidR="00043ABA" w:rsidRPr="00805E5E" w:rsidRDefault="00043ABA" w:rsidP="00693F4D">
      <w:pPr>
        <w:tabs>
          <w:tab w:val="left" w:pos="567"/>
        </w:tabs>
        <w:rPr>
          <w:szCs w:val="22"/>
          <w:lang w:eastAsia="et-EE"/>
        </w:rPr>
      </w:pPr>
    </w:p>
    <w:p w14:paraId="7913D441" w14:textId="4DF76D7B" w:rsidR="004F093B" w:rsidRPr="00805E5E" w:rsidRDefault="00043ABA" w:rsidP="00693F4D">
      <w:pPr>
        <w:tabs>
          <w:tab w:val="left" w:pos="567"/>
        </w:tabs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Kai kurie vaistai gali stiprinti </w:t>
      </w:r>
      <w:r w:rsidR="00523C6F">
        <w:rPr>
          <w:szCs w:val="22"/>
          <w:lang w:eastAsia="et-EE"/>
        </w:rPr>
        <w:t>NASOMETIN</w:t>
      </w:r>
      <w:r w:rsidRPr="00805E5E">
        <w:rPr>
          <w:szCs w:val="22"/>
          <w:lang w:eastAsia="et-EE"/>
        </w:rPr>
        <w:t xml:space="preserve"> poveikį ir gy</w:t>
      </w:r>
      <w:r w:rsidR="004F093B" w:rsidRPr="00805E5E">
        <w:rPr>
          <w:szCs w:val="22"/>
          <w:lang w:eastAsia="et-EE"/>
        </w:rPr>
        <w:t>dytojas gali pageidauti Jus atidžiai stebėti, jeigu vartojate šių vaistų (įskaitant kai kuriuos vaistus nuo ŽIV: ritonavirą, kobicistatą).</w:t>
      </w:r>
    </w:p>
    <w:p w14:paraId="08C2C8CA" w14:textId="77777777" w:rsidR="00043ABA" w:rsidRPr="00805E5E" w:rsidRDefault="00043ABA" w:rsidP="00693F4D">
      <w:pPr>
        <w:tabs>
          <w:tab w:val="left" w:pos="567"/>
        </w:tabs>
        <w:rPr>
          <w:szCs w:val="22"/>
          <w:lang w:eastAsia="et-EE"/>
        </w:rPr>
      </w:pPr>
    </w:p>
    <w:p w14:paraId="339D9492" w14:textId="51221562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  <w:r w:rsidRPr="00805E5E">
        <w:rPr>
          <w:szCs w:val="22"/>
          <w:lang w:eastAsia="et-EE"/>
        </w:rPr>
        <w:t>Jeigu nuo alergijos vartojate kitok</w:t>
      </w:r>
      <w:r w:rsidR="004F093B" w:rsidRPr="00805E5E">
        <w:rPr>
          <w:szCs w:val="22"/>
          <w:lang w:eastAsia="et-EE"/>
        </w:rPr>
        <w:t>io</w:t>
      </w:r>
      <w:r w:rsidRPr="00805E5E">
        <w:rPr>
          <w:szCs w:val="22"/>
          <w:lang w:eastAsia="et-EE"/>
        </w:rPr>
        <w:t xml:space="preserve"> geriam</w:t>
      </w:r>
      <w:r w:rsidR="004F093B" w:rsidRPr="00805E5E">
        <w:rPr>
          <w:szCs w:val="22"/>
          <w:lang w:eastAsia="et-EE"/>
        </w:rPr>
        <w:t>ojo</w:t>
      </w:r>
      <w:r w:rsidRPr="00805E5E">
        <w:rPr>
          <w:szCs w:val="22"/>
          <w:lang w:eastAsia="et-EE"/>
        </w:rPr>
        <w:t xml:space="preserve"> arba </w:t>
      </w:r>
      <w:r w:rsidR="004F093B" w:rsidRPr="00805E5E">
        <w:rPr>
          <w:szCs w:val="22"/>
          <w:lang w:eastAsia="et-EE"/>
        </w:rPr>
        <w:t>leidžiamojo</w:t>
      </w:r>
      <w:r w:rsidRPr="00805E5E">
        <w:rPr>
          <w:szCs w:val="22"/>
          <w:lang w:eastAsia="et-EE"/>
        </w:rPr>
        <w:t xml:space="preserve"> kortikosteroidų</w:t>
      </w:r>
      <w:r w:rsidR="004F093B" w:rsidRPr="00805E5E">
        <w:rPr>
          <w:szCs w:val="22"/>
          <w:lang w:eastAsia="et-EE"/>
        </w:rPr>
        <w:t xml:space="preserve"> grupės vaisto</w:t>
      </w:r>
      <w:r w:rsidRPr="00805E5E">
        <w:rPr>
          <w:szCs w:val="22"/>
          <w:lang w:eastAsia="et-EE"/>
        </w:rPr>
        <w:t xml:space="preserve">, Jūsų gydytojas gali </w:t>
      </w:r>
      <w:r w:rsidR="004F093B" w:rsidRPr="00805E5E">
        <w:rPr>
          <w:szCs w:val="22"/>
          <w:lang w:eastAsia="et-EE"/>
        </w:rPr>
        <w:t>patarti</w:t>
      </w:r>
      <w:r w:rsidRPr="00805E5E">
        <w:rPr>
          <w:szCs w:val="22"/>
          <w:lang w:eastAsia="et-EE"/>
        </w:rPr>
        <w:t xml:space="preserve"> nutraukti j</w:t>
      </w:r>
      <w:r w:rsidR="004F093B" w:rsidRPr="00805E5E">
        <w:rPr>
          <w:szCs w:val="22"/>
          <w:lang w:eastAsia="et-EE"/>
        </w:rPr>
        <w:t>o</w:t>
      </w:r>
      <w:r w:rsidRPr="00805E5E">
        <w:rPr>
          <w:szCs w:val="22"/>
          <w:lang w:eastAsia="et-EE"/>
        </w:rPr>
        <w:t xml:space="preserve"> vartojimą po to, kai pradėsite </w:t>
      </w:r>
      <w:r w:rsidR="004F093B" w:rsidRPr="00805E5E">
        <w:rPr>
          <w:szCs w:val="22"/>
          <w:lang w:eastAsia="et-EE"/>
        </w:rPr>
        <w:t xml:space="preserve">vartoti </w:t>
      </w:r>
      <w:r w:rsidR="00523C6F">
        <w:rPr>
          <w:szCs w:val="22"/>
          <w:lang w:eastAsia="et-EE"/>
        </w:rPr>
        <w:t>NASOMETIN</w:t>
      </w:r>
      <w:r w:rsidRPr="00805E5E">
        <w:rPr>
          <w:szCs w:val="22"/>
          <w:lang w:eastAsia="et-EE"/>
        </w:rPr>
        <w:t>. Nedaugeliui žmonių, nu</w:t>
      </w:r>
      <w:r w:rsidR="004F093B" w:rsidRPr="00805E5E">
        <w:rPr>
          <w:szCs w:val="22"/>
          <w:lang w:eastAsia="et-EE"/>
        </w:rPr>
        <w:t>traukus</w:t>
      </w:r>
      <w:r w:rsidRPr="00805E5E">
        <w:rPr>
          <w:szCs w:val="22"/>
          <w:lang w:eastAsia="et-EE"/>
        </w:rPr>
        <w:t xml:space="preserve"> geriamųjų arba </w:t>
      </w:r>
      <w:r w:rsidR="004F093B" w:rsidRPr="00805E5E">
        <w:rPr>
          <w:szCs w:val="22"/>
          <w:lang w:eastAsia="et-EE"/>
        </w:rPr>
        <w:t>leidžiamųjų</w:t>
      </w:r>
      <w:r w:rsidRPr="00805E5E">
        <w:rPr>
          <w:szCs w:val="22"/>
          <w:lang w:eastAsia="et-EE"/>
        </w:rPr>
        <w:t xml:space="preserve"> kortikosteroidų</w:t>
      </w:r>
      <w:r w:rsidR="004F093B" w:rsidRPr="00805E5E">
        <w:rPr>
          <w:szCs w:val="22"/>
          <w:lang w:eastAsia="et-EE"/>
        </w:rPr>
        <w:t xml:space="preserve"> vartojimą</w:t>
      </w:r>
      <w:r w:rsidRPr="00805E5E">
        <w:rPr>
          <w:szCs w:val="22"/>
          <w:lang w:eastAsia="et-EE"/>
        </w:rPr>
        <w:t xml:space="preserve">, gali </w:t>
      </w:r>
      <w:r w:rsidR="004F093B" w:rsidRPr="00805E5E">
        <w:rPr>
          <w:szCs w:val="22"/>
          <w:lang w:eastAsia="et-EE"/>
        </w:rPr>
        <w:t>pasireikšti</w:t>
      </w:r>
      <w:r w:rsidRPr="00805E5E">
        <w:rPr>
          <w:szCs w:val="22"/>
          <w:lang w:eastAsia="et-EE"/>
        </w:rPr>
        <w:t xml:space="preserve"> tam tikras šalutinis poveikis, </w:t>
      </w:r>
      <w:r w:rsidR="004F093B" w:rsidRPr="00805E5E">
        <w:rPr>
          <w:szCs w:val="22"/>
          <w:lang w:eastAsia="et-EE"/>
        </w:rPr>
        <w:t>toks, kaip</w:t>
      </w:r>
      <w:r w:rsidRPr="00805E5E">
        <w:rPr>
          <w:szCs w:val="22"/>
          <w:lang w:eastAsia="et-EE"/>
        </w:rPr>
        <w:t xml:space="preserve"> sąnarių arba raumenų skausmas, silpnumas ir depresija. Be to, gali pasireikšti kitokia alergija, pvz., atsirasti niežėjimas, ašarojimas arba niežtinčių raudonų odos dėmių. Jei</w:t>
      </w:r>
      <w:r w:rsidR="00D71717" w:rsidRPr="00805E5E">
        <w:rPr>
          <w:szCs w:val="22"/>
          <w:lang w:eastAsia="et-EE"/>
        </w:rPr>
        <w:t>gu</w:t>
      </w:r>
      <w:r w:rsidRPr="00805E5E">
        <w:rPr>
          <w:szCs w:val="22"/>
          <w:lang w:eastAsia="et-EE"/>
        </w:rPr>
        <w:t xml:space="preserve"> Jums atsirado bet kuris minėtas poveikis, </w:t>
      </w:r>
      <w:r w:rsidR="00D71717" w:rsidRPr="00805E5E">
        <w:rPr>
          <w:szCs w:val="22"/>
          <w:lang w:eastAsia="et-EE"/>
        </w:rPr>
        <w:t xml:space="preserve">turite </w:t>
      </w:r>
      <w:r w:rsidRPr="00805E5E">
        <w:rPr>
          <w:szCs w:val="22"/>
          <w:lang w:eastAsia="et-EE"/>
        </w:rPr>
        <w:t>kreip</w:t>
      </w:r>
      <w:r w:rsidR="00D71717" w:rsidRPr="00805E5E">
        <w:rPr>
          <w:szCs w:val="22"/>
          <w:lang w:eastAsia="et-EE"/>
        </w:rPr>
        <w:t xml:space="preserve">tis </w:t>
      </w:r>
      <w:r w:rsidRPr="00805E5E">
        <w:rPr>
          <w:szCs w:val="22"/>
          <w:lang w:eastAsia="et-EE"/>
        </w:rPr>
        <w:t xml:space="preserve">į </w:t>
      </w:r>
      <w:r w:rsidR="00D71717" w:rsidRPr="00805E5E">
        <w:rPr>
          <w:szCs w:val="22"/>
          <w:lang w:eastAsia="et-EE"/>
        </w:rPr>
        <w:t xml:space="preserve">savo </w:t>
      </w:r>
      <w:r w:rsidRPr="00805E5E">
        <w:rPr>
          <w:szCs w:val="22"/>
          <w:lang w:eastAsia="et-EE"/>
        </w:rPr>
        <w:t>gydytoją.</w:t>
      </w:r>
    </w:p>
    <w:p w14:paraId="3F597ECE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67626F8A" w14:textId="77777777" w:rsidR="00693F4D" w:rsidRPr="00805E5E" w:rsidRDefault="00693F4D" w:rsidP="00693F4D">
      <w:pPr>
        <w:rPr>
          <w:b/>
          <w:bCs/>
          <w:szCs w:val="22"/>
          <w:lang w:eastAsia="et-EE"/>
        </w:rPr>
      </w:pPr>
      <w:r w:rsidRPr="00805E5E">
        <w:rPr>
          <w:b/>
          <w:bCs/>
          <w:szCs w:val="22"/>
          <w:lang w:eastAsia="et-EE"/>
        </w:rPr>
        <w:t>Nėštumas</w:t>
      </w:r>
      <w:r w:rsidR="00D71717" w:rsidRPr="00805E5E">
        <w:rPr>
          <w:b/>
          <w:bCs/>
          <w:szCs w:val="22"/>
          <w:lang w:eastAsia="et-EE"/>
        </w:rPr>
        <w:t xml:space="preserve"> ir</w:t>
      </w:r>
      <w:r w:rsidRPr="00805E5E">
        <w:rPr>
          <w:b/>
          <w:bCs/>
          <w:szCs w:val="22"/>
          <w:lang w:eastAsia="et-EE"/>
        </w:rPr>
        <w:t xml:space="preserve"> žindymo laikotarpis</w:t>
      </w:r>
    </w:p>
    <w:p w14:paraId="465DDEA5" w14:textId="14F1291E" w:rsidR="00693F4D" w:rsidRPr="00805E5E" w:rsidRDefault="00D71717" w:rsidP="00693F4D">
      <w:pPr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Apie </w:t>
      </w:r>
      <w:r w:rsidR="00523C6F">
        <w:rPr>
          <w:szCs w:val="22"/>
          <w:lang w:eastAsia="et-EE"/>
        </w:rPr>
        <w:t>NASOMETIN</w:t>
      </w:r>
      <w:r w:rsidRPr="00805E5E">
        <w:rPr>
          <w:szCs w:val="22"/>
          <w:lang w:eastAsia="et-EE"/>
        </w:rPr>
        <w:t xml:space="preserve"> vartojimą nėščioms moterims informacijos nėra arba j</w:t>
      </w:r>
      <w:r w:rsidR="00BE02EB">
        <w:rPr>
          <w:szCs w:val="22"/>
          <w:lang w:eastAsia="et-EE"/>
        </w:rPr>
        <w:t>os yra</w:t>
      </w:r>
      <w:r w:rsidRPr="00805E5E">
        <w:rPr>
          <w:szCs w:val="22"/>
          <w:lang w:eastAsia="et-EE"/>
        </w:rPr>
        <w:t xml:space="preserve"> labai maža. Ar mometazono </w:t>
      </w:r>
      <w:r w:rsidR="00BE02EB">
        <w:rPr>
          <w:szCs w:val="22"/>
          <w:lang w:eastAsia="et-EE"/>
        </w:rPr>
        <w:t>randama</w:t>
      </w:r>
      <w:r w:rsidRPr="00805E5E">
        <w:rPr>
          <w:szCs w:val="22"/>
          <w:lang w:eastAsia="et-EE"/>
        </w:rPr>
        <w:t xml:space="preserve"> motinos piene, nežinoma</w:t>
      </w:r>
      <w:r w:rsidR="00693F4D" w:rsidRPr="00805E5E">
        <w:rPr>
          <w:szCs w:val="22"/>
          <w:lang w:eastAsia="et-EE"/>
        </w:rPr>
        <w:t>.</w:t>
      </w:r>
    </w:p>
    <w:p w14:paraId="1A332DCB" w14:textId="77777777" w:rsidR="00693F4D" w:rsidRPr="00805E5E" w:rsidRDefault="00693F4D" w:rsidP="00693F4D">
      <w:pPr>
        <w:rPr>
          <w:szCs w:val="22"/>
          <w:lang w:eastAsia="et-EE"/>
        </w:rPr>
      </w:pPr>
    </w:p>
    <w:p w14:paraId="38709405" w14:textId="77777777" w:rsidR="00693F4D" w:rsidRPr="00805E5E" w:rsidRDefault="00693F4D" w:rsidP="00693F4D">
      <w:pPr>
        <w:rPr>
          <w:szCs w:val="22"/>
          <w:lang w:eastAsia="et-EE"/>
        </w:rPr>
      </w:pPr>
      <w:r w:rsidRPr="00805E5E">
        <w:rPr>
          <w:szCs w:val="22"/>
          <w:lang w:eastAsia="et-EE"/>
        </w:rPr>
        <w:t>Jeigu esate nėščia, žindote kūdikį, manote, kad galbūt esate nėščia arba planuojate pastoti, tai prieš vartodama šį vaistą pasitarkite su gydytoju arba vaistininku.</w:t>
      </w:r>
    </w:p>
    <w:p w14:paraId="51EB6466" w14:textId="77777777" w:rsidR="00693F4D" w:rsidRPr="00805E5E" w:rsidRDefault="00693F4D" w:rsidP="00693F4D">
      <w:pPr>
        <w:rPr>
          <w:szCs w:val="22"/>
          <w:lang w:eastAsia="et-EE"/>
        </w:rPr>
      </w:pPr>
    </w:p>
    <w:p w14:paraId="4E777C10" w14:textId="77777777" w:rsidR="00693F4D" w:rsidRPr="00805E5E" w:rsidRDefault="00693F4D" w:rsidP="00693F4D">
      <w:pPr>
        <w:rPr>
          <w:b/>
          <w:bCs/>
          <w:snapToGrid w:val="0"/>
          <w:szCs w:val="28"/>
          <w:lang w:eastAsia="x-none"/>
        </w:rPr>
      </w:pPr>
      <w:r w:rsidRPr="00805E5E">
        <w:rPr>
          <w:b/>
          <w:bCs/>
          <w:snapToGrid w:val="0"/>
          <w:szCs w:val="28"/>
          <w:lang w:eastAsia="x-none"/>
        </w:rPr>
        <w:t>Vairavimas ir mechanizmų valdymas</w:t>
      </w:r>
    </w:p>
    <w:p w14:paraId="58DF57F0" w14:textId="15865FF5" w:rsidR="00693F4D" w:rsidRPr="00805E5E" w:rsidRDefault="00D71717" w:rsidP="00693F4D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  <w:r w:rsidRPr="00805E5E">
        <w:rPr>
          <w:snapToGrid w:val="0"/>
          <w:szCs w:val="24"/>
          <w:lang w:eastAsia="en-US"/>
        </w:rPr>
        <w:t>Informacijos</w:t>
      </w:r>
      <w:r w:rsidR="00693F4D" w:rsidRPr="00805E5E">
        <w:rPr>
          <w:snapToGrid w:val="0"/>
          <w:szCs w:val="24"/>
          <w:lang w:eastAsia="en-US"/>
        </w:rPr>
        <w:t xml:space="preserve"> apie </w:t>
      </w:r>
      <w:r w:rsidR="00523C6F">
        <w:rPr>
          <w:snapToGrid w:val="0"/>
          <w:szCs w:val="24"/>
          <w:lang w:eastAsia="en-US"/>
        </w:rPr>
        <w:t>NASOMETIN</w:t>
      </w:r>
      <w:r w:rsidR="00693F4D" w:rsidRPr="00805E5E">
        <w:rPr>
          <w:snapToGrid w:val="0"/>
          <w:szCs w:val="24"/>
          <w:lang w:eastAsia="en-US"/>
        </w:rPr>
        <w:t xml:space="preserve"> poveikį gebėjimui vairuoti ar valdyti mechanizmus nėra.</w:t>
      </w:r>
    </w:p>
    <w:p w14:paraId="0B3D8222" w14:textId="77777777" w:rsidR="00693F4D" w:rsidRPr="00805E5E" w:rsidRDefault="00693F4D" w:rsidP="00693F4D">
      <w:pPr>
        <w:rPr>
          <w:szCs w:val="22"/>
          <w:lang w:eastAsia="et-EE"/>
        </w:rPr>
      </w:pPr>
    </w:p>
    <w:p w14:paraId="51B61410" w14:textId="50131218" w:rsidR="00693F4D" w:rsidRPr="00805E5E" w:rsidRDefault="00523C6F" w:rsidP="00693F4D">
      <w:pPr>
        <w:rPr>
          <w:b/>
          <w:bCs/>
          <w:szCs w:val="22"/>
          <w:lang w:eastAsia="et-EE"/>
        </w:rPr>
      </w:pPr>
      <w:r>
        <w:rPr>
          <w:b/>
          <w:bCs/>
          <w:szCs w:val="22"/>
          <w:lang w:eastAsia="et-EE"/>
        </w:rPr>
        <w:t>NASOMETIN</w:t>
      </w:r>
      <w:r w:rsidR="00693F4D" w:rsidRPr="00805E5E">
        <w:rPr>
          <w:b/>
          <w:bCs/>
          <w:szCs w:val="22"/>
          <w:lang w:eastAsia="et-EE"/>
        </w:rPr>
        <w:t xml:space="preserve"> sudėtyje yra benzalkonio chlorido</w:t>
      </w:r>
    </w:p>
    <w:p w14:paraId="512C8F1D" w14:textId="45D442E2" w:rsidR="00693F4D" w:rsidRPr="00805E5E" w:rsidRDefault="00523C6F" w:rsidP="00693F4D">
      <w:pPr>
        <w:rPr>
          <w:szCs w:val="22"/>
          <w:lang w:eastAsia="et-EE"/>
        </w:rPr>
      </w:pPr>
      <w:r>
        <w:rPr>
          <w:color w:val="000000"/>
          <w:szCs w:val="22"/>
          <w:lang w:eastAsia="et-EE"/>
        </w:rPr>
        <w:t>NASOMETIN</w:t>
      </w:r>
      <w:r w:rsidR="00693F4D" w:rsidRPr="00805E5E">
        <w:rPr>
          <w:color w:val="000000"/>
          <w:szCs w:val="22"/>
          <w:lang w:eastAsia="et-EE"/>
        </w:rPr>
        <w:t xml:space="preserve"> sudėtyje yra benzalkonio chlorido, kuris gali sukelti </w:t>
      </w:r>
      <w:r w:rsidR="005000F8">
        <w:rPr>
          <w:color w:val="000000"/>
          <w:szCs w:val="22"/>
          <w:lang w:eastAsia="et-EE"/>
        </w:rPr>
        <w:t>su</w:t>
      </w:r>
      <w:r w:rsidR="00693F4D" w:rsidRPr="00805E5E">
        <w:rPr>
          <w:color w:val="000000"/>
          <w:szCs w:val="22"/>
          <w:lang w:eastAsia="et-EE"/>
        </w:rPr>
        <w:t>dirginimą</w:t>
      </w:r>
      <w:r w:rsidR="00D71717" w:rsidRPr="00805E5E">
        <w:rPr>
          <w:color w:val="000000"/>
          <w:szCs w:val="22"/>
          <w:lang w:eastAsia="et-EE"/>
        </w:rPr>
        <w:t xml:space="preserve"> ar </w:t>
      </w:r>
      <w:r w:rsidR="005000F8">
        <w:rPr>
          <w:color w:val="000000"/>
          <w:szCs w:val="22"/>
          <w:lang w:eastAsia="et-EE"/>
        </w:rPr>
        <w:t>patinimą</w:t>
      </w:r>
      <w:r w:rsidR="00D71717" w:rsidRPr="00805E5E">
        <w:rPr>
          <w:color w:val="000000"/>
          <w:szCs w:val="22"/>
          <w:lang w:eastAsia="et-EE"/>
        </w:rPr>
        <w:t xml:space="preserve"> nosies viduje</w:t>
      </w:r>
      <w:r w:rsidR="00923B54" w:rsidRPr="00805E5E">
        <w:rPr>
          <w:color w:val="000000"/>
          <w:szCs w:val="22"/>
          <w:lang w:eastAsia="et-EE"/>
        </w:rPr>
        <w:t>, ypač jeigu vaisto vartojama ilgai</w:t>
      </w:r>
      <w:r w:rsidR="00693F4D" w:rsidRPr="00805E5E">
        <w:rPr>
          <w:szCs w:val="22"/>
          <w:lang w:eastAsia="et-EE"/>
        </w:rPr>
        <w:t>.</w:t>
      </w:r>
    </w:p>
    <w:p w14:paraId="357B3B8E" w14:textId="77777777" w:rsidR="00693F4D" w:rsidRPr="00805E5E" w:rsidRDefault="00693F4D" w:rsidP="00693F4D">
      <w:pPr>
        <w:rPr>
          <w:szCs w:val="22"/>
          <w:lang w:eastAsia="et-EE"/>
        </w:rPr>
      </w:pPr>
    </w:p>
    <w:p w14:paraId="53A87F4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22734E4" w14:textId="31929244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color w:val="000000"/>
          <w:szCs w:val="22"/>
          <w:lang w:eastAsia="en-US"/>
        </w:rPr>
      </w:pPr>
      <w:bookmarkStart w:id="10" w:name="_Toc129243141"/>
      <w:bookmarkStart w:id="11" w:name="_Toc129243266"/>
      <w:r w:rsidRPr="00805E5E">
        <w:rPr>
          <w:b/>
          <w:szCs w:val="22"/>
          <w:lang w:eastAsia="en-US"/>
        </w:rPr>
        <w:t>3.</w:t>
      </w:r>
      <w:r w:rsidRPr="00805E5E">
        <w:rPr>
          <w:b/>
          <w:szCs w:val="22"/>
          <w:lang w:eastAsia="en-US"/>
        </w:rPr>
        <w:tab/>
        <w:t xml:space="preserve">Kaip vartoti </w:t>
      </w:r>
      <w:bookmarkEnd w:id="10"/>
      <w:bookmarkEnd w:id="11"/>
      <w:r w:rsidR="00523C6F">
        <w:rPr>
          <w:b/>
          <w:color w:val="000000"/>
          <w:szCs w:val="22"/>
          <w:lang w:eastAsia="en-US"/>
        </w:rPr>
        <w:t>NASOMETIN</w:t>
      </w:r>
      <w:r w:rsidRPr="00805E5E">
        <w:rPr>
          <w:color w:val="000000"/>
          <w:szCs w:val="22"/>
          <w:lang w:eastAsia="en-US"/>
        </w:rPr>
        <w:t xml:space="preserve">  </w:t>
      </w:r>
    </w:p>
    <w:p w14:paraId="3524B27F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szCs w:val="22"/>
          <w:lang w:eastAsia="en-US"/>
        </w:rPr>
      </w:pPr>
    </w:p>
    <w:p w14:paraId="5BE0774C" w14:textId="77777777" w:rsidR="00965791" w:rsidRPr="00805E5E" w:rsidRDefault="00965791" w:rsidP="00965791">
      <w:pPr>
        <w:keepNext/>
        <w:tabs>
          <w:tab w:val="left" w:pos="0"/>
        </w:tabs>
        <w:outlineLvl w:val="1"/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Visada vartokite šį vaistą tiksliai kaip nurodė gydytojas arba vaistininkas. Jeigu abejojate, kreipkitės į gydytoją arba vaistininką. </w:t>
      </w:r>
    </w:p>
    <w:p w14:paraId="4D4D8230" w14:textId="77777777" w:rsidR="00923B54" w:rsidRPr="00805E5E" w:rsidRDefault="00923B54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318854A3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 xml:space="preserve">Rekomenduojama dozė yra 2 įpurškimai į kiekvieną nosies landą vieną kartą per </w:t>
      </w:r>
      <w:r w:rsidR="00923B54" w:rsidRPr="00805E5E">
        <w:rPr>
          <w:b/>
          <w:color w:val="000000"/>
          <w:szCs w:val="22"/>
          <w:lang w:eastAsia="en-US"/>
        </w:rPr>
        <w:t>parą</w:t>
      </w:r>
      <w:r w:rsidRPr="00805E5E">
        <w:rPr>
          <w:b/>
          <w:color w:val="000000"/>
          <w:szCs w:val="22"/>
          <w:lang w:eastAsia="en-US"/>
        </w:rPr>
        <w:t>.</w:t>
      </w:r>
    </w:p>
    <w:p w14:paraId="5623CBF4" w14:textId="77777777" w:rsidR="00923B54" w:rsidRPr="00805E5E" w:rsidRDefault="00923B54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36542835" w14:textId="77777777" w:rsidR="00965791" w:rsidRPr="00805E5E" w:rsidRDefault="00923B54" w:rsidP="00923B54">
      <w:pPr>
        <w:numPr>
          <w:ilvl w:val="0"/>
          <w:numId w:val="15"/>
        </w:numPr>
        <w:tabs>
          <w:tab w:val="left" w:pos="567"/>
        </w:tabs>
        <w:ind w:left="567" w:hanging="283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Kai tik Jūsų simptomai </w:t>
      </w:r>
      <w:r w:rsidR="00E9319C">
        <w:rPr>
          <w:color w:val="000000"/>
          <w:szCs w:val="22"/>
          <w:lang w:eastAsia="en-US"/>
        </w:rPr>
        <w:t>yra kontroliuojami</w:t>
      </w:r>
      <w:r w:rsidRPr="00805E5E">
        <w:rPr>
          <w:color w:val="000000"/>
          <w:szCs w:val="22"/>
          <w:lang w:eastAsia="en-US"/>
        </w:rPr>
        <w:t xml:space="preserve">, galite sumažinti paros dozę iki vieno </w:t>
      </w:r>
      <w:r w:rsidR="00841047" w:rsidRPr="00805E5E">
        <w:rPr>
          <w:color w:val="000000"/>
          <w:szCs w:val="22"/>
          <w:lang w:eastAsia="en-US"/>
        </w:rPr>
        <w:t>įpurškimo</w:t>
      </w:r>
      <w:r w:rsidRPr="00805E5E">
        <w:rPr>
          <w:color w:val="000000"/>
          <w:szCs w:val="22"/>
          <w:lang w:eastAsia="en-US"/>
        </w:rPr>
        <w:t xml:space="preserve"> į kiekvieną nosies landą.</w:t>
      </w:r>
      <w:r w:rsidR="00841047" w:rsidRPr="00805E5E">
        <w:rPr>
          <w:color w:val="000000"/>
          <w:szCs w:val="22"/>
          <w:lang w:eastAsia="en-US"/>
        </w:rPr>
        <w:t xml:space="preserve"> Jeigu Jūsų simptomai pablogėja, padidinkite dozę iki 2 įpurškimų į kiekvieną nosies landą vieną kartą per parą.</w:t>
      </w:r>
    </w:p>
    <w:p w14:paraId="5597478E" w14:textId="77777777" w:rsidR="00923B54" w:rsidRPr="00805E5E" w:rsidRDefault="00923B54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27A0E54F" w14:textId="70458F2D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Kai kuriems pacientams pavartojus </w:t>
      </w:r>
      <w:r w:rsidR="00523C6F">
        <w:rPr>
          <w:color w:val="000000"/>
          <w:szCs w:val="22"/>
          <w:lang w:eastAsia="en-US"/>
        </w:rPr>
        <w:t>NASOMETIN</w:t>
      </w:r>
      <w:r w:rsidRPr="00805E5E">
        <w:rPr>
          <w:color w:val="000000"/>
          <w:szCs w:val="22"/>
          <w:lang w:eastAsia="en-US"/>
        </w:rPr>
        <w:t xml:space="preserve"> ligos simptomai pradeda mažėti per 12 val. po pirmosios dozės, </w:t>
      </w:r>
      <w:r w:rsidR="00C811FD" w:rsidRPr="00805E5E">
        <w:rPr>
          <w:color w:val="000000"/>
          <w:szCs w:val="22"/>
          <w:lang w:eastAsia="en-US"/>
        </w:rPr>
        <w:t>tačiau</w:t>
      </w:r>
      <w:r w:rsidR="00841047" w:rsidRPr="00805E5E">
        <w:rPr>
          <w:color w:val="000000"/>
          <w:szCs w:val="22"/>
          <w:lang w:eastAsia="en-US"/>
        </w:rPr>
        <w:t xml:space="preserve"> </w:t>
      </w:r>
      <w:r w:rsidR="00C811FD" w:rsidRPr="00805E5E">
        <w:rPr>
          <w:color w:val="000000"/>
          <w:szCs w:val="22"/>
          <w:lang w:eastAsia="en-US"/>
        </w:rPr>
        <w:t>visapusiška gydymo nauda per pirmąsias dvi dienas gali būti nepatiriama</w:t>
      </w:r>
      <w:r w:rsidR="00841047" w:rsidRPr="00805E5E">
        <w:rPr>
          <w:color w:val="000000"/>
          <w:szCs w:val="22"/>
          <w:lang w:eastAsia="en-US"/>
        </w:rPr>
        <w:t>.</w:t>
      </w:r>
      <w:r w:rsidRPr="00805E5E">
        <w:rPr>
          <w:color w:val="000000"/>
          <w:szCs w:val="22"/>
          <w:lang w:eastAsia="en-US"/>
        </w:rPr>
        <w:t xml:space="preserve"> </w:t>
      </w:r>
      <w:r w:rsidR="00C811FD" w:rsidRPr="00805E5E">
        <w:rPr>
          <w:color w:val="000000"/>
          <w:szCs w:val="22"/>
          <w:lang w:eastAsia="en-US"/>
        </w:rPr>
        <w:t>Jeigu Jus labai kamuoja šien</w:t>
      </w:r>
      <w:r w:rsidR="00E9319C">
        <w:rPr>
          <w:color w:val="000000"/>
          <w:szCs w:val="22"/>
          <w:lang w:eastAsia="en-US"/>
        </w:rPr>
        <w:t>ligė</w:t>
      </w:r>
      <w:r w:rsidR="00B731C6" w:rsidRPr="00805E5E">
        <w:rPr>
          <w:color w:val="000000"/>
          <w:szCs w:val="22"/>
          <w:lang w:eastAsia="en-US"/>
        </w:rPr>
        <w:t>, gydymą gali reikėti pradėti keliom</w:t>
      </w:r>
      <w:r w:rsidR="00162056">
        <w:rPr>
          <w:color w:val="000000"/>
          <w:szCs w:val="22"/>
          <w:lang w:eastAsia="en-US"/>
        </w:rPr>
        <w:t>i</w:t>
      </w:r>
      <w:r w:rsidR="00B731C6" w:rsidRPr="00805E5E">
        <w:rPr>
          <w:color w:val="000000"/>
          <w:szCs w:val="22"/>
          <w:lang w:eastAsia="en-US"/>
        </w:rPr>
        <w:t>s dienom</w:t>
      </w:r>
      <w:r w:rsidR="00162056">
        <w:rPr>
          <w:color w:val="000000"/>
          <w:szCs w:val="22"/>
          <w:lang w:eastAsia="en-US"/>
        </w:rPr>
        <w:t>i</w:t>
      </w:r>
      <w:r w:rsidR="00B731C6" w:rsidRPr="00805E5E">
        <w:rPr>
          <w:color w:val="000000"/>
          <w:szCs w:val="22"/>
          <w:lang w:eastAsia="en-US"/>
        </w:rPr>
        <w:t>s anksčiau negu prasideda žiedadulkių sezonas. Žiedadulkių sezono pa</w:t>
      </w:r>
      <w:r w:rsidR="00AC29C7" w:rsidRPr="00805E5E">
        <w:rPr>
          <w:color w:val="000000"/>
          <w:szCs w:val="22"/>
          <w:lang w:eastAsia="en-US"/>
        </w:rPr>
        <w:t>b</w:t>
      </w:r>
      <w:r w:rsidR="00B731C6" w:rsidRPr="00805E5E">
        <w:rPr>
          <w:color w:val="000000"/>
          <w:szCs w:val="22"/>
          <w:lang w:eastAsia="en-US"/>
        </w:rPr>
        <w:t>aigoje Jūsų šien</w:t>
      </w:r>
      <w:r w:rsidR="00E9319C">
        <w:rPr>
          <w:color w:val="000000"/>
          <w:szCs w:val="22"/>
          <w:lang w:eastAsia="en-US"/>
        </w:rPr>
        <w:t>ligės</w:t>
      </w:r>
      <w:r w:rsidR="00B731C6" w:rsidRPr="00805E5E">
        <w:rPr>
          <w:color w:val="000000"/>
          <w:szCs w:val="22"/>
          <w:lang w:eastAsia="en-US"/>
        </w:rPr>
        <w:t xml:space="preserve"> simptomai turi pagerėti ir tuomet gydymo gali nereikėti</w:t>
      </w:r>
      <w:r w:rsidRPr="00805E5E">
        <w:rPr>
          <w:color w:val="000000"/>
          <w:szCs w:val="22"/>
          <w:lang w:eastAsia="en-US"/>
        </w:rPr>
        <w:t>.</w:t>
      </w:r>
    </w:p>
    <w:p w14:paraId="6289CF8E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5BEC5BD7" w14:textId="68E81D30" w:rsidR="00B731C6" w:rsidRPr="00805E5E" w:rsidRDefault="00B731C6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Turite kreiptis medicininės konsultacijos</w:t>
      </w:r>
      <w:r w:rsidR="00AC29C7" w:rsidRPr="00805E5E">
        <w:rPr>
          <w:color w:val="000000"/>
          <w:szCs w:val="22"/>
          <w:lang w:eastAsia="en-US"/>
        </w:rPr>
        <w:t xml:space="preserve">, jeigu po daugiausia 14 parų vartojimo Jūsų simptomai nepagerėjo ar pagerėjo nepakankamai. </w:t>
      </w:r>
      <w:r w:rsidR="00523C6F">
        <w:rPr>
          <w:color w:val="000000"/>
          <w:szCs w:val="22"/>
          <w:lang w:eastAsia="en-US"/>
        </w:rPr>
        <w:t>NASOMETIN</w:t>
      </w:r>
      <w:r w:rsidR="00AC29C7" w:rsidRPr="00805E5E">
        <w:rPr>
          <w:color w:val="000000"/>
          <w:szCs w:val="22"/>
          <w:lang w:eastAsia="en-US"/>
        </w:rPr>
        <w:t xml:space="preserve"> vartoti </w:t>
      </w:r>
      <w:r w:rsidR="009140C7" w:rsidRPr="00805E5E">
        <w:rPr>
          <w:color w:val="000000"/>
          <w:szCs w:val="22"/>
          <w:lang w:eastAsia="en-US"/>
        </w:rPr>
        <w:t xml:space="preserve">nepertraukiamai </w:t>
      </w:r>
      <w:r w:rsidR="00AC29C7" w:rsidRPr="00805E5E">
        <w:rPr>
          <w:color w:val="000000"/>
          <w:szCs w:val="22"/>
          <w:lang w:eastAsia="en-US"/>
        </w:rPr>
        <w:t>ilgiau kaip tris mėnesius be medicininės konsultacijos negalima.</w:t>
      </w:r>
    </w:p>
    <w:p w14:paraId="158C3E78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404542A2" w14:textId="77777777" w:rsidR="00965791" w:rsidRPr="00805E5E" w:rsidRDefault="00965791" w:rsidP="00965791">
      <w:pPr>
        <w:keepNext/>
        <w:tabs>
          <w:tab w:val="left" w:pos="567"/>
        </w:tabs>
        <w:outlineLvl w:val="3"/>
        <w:rPr>
          <w:b/>
          <w:bCs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Nosies purškiklio paruošimas </w:t>
      </w:r>
      <w:r w:rsidR="009140C7" w:rsidRPr="00805E5E">
        <w:rPr>
          <w:b/>
          <w:bCs/>
          <w:szCs w:val="22"/>
          <w:lang w:eastAsia="en-US"/>
        </w:rPr>
        <w:t>naudoti</w:t>
      </w:r>
    </w:p>
    <w:p w14:paraId="3C1A0DCE" w14:textId="77777777" w:rsidR="009140C7" w:rsidRPr="00805E5E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E906037" w14:textId="4F9CB4EC" w:rsidR="00965791" w:rsidRPr="00805E5E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Jūsų </w:t>
      </w:r>
      <w:r w:rsidR="00523C6F">
        <w:rPr>
          <w:color w:val="000000"/>
          <w:szCs w:val="22"/>
          <w:lang w:eastAsia="en-US"/>
        </w:rPr>
        <w:t>NASOMETIN</w:t>
      </w:r>
      <w:r w:rsidR="00965791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>turi nuo dulkių saugantį dangtelį, kuris apsaugo antgalį ir palaiko jį švarų. Prieš purškiklio naudojimą nepamirškite dangtelio nuimti ir uždėti atgal po purškiklio panaudojimo.</w:t>
      </w:r>
    </w:p>
    <w:p w14:paraId="13C809A8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C27262E" w14:textId="77777777" w:rsidR="009140C7" w:rsidRPr="00805E5E" w:rsidRDefault="00E9225A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>Su</w:t>
      </w:r>
      <w:r w:rsidR="009140C7" w:rsidRPr="00805E5E">
        <w:rPr>
          <w:b/>
          <w:color w:val="000000"/>
          <w:szCs w:val="22"/>
          <w:lang w:eastAsia="en-US"/>
        </w:rPr>
        <w:t>purtykite buteliuką prieš kiekvieną naudojimą</w:t>
      </w:r>
    </w:p>
    <w:p w14:paraId="04F09CBD" w14:textId="77777777" w:rsidR="009140C7" w:rsidRPr="00805E5E" w:rsidRDefault="00B8507E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 xml:space="preserve">Nepradūrinėkite </w:t>
      </w:r>
      <w:r w:rsidR="00E9225A" w:rsidRPr="00805E5E">
        <w:rPr>
          <w:b/>
          <w:color w:val="000000"/>
          <w:szCs w:val="22"/>
          <w:lang w:eastAsia="en-US"/>
        </w:rPr>
        <w:t>p</w:t>
      </w:r>
      <w:r w:rsidR="007D4420" w:rsidRPr="00805E5E">
        <w:rPr>
          <w:b/>
          <w:color w:val="000000"/>
          <w:szCs w:val="22"/>
          <w:lang w:eastAsia="en-US"/>
        </w:rPr>
        <w:t>urškiklio</w:t>
      </w:r>
      <w:r w:rsidRPr="00805E5E">
        <w:rPr>
          <w:b/>
          <w:color w:val="000000"/>
          <w:szCs w:val="22"/>
          <w:lang w:eastAsia="en-US"/>
        </w:rPr>
        <w:t xml:space="preserve"> antgalio (pu</w:t>
      </w:r>
      <w:r w:rsidR="00805E5E">
        <w:rPr>
          <w:b/>
          <w:color w:val="000000"/>
          <w:szCs w:val="22"/>
          <w:lang w:eastAsia="en-US"/>
        </w:rPr>
        <w:t>r</w:t>
      </w:r>
      <w:r w:rsidRPr="00805E5E">
        <w:rPr>
          <w:b/>
          <w:color w:val="000000"/>
          <w:szCs w:val="22"/>
          <w:lang w:eastAsia="en-US"/>
        </w:rPr>
        <w:t>ški</w:t>
      </w:r>
      <w:r w:rsidR="007D4420" w:rsidRPr="00805E5E">
        <w:rPr>
          <w:b/>
          <w:color w:val="000000"/>
          <w:szCs w:val="22"/>
          <w:lang w:eastAsia="en-US"/>
        </w:rPr>
        <w:t>k</w:t>
      </w:r>
      <w:r w:rsidRPr="00805E5E">
        <w:rPr>
          <w:b/>
          <w:color w:val="000000"/>
          <w:szCs w:val="22"/>
          <w:lang w:eastAsia="en-US"/>
        </w:rPr>
        <w:t xml:space="preserve">lio angos) adata ar kitu aštriu daiktu. </w:t>
      </w:r>
    </w:p>
    <w:p w14:paraId="1DB9B30A" w14:textId="77777777" w:rsidR="009140C7" w:rsidRPr="00805E5E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81638D5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Pirmą kartą naudojant purškikl</w:t>
      </w:r>
      <w:r w:rsidR="00B8507E" w:rsidRPr="00805E5E">
        <w:rPr>
          <w:szCs w:val="22"/>
          <w:lang w:eastAsia="en-US"/>
        </w:rPr>
        <w:t>į</w:t>
      </w:r>
      <w:r w:rsidRPr="00805E5E">
        <w:rPr>
          <w:szCs w:val="22"/>
          <w:lang w:eastAsia="en-US"/>
        </w:rPr>
        <w:t>, jį reikia pripildyti paspaudžiant 10 kartų, kol bus išpurkšt</w:t>
      </w:r>
      <w:r w:rsidR="007D4420" w:rsidRPr="00805E5E">
        <w:rPr>
          <w:szCs w:val="22"/>
          <w:lang w:eastAsia="en-US"/>
        </w:rPr>
        <w:t>as</w:t>
      </w:r>
      <w:r w:rsidRPr="00805E5E">
        <w:rPr>
          <w:szCs w:val="22"/>
          <w:lang w:eastAsia="en-US"/>
        </w:rPr>
        <w:t xml:space="preserve"> </w:t>
      </w:r>
      <w:r w:rsidR="007D4420" w:rsidRPr="00805E5E">
        <w:rPr>
          <w:szCs w:val="22"/>
          <w:lang w:eastAsia="en-US"/>
        </w:rPr>
        <w:t>smulkus rūkas</w:t>
      </w:r>
      <w:r w:rsidRPr="00805E5E">
        <w:rPr>
          <w:szCs w:val="22"/>
          <w:lang w:eastAsia="en-US"/>
        </w:rPr>
        <w:t>.</w:t>
      </w:r>
    </w:p>
    <w:p w14:paraId="078F380C" w14:textId="77777777" w:rsidR="007D4420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1.</w:t>
      </w:r>
      <w:r w:rsidRPr="00805E5E">
        <w:rPr>
          <w:szCs w:val="22"/>
          <w:lang w:eastAsia="en-US"/>
        </w:rPr>
        <w:tab/>
        <w:t xml:space="preserve">Buteliuką </w:t>
      </w:r>
      <w:r w:rsidR="007D4420" w:rsidRPr="00805E5E">
        <w:rPr>
          <w:szCs w:val="22"/>
          <w:lang w:eastAsia="en-US"/>
        </w:rPr>
        <w:t>gerokai</w:t>
      </w:r>
      <w:r w:rsidRPr="00805E5E">
        <w:rPr>
          <w:szCs w:val="22"/>
          <w:lang w:eastAsia="en-US"/>
        </w:rPr>
        <w:t xml:space="preserve"> </w:t>
      </w:r>
      <w:r w:rsidR="007D4420" w:rsidRPr="00805E5E">
        <w:rPr>
          <w:szCs w:val="22"/>
          <w:lang w:eastAsia="en-US"/>
        </w:rPr>
        <w:t>pa</w:t>
      </w:r>
      <w:r w:rsidRPr="00805E5E">
        <w:rPr>
          <w:szCs w:val="22"/>
          <w:lang w:eastAsia="en-US"/>
        </w:rPr>
        <w:t>purtykite.</w:t>
      </w:r>
    </w:p>
    <w:p w14:paraId="1C65D0CB" w14:textId="77777777" w:rsidR="00965791" w:rsidRPr="00805E5E" w:rsidRDefault="007D4420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2.</w:t>
      </w:r>
      <w:r w:rsidRPr="00805E5E">
        <w:rPr>
          <w:szCs w:val="22"/>
          <w:lang w:eastAsia="en-US"/>
        </w:rPr>
        <w:tab/>
        <w:t>Nuimkite plastmasinį dangtelį.</w:t>
      </w:r>
      <w:r w:rsidR="00965791" w:rsidRPr="00805E5E">
        <w:rPr>
          <w:color w:val="000000"/>
          <w:szCs w:val="22"/>
          <w:lang w:eastAsia="en-US"/>
        </w:rPr>
        <w:t xml:space="preserve"> </w:t>
      </w:r>
    </w:p>
    <w:p w14:paraId="0907CA93" w14:textId="77777777" w:rsidR="00965791" w:rsidRPr="00805E5E" w:rsidRDefault="00323A03" w:rsidP="0096579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3</w:t>
      </w:r>
      <w:r w:rsidR="00965791" w:rsidRPr="00805E5E">
        <w:rPr>
          <w:szCs w:val="22"/>
          <w:lang w:eastAsia="en-US"/>
        </w:rPr>
        <w:t>.</w:t>
      </w:r>
      <w:r w:rsidR="00965791" w:rsidRPr="00805E5E">
        <w:rPr>
          <w:szCs w:val="22"/>
          <w:lang w:eastAsia="en-US"/>
        </w:rPr>
        <w:tab/>
      </w:r>
      <w:r w:rsidR="007D4420" w:rsidRPr="00805E5E">
        <w:rPr>
          <w:szCs w:val="22"/>
          <w:lang w:eastAsia="en-US"/>
        </w:rPr>
        <w:t>Paimkite jį taip, kad smilius ir didysis pirštas būtų abiejose antgalio pusėse, o nykštys – ant buteliuko dugno (1 piešinys)</w:t>
      </w:r>
      <w:r w:rsidR="00965791" w:rsidRPr="00805E5E">
        <w:rPr>
          <w:szCs w:val="22"/>
          <w:lang w:eastAsia="en-US"/>
        </w:rPr>
        <w:t>.</w:t>
      </w:r>
      <w:r w:rsidR="00965791" w:rsidRPr="00805E5E">
        <w:rPr>
          <w:color w:val="000000"/>
          <w:szCs w:val="22"/>
          <w:lang w:eastAsia="en-US"/>
        </w:rPr>
        <w:t xml:space="preserve"> Purškiklio antgalio </w:t>
      </w:r>
      <w:r w:rsidR="00965791" w:rsidRPr="00805E5E">
        <w:rPr>
          <w:b/>
          <w:color w:val="000000"/>
          <w:szCs w:val="22"/>
          <w:lang w:eastAsia="en-US"/>
        </w:rPr>
        <w:t>pradurti nereikia</w:t>
      </w:r>
      <w:r w:rsidR="00965791" w:rsidRPr="00805E5E">
        <w:rPr>
          <w:color w:val="000000"/>
          <w:szCs w:val="22"/>
          <w:lang w:eastAsia="en-US"/>
        </w:rPr>
        <w:t>.</w:t>
      </w:r>
    </w:p>
    <w:p w14:paraId="0AF3202E" w14:textId="77777777" w:rsidR="00965791" w:rsidRPr="00805E5E" w:rsidRDefault="00323A03" w:rsidP="0096579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4</w:t>
      </w:r>
      <w:r w:rsidR="00965791" w:rsidRPr="00805E5E">
        <w:rPr>
          <w:szCs w:val="22"/>
          <w:lang w:eastAsia="en-US"/>
        </w:rPr>
        <w:t>.</w:t>
      </w:r>
      <w:r w:rsidR="00965791" w:rsidRPr="00805E5E">
        <w:rPr>
          <w:szCs w:val="22"/>
          <w:lang w:eastAsia="en-US"/>
        </w:rPr>
        <w:tab/>
      </w:r>
      <w:r w:rsidR="007D4420" w:rsidRPr="00805E5E">
        <w:rPr>
          <w:szCs w:val="22"/>
          <w:lang w:eastAsia="et-EE"/>
        </w:rPr>
        <w:t>Nukreipkite antgalį nuo savęs ir 10 kartų paspauskite pirštais žemyn, kol bus išpurkštas smulkus rūkas</w:t>
      </w:r>
      <w:r w:rsidRPr="00805E5E">
        <w:rPr>
          <w:szCs w:val="22"/>
          <w:lang w:eastAsia="et-EE"/>
        </w:rPr>
        <w:t xml:space="preserve"> (1 piešinys).</w:t>
      </w:r>
    </w:p>
    <w:p w14:paraId="2C262FB9" w14:textId="45C08783" w:rsidR="00965791" w:rsidRDefault="00965791" w:rsidP="00965791">
      <w:pPr>
        <w:autoSpaceDE w:val="0"/>
        <w:autoSpaceDN w:val="0"/>
        <w:adjustRightInd w:val="0"/>
        <w:rPr>
          <w:noProof/>
          <w:szCs w:val="22"/>
        </w:rPr>
      </w:pPr>
    </w:p>
    <w:p w14:paraId="500189B9" w14:textId="57AF7D8A" w:rsidR="00AF3E9E" w:rsidRDefault="004E158F" w:rsidP="00965791">
      <w:pPr>
        <w:autoSpaceDE w:val="0"/>
        <w:autoSpaceDN w:val="0"/>
        <w:adjustRightInd w:val="0"/>
        <w:rPr>
          <w:noProof/>
          <w:lang w:val="en-US" w:eastAsia="en-US"/>
        </w:rPr>
      </w:pPr>
      <w:r w:rsidRPr="00AF3E9E">
        <w:rPr>
          <w:noProof/>
        </w:rPr>
        <w:drawing>
          <wp:inline distT="0" distB="0" distL="0" distR="0" wp14:anchorId="5F7C522C" wp14:editId="740AA6D7">
            <wp:extent cx="1238250" cy="1171575"/>
            <wp:effectExtent l="0" t="0" r="0" b="952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D5CEA" w14:textId="77777777" w:rsidR="00AF3E9E" w:rsidRPr="00AB7ED3" w:rsidRDefault="00AF3E9E" w:rsidP="00AB7ED3">
      <w:pPr>
        <w:numPr>
          <w:ilvl w:val="0"/>
          <w:numId w:val="21"/>
        </w:numPr>
        <w:autoSpaceDE w:val="0"/>
        <w:autoSpaceDN w:val="0"/>
        <w:adjustRightInd w:val="0"/>
        <w:rPr>
          <w:szCs w:val="22"/>
          <w:lang w:eastAsia="en-US"/>
        </w:rPr>
      </w:pPr>
      <w:r>
        <w:rPr>
          <w:noProof/>
          <w:lang w:val="en-US" w:eastAsia="en-US"/>
        </w:rPr>
        <w:t>paveikslas</w:t>
      </w:r>
    </w:p>
    <w:p w14:paraId="29B26DA0" w14:textId="77777777" w:rsidR="00AF3E9E" w:rsidRPr="00805E5E" w:rsidRDefault="00AF3E9E" w:rsidP="004E158F">
      <w:pPr>
        <w:autoSpaceDE w:val="0"/>
        <w:autoSpaceDN w:val="0"/>
        <w:adjustRightInd w:val="0"/>
        <w:ind w:left="720"/>
        <w:rPr>
          <w:szCs w:val="22"/>
          <w:lang w:eastAsia="en-US"/>
        </w:rPr>
      </w:pPr>
    </w:p>
    <w:p w14:paraId="3D246D30" w14:textId="77777777" w:rsidR="00965791" w:rsidRPr="00805E5E" w:rsidRDefault="00965791" w:rsidP="00965791">
      <w:pPr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Jeigu purškiklis nenaudojamas 14 dienų arba ilgiau, prieš tolimesnį vartojimą jį reikia pripildyti iš naujo 2 paspaudimais, kol </w:t>
      </w:r>
      <w:r w:rsidR="00323A03" w:rsidRPr="00805E5E">
        <w:rPr>
          <w:szCs w:val="22"/>
          <w:lang w:eastAsia="en-US"/>
        </w:rPr>
        <w:t>bus išpurkštas smulkus rūkas</w:t>
      </w:r>
      <w:r w:rsidRPr="00805E5E">
        <w:rPr>
          <w:szCs w:val="22"/>
          <w:lang w:eastAsia="en-US"/>
        </w:rPr>
        <w:t xml:space="preserve">. </w:t>
      </w:r>
    </w:p>
    <w:p w14:paraId="397DB104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25FCB37B" w14:textId="77777777" w:rsidR="00965791" w:rsidRPr="00805E5E" w:rsidRDefault="00965791" w:rsidP="00323A03">
      <w:pPr>
        <w:rPr>
          <w:u w:val="single"/>
          <w:lang w:eastAsia="en-US"/>
        </w:rPr>
      </w:pPr>
      <w:r w:rsidRPr="00805E5E">
        <w:rPr>
          <w:u w:val="single"/>
          <w:lang w:eastAsia="en-US"/>
        </w:rPr>
        <w:t xml:space="preserve">Kaip </w:t>
      </w:r>
      <w:r w:rsidR="00323A03" w:rsidRPr="00805E5E">
        <w:rPr>
          <w:u w:val="single"/>
          <w:lang w:eastAsia="en-US"/>
        </w:rPr>
        <w:t xml:space="preserve">vartoti savo nosies </w:t>
      </w:r>
      <w:r w:rsidRPr="00805E5E">
        <w:rPr>
          <w:u w:val="single"/>
          <w:lang w:eastAsia="en-US"/>
        </w:rPr>
        <w:t>purškal</w:t>
      </w:r>
      <w:r w:rsidR="00323A03" w:rsidRPr="00805E5E">
        <w:rPr>
          <w:u w:val="single"/>
          <w:lang w:eastAsia="en-US"/>
        </w:rPr>
        <w:t>ą</w:t>
      </w:r>
    </w:p>
    <w:p w14:paraId="6A7E4508" w14:textId="77777777" w:rsidR="00323A03" w:rsidRPr="00805E5E" w:rsidRDefault="00323A03" w:rsidP="00323A03">
      <w:pPr>
        <w:rPr>
          <w:lang w:eastAsia="en-US"/>
        </w:rPr>
      </w:pPr>
    </w:p>
    <w:p w14:paraId="092B2B76" w14:textId="77777777" w:rsidR="00965791" w:rsidRPr="00805E5E" w:rsidRDefault="00965791" w:rsidP="00E411DE">
      <w:pPr>
        <w:numPr>
          <w:ilvl w:val="0"/>
          <w:numId w:val="7"/>
        </w:numPr>
        <w:tabs>
          <w:tab w:val="left" w:pos="540"/>
          <w:tab w:val="left" w:pos="567"/>
        </w:tabs>
        <w:autoSpaceDE w:val="0"/>
        <w:autoSpaceDN w:val="0"/>
        <w:adjustRightInd w:val="0"/>
        <w:ind w:hanging="900"/>
        <w:contextualSpacing/>
        <w:rPr>
          <w:i/>
          <w:szCs w:val="22"/>
          <w:lang w:eastAsia="en-US"/>
        </w:rPr>
      </w:pPr>
      <w:r w:rsidRPr="00805E5E">
        <w:rPr>
          <w:szCs w:val="22"/>
          <w:lang w:eastAsia="en-US"/>
        </w:rPr>
        <w:t xml:space="preserve">Buteliuką </w:t>
      </w:r>
      <w:r w:rsidR="003C0126" w:rsidRPr="00805E5E">
        <w:rPr>
          <w:szCs w:val="22"/>
          <w:lang w:eastAsia="en-US"/>
        </w:rPr>
        <w:t>gerokai</w:t>
      </w:r>
      <w:r w:rsidRPr="00805E5E">
        <w:rPr>
          <w:szCs w:val="22"/>
          <w:lang w:eastAsia="en-US"/>
        </w:rPr>
        <w:t xml:space="preserve"> supurtykite ir nuimkite apsauginį dangtelį (</w:t>
      </w:r>
      <w:r w:rsidR="003C0126" w:rsidRPr="00805E5E">
        <w:rPr>
          <w:szCs w:val="22"/>
          <w:lang w:eastAsia="en-US"/>
        </w:rPr>
        <w:t>2 p</w:t>
      </w:r>
      <w:r w:rsidR="004C6B5F" w:rsidRPr="00805E5E">
        <w:rPr>
          <w:szCs w:val="22"/>
          <w:lang w:eastAsia="en-US"/>
        </w:rPr>
        <w:t>iešinys</w:t>
      </w:r>
      <w:r w:rsidRPr="00805E5E">
        <w:rPr>
          <w:szCs w:val="22"/>
          <w:lang w:eastAsia="en-US"/>
        </w:rPr>
        <w:t>).</w:t>
      </w:r>
    </w:p>
    <w:p w14:paraId="582F0264" w14:textId="375C04DE" w:rsidR="003C0126" w:rsidRPr="00805E5E" w:rsidRDefault="004E158F" w:rsidP="003C0126">
      <w:pPr>
        <w:tabs>
          <w:tab w:val="left" w:pos="540"/>
          <w:tab w:val="left" w:pos="567"/>
        </w:tabs>
        <w:autoSpaceDE w:val="0"/>
        <w:autoSpaceDN w:val="0"/>
        <w:adjustRightInd w:val="0"/>
        <w:contextualSpacing/>
        <w:rPr>
          <w:szCs w:val="22"/>
          <w:lang w:eastAsia="en-US"/>
        </w:rPr>
      </w:pPr>
      <w:r w:rsidRPr="00AF3E9E">
        <w:rPr>
          <w:noProof/>
        </w:rPr>
        <w:drawing>
          <wp:inline distT="0" distB="0" distL="0" distR="0" wp14:anchorId="60F38151" wp14:editId="68C70D74">
            <wp:extent cx="1171575" cy="118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B9CD5" w14:textId="77777777" w:rsidR="00965791" w:rsidRDefault="00AF3E9E" w:rsidP="00AB7ED3">
      <w:pPr>
        <w:numPr>
          <w:ilvl w:val="0"/>
          <w:numId w:val="21"/>
        </w:numPr>
        <w:tabs>
          <w:tab w:val="left" w:pos="540"/>
          <w:tab w:val="left" w:pos="567"/>
        </w:tabs>
        <w:autoSpaceDE w:val="0"/>
        <w:autoSpaceDN w:val="0"/>
        <w:adjustRightInd w:val="0"/>
        <w:contextualSpacing/>
        <w:rPr>
          <w:szCs w:val="22"/>
          <w:lang w:eastAsia="en-US"/>
        </w:rPr>
      </w:pPr>
      <w:r>
        <w:rPr>
          <w:szCs w:val="22"/>
          <w:lang w:eastAsia="en-US"/>
        </w:rPr>
        <w:t>paveikslas</w:t>
      </w:r>
    </w:p>
    <w:p w14:paraId="073C5D71" w14:textId="77777777" w:rsidR="00AF3E9E" w:rsidRPr="00805E5E" w:rsidRDefault="00AF3E9E" w:rsidP="004E158F">
      <w:pPr>
        <w:tabs>
          <w:tab w:val="left" w:pos="540"/>
          <w:tab w:val="left" w:pos="567"/>
        </w:tabs>
        <w:autoSpaceDE w:val="0"/>
        <w:autoSpaceDN w:val="0"/>
        <w:adjustRightInd w:val="0"/>
        <w:ind w:left="720"/>
        <w:contextualSpacing/>
        <w:rPr>
          <w:szCs w:val="22"/>
          <w:lang w:eastAsia="en-US"/>
        </w:rPr>
      </w:pPr>
    </w:p>
    <w:p w14:paraId="31D96529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2.</w:t>
      </w:r>
      <w:r w:rsidRPr="00805E5E">
        <w:rPr>
          <w:color w:val="000000"/>
          <w:szCs w:val="22"/>
          <w:lang w:eastAsia="en-US"/>
        </w:rPr>
        <w:tab/>
        <w:t>Švelniai išsišnypškite nosį</w:t>
      </w:r>
      <w:r w:rsidR="003C0126" w:rsidRPr="00805E5E">
        <w:rPr>
          <w:color w:val="000000"/>
          <w:szCs w:val="22"/>
          <w:lang w:eastAsia="en-US"/>
        </w:rPr>
        <w:t>, kad išvalyti nosies landas</w:t>
      </w:r>
      <w:r w:rsidRPr="00805E5E">
        <w:rPr>
          <w:color w:val="000000"/>
          <w:szCs w:val="22"/>
          <w:lang w:eastAsia="en-US"/>
        </w:rPr>
        <w:t>.</w:t>
      </w:r>
    </w:p>
    <w:p w14:paraId="7C0A96B4" w14:textId="77777777" w:rsidR="003C0126" w:rsidRPr="00805E5E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ind w:left="540" w:hanging="540"/>
        <w:rPr>
          <w:szCs w:val="22"/>
          <w:lang w:eastAsia="en-US"/>
        </w:rPr>
      </w:pPr>
      <w:r w:rsidRPr="00805E5E">
        <w:rPr>
          <w:szCs w:val="22"/>
          <w:lang w:eastAsia="en-US"/>
        </w:rPr>
        <w:t>3.</w:t>
      </w:r>
      <w:r w:rsidRPr="00805E5E">
        <w:rPr>
          <w:szCs w:val="22"/>
          <w:lang w:eastAsia="en-US"/>
        </w:rPr>
        <w:tab/>
        <w:t>Vieną nosies landą užspauskite pirštu, į kitą įkiškite puršk</w:t>
      </w:r>
      <w:r w:rsidR="003C0126" w:rsidRPr="00805E5E">
        <w:rPr>
          <w:szCs w:val="22"/>
          <w:lang w:eastAsia="en-US"/>
        </w:rPr>
        <w:t>iklio</w:t>
      </w:r>
      <w:r w:rsidRPr="00805E5E">
        <w:rPr>
          <w:szCs w:val="22"/>
          <w:lang w:eastAsia="en-US"/>
        </w:rPr>
        <w:t xml:space="preserve"> antgalį</w:t>
      </w:r>
      <w:r w:rsidR="003C0126" w:rsidRPr="00805E5E">
        <w:rPr>
          <w:szCs w:val="22"/>
          <w:lang w:eastAsia="en-US"/>
        </w:rPr>
        <w:t>. P</w:t>
      </w:r>
      <w:r w:rsidRPr="00805E5E">
        <w:rPr>
          <w:szCs w:val="22"/>
          <w:lang w:eastAsia="en-US"/>
        </w:rPr>
        <w:t>alenkite galvą šiek tiek į priekį</w:t>
      </w:r>
      <w:r w:rsidR="003C0126" w:rsidRPr="00805E5E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</w:t>
      </w:r>
      <w:r w:rsidR="003C0126" w:rsidRPr="00805E5E">
        <w:rPr>
          <w:szCs w:val="22"/>
          <w:lang w:eastAsia="en-US"/>
        </w:rPr>
        <w:t>laikant buteliuką vertikalioje padėtyje.</w:t>
      </w:r>
    </w:p>
    <w:p w14:paraId="3D447C2A" w14:textId="77777777" w:rsidR="003C0126" w:rsidRPr="00805E5E" w:rsidRDefault="003C0126" w:rsidP="003C0126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4.</w:t>
      </w:r>
      <w:r w:rsidRPr="00805E5E">
        <w:rPr>
          <w:szCs w:val="22"/>
          <w:lang w:eastAsia="en-US"/>
        </w:rPr>
        <w:tab/>
      </w:r>
      <w:r w:rsidR="004C6B5F" w:rsidRPr="00805E5E">
        <w:rPr>
          <w:szCs w:val="22"/>
          <w:lang w:eastAsia="en-US"/>
        </w:rPr>
        <w:t>Pradėkite ramiai ar lėtai kvėpuoti pro nosį ir įkvėpimo metu paspauskite pirštais žemyn VIENĄ kartą, kad į Jūsų nosį būtų išpurkštas smulkus rūkas (3 piešinys)</w:t>
      </w:r>
      <w:r w:rsidRPr="00805E5E">
        <w:rPr>
          <w:color w:val="000000"/>
          <w:szCs w:val="22"/>
          <w:lang w:eastAsia="en-US"/>
        </w:rPr>
        <w:t>.</w:t>
      </w:r>
    </w:p>
    <w:p w14:paraId="075C2C01" w14:textId="547A18EF" w:rsidR="00AF3E9E" w:rsidRDefault="004E158F" w:rsidP="003C0126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noProof/>
          <w:lang w:val="en-US" w:eastAsia="en-US"/>
        </w:rPr>
      </w:pPr>
      <w:r w:rsidRPr="00AF3E9E">
        <w:rPr>
          <w:noProof/>
        </w:rPr>
        <w:drawing>
          <wp:inline distT="0" distB="0" distL="0" distR="0" wp14:anchorId="78B4E62D" wp14:editId="22BD5532">
            <wp:extent cx="1162050" cy="12477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0E68C" w14:textId="77777777" w:rsidR="004817AA" w:rsidRDefault="004817AA" w:rsidP="00AB7ED3">
      <w:pPr>
        <w:numPr>
          <w:ilvl w:val="0"/>
          <w:numId w:val="21"/>
        </w:numPr>
        <w:tabs>
          <w:tab w:val="left" w:pos="540"/>
          <w:tab w:val="left" w:pos="567"/>
        </w:tabs>
        <w:autoSpaceDE w:val="0"/>
        <w:autoSpaceDN w:val="0"/>
        <w:adjustRightInd w:val="0"/>
        <w:rPr>
          <w:noProof/>
          <w:lang w:val="en-US" w:eastAsia="en-US"/>
        </w:rPr>
      </w:pPr>
      <w:r w:rsidRPr="004817AA">
        <w:rPr>
          <w:noProof/>
          <w:lang w:val="en-US" w:eastAsia="en-US"/>
        </w:rPr>
        <w:t>paveikslas</w:t>
      </w:r>
    </w:p>
    <w:p w14:paraId="01696DF1" w14:textId="77777777" w:rsidR="004C6B5F" w:rsidRPr="00805E5E" w:rsidRDefault="004C6B5F" w:rsidP="004E158F">
      <w:pPr>
        <w:tabs>
          <w:tab w:val="left" w:pos="540"/>
          <w:tab w:val="left" w:pos="567"/>
        </w:tabs>
        <w:autoSpaceDE w:val="0"/>
        <w:autoSpaceDN w:val="0"/>
        <w:adjustRightInd w:val="0"/>
        <w:ind w:left="720"/>
        <w:rPr>
          <w:color w:val="000000"/>
          <w:szCs w:val="22"/>
          <w:lang w:eastAsia="en-US"/>
        </w:rPr>
      </w:pPr>
    </w:p>
    <w:p w14:paraId="44AB6B60" w14:textId="37929202" w:rsidR="003C0126" w:rsidRPr="00805E5E" w:rsidRDefault="004C6B5F" w:rsidP="004C6B5F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5.</w:t>
      </w:r>
      <w:r w:rsidRPr="00805E5E">
        <w:rPr>
          <w:szCs w:val="22"/>
          <w:lang w:eastAsia="en-US"/>
        </w:rPr>
        <w:tab/>
        <w:t xml:space="preserve">Iškvėpkite pro burną. Po to pakartokite 4 </w:t>
      </w:r>
      <w:r w:rsidR="00E36D55" w:rsidRPr="00805E5E">
        <w:rPr>
          <w:szCs w:val="22"/>
          <w:lang w:eastAsia="en-US"/>
        </w:rPr>
        <w:t>veiksmą, kad</w:t>
      </w:r>
      <w:r w:rsidRPr="00805E5E">
        <w:rPr>
          <w:szCs w:val="22"/>
          <w:lang w:eastAsia="en-US"/>
        </w:rPr>
        <w:t xml:space="preserve"> į tą pačią nosies landą įkvėp</w:t>
      </w:r>
      <w:r w:rsidR="00E36D55" w:rsidRPr="00805E5E">
        <w:rPr>
          <w:szCs w:val="22"/>
          <w:lang w:eastAsia="en-US"/>
        </w:rPr>
        <w:t>ti</w:t>
      </w:r>
      <w:r w:rsidRPr="00805E5E">
        <w:rPr>
          <w:szCs w:val="22"/>
          <w:lang w:eastAsia="en-US"/>
        </w:rPr>
        <w:t xml:space="preserve"> </w:t>
      </w:r>
      <w:r w:rsidR="00E36D55" w:rsidRPr="00805E5E">
        <w:rPr>
          <w:szCs w:val="22"/>
          <w:lang w:eastAsia="en-US"/>
        </w:rPr>
        <w:t>antrąjį</w:t>
      </w:r>
      <w:r w:rsidRPr="00805E5E">
        <w:rPr>
          <w:szCs w:val="22"/>
          <w:lang w:eastAsia="en-US"/>
        </w:rPr>
        <w:t xml:space="preserve"> įpurškimą</w:t>
      </w:r>
      <w:r w:rsidR="003C0126" w:rsidRPr="00805E5E">
        <w:rPr>
          <w:color w:val="000000"/>
          <w:szCs w:val="22"/>
          <w:lang w:eastAsia="en-US"/>
        </w:rPr>
        <w:t>.</w:t>
      </w:r>
    </w:p>
    <w:p w14:paraId="7F431DE2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6.</w:t>
      </w:r>
      <w:r w:rsidRPr="00805E5E">
        <w:rPr>
          <w:color w:val="000000"/>
          <w:szCs w:val="22"/>
          <w:lang w:eastAsia="en-US"/>
        </w:rPr>
        <w:tab/>
        <w:t>Ištraukite puršk</w:t>
      </w:r>
      <w:r w:rsidR="00E36D55" w:rsidRPr="00805E5E">
        <w:rPr>
          <w:color w:val="000000"/>
          <w:szCs w:val="22"/>
          <w:lang w:eastAsia="en-US"/>
        </w:rPr>
        <w:t>iklio</w:t>
      </w:r>
      <w:r w:rsidRPr="00805E5E">
        <w:rPr>
          <w:color w:val="000000"/>
          <w:szCs w:val="22"/>
          <w:lang w:eastAsia="en-US"/>
        </w:rPr>
        <w:t xml:space="preserve"> antgalį iš </w:t>
      </w:r>
      <w:r w:rsidR="00E36D55" w:rsidRPr="00805E5E">
        <w:rPr>
          <w:color w:val="000000"/>
          <w:szCs w:val="22"/>
          <w:lang w:eastAsia="en-US"/>
        </w:rPr>
        <w:t>šios nosies landos</w:t>
      </w:r>
      <w:r w:rsidRPr="00805E5E">
        <w:rPr>
          <w:color w:val="000000"/>
          <w:szCs w:val="22"/>
          <w:lang w:eastAsia="en-US"/>
        </w:rPr>
        <w:t xml:space="preserve"> ir iškvėpkite pro burną.</w:t>
      </w:r>
    </w:p>
    <w:p w14:paraId="4CDE74DE" w14:textId="77777777" w:rsidR="00E36D55" w:rsidRPr="00805E5E" w:rsidRDefault="00E36D55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7.</w:t>
      </w:r>
      <w:r w:rsidRPr="00805E5E">
        <w:rPr>
          <w:color w:val="000000"/>
          <w:szCs w:val="22"/>
          <w:lang w:eastAsia="en-US"/>
        </w:rPr>
        <w:tab/>
        <w:t>Pakartokite 3 – 6 veiksmus į kitą nosies landą.</w:t>
      </w:r>
    </w:p>
    <w:p w14:paraId="0D36359A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</w:p>
    <w:p w14:paraId="73B31D53" w14:textId="77777777" w:rsidR="00E36D55" w:rsidRPr="00805E5E" w:rsidRDefault="00E36D55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t-EE"/>
        </w:rPr>
        <w:t>Pavartoję purškiklį, atidžiai nuvalykite antgalį švaria servetėle arba audinio gabalėliu ir uždėkite nuo dulkių saugantį dangtelį</w:t>
      </w:r>
      <w:r w:rsidRPr="00805E5E">
        <w:rPr>
          <w:szCs w:val="22"/>
          <w:lang w:eastAsia="en-US"/>
        </w:rPr>
        <w:t xml:space="preserve"> </w:t>
      </w:r>
    </w:p>
    <w:p w14:paraId="3978E4D3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6DEF4D3D" w14:textId="77777777" w:rsidR="00965791" w:rsidRPr="00805E5E" w:rsidRDefault="00E36D55" w:rsidP="00965791">
      <w:pPr>
        <w:tabs>
          <w:tab w:val="left" w:pos="567"/>
        </w:tabs>
        <w:outlineLvl w:val="6"/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Jūsų n</w:t>
      </w:r>
      <w:r w:rsidR="00965791" w:rsidRPr="00805E5E">
        <w:rPr>
          <w:szCs w:val="22"/>
          <w:u w:val="single"/>
          <w:lang w:eastAsia="en-US"/>
        </w:rPr>
        <w:t>osies puršk</w:t>
      </w:r>
      <w:r w:rsidRPr="00805E5E">
        <w:rPr>
          <w:szCs w:val="22"/>
          <w:u w:val="single"/>
          <w:lang w:eastAsia="en-US"/>
        </w:rPr>
        <w:t>iklio</w:t>
      </w:r>
      <w:r w:rsidR="00965791" w:rsidRPr="00805E5E">
        <w:rPr>
          <w:szCs w:val="22"/>
          <w:u w:val="single"/>
          <w:lang w:eastAsia="en-US"/>
        </w:rPr>
        <w:t xml:space="preserve"> valymas </w:t>
      </w:r>
    </w:p>
    <w:p w14:paraId="10730E28" w14:textId="77777777" w:rsidR="00E36D55" w:rsidRPr="00805E5E" w:rsidRDefault="00E36D55" w:rsidP="00E36D55">
      <w:pPr>
        <w:outlineLvl w:val="6"/>
        <w:rPr>
          <w:bCs/>
          <w:szCs w:val="22"/>
          <w:u w:val="single"/>
          <w:lang w:eastAsia="et-EE"/>
        </w:rPr>
      </w:pPr>
    </w:p>
    <w:p w14:paraId="28F2C4B6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Yra svarbu Jūsų purškiklį reguliariai valyti, priešingu atveju jis gali </w:t>
      </w:r>
      <w:r w:rsidR="006A4E45" w:rsidRPr="00805E5E">
        <w:rPr>
          <w:szCs w:val="22"/>
          <w:lang w:eastAsia="et-EE"/>
        </w:rPr>
        <w:t>ne</w:t>
      </w:r>
      <w:r w:rsidRPr="00805E5E">
        <w:rPr>
          <w:szCs w:val="22"/>
          <w:lang w:eastAsia="et-EE"/>
        </w:rPr>
        <w:t>veikti tinkamai.</w:t>
      </w:r>
    </w:p>
    <w:p w14:paraId="04714C18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Nuimkite nuo dulkių saugantį dangtelį ir švelniai nuimkite purškiklio antgalį.</w:t>
      </w:r>
    </w:p>
    <w:p w14:paraId="0980DD42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Nuo dulkių saugantį dangtelį ir antgalį nuplaukite šiltu vandeniu ir </w:t>
      </w:r>
      <w:r w:rsidR="006A4E45" w:rsidRPr="00805E5E">
        <w:rPr>
          <w:szCs w:val="22"/>
          <w:lang w:eastAsia="et-EE"/>
        </w:rPr>
        <w:t>pra</w:t>
      </w:r>
      <w:r w:rsidRPr="00805E5E">
        <w:rPr>
          <w:szCs w:val="22"/>
          <w:lang w:eastAsia="et-EE"/>
        </w:rPr>
        <w:t>skalaukite po tekanči</w:t>
      </w:r>
      <w:r w:rsidR="006A4E45" w:rsidRPr="00805E5E">
        <w:rPr>
          <w:szCs w:val="22"/>
          <w:lang w:eastAsia="et-EE"/>
        </w:rPr>
        <w:t>u</w:t>
      </w:r>
      <w:r w:rsidRPr="00805E5E">
        <w:rPr>
          <w:szCs w:val="22"/>
          <w:lang w:eastAsia="et-EE"/>
        </w:rPr>
        <w:t xml:space="preserve"> </w:t>
      </w:r>
      <w:r w:rsidR="006A4E45" w:rsidRPr="00805E5E">
        <w:rPr>
          <w:szCs w:val="22"/>
          <w:lang w:eastAsia="et-EE"/>
        </w:rPr>
        <w:t>vandens čiaupu</w:t>
      </w:r>
      <w:r w:rsidRPr="00805E5E">
        <w:rPr>
          <w:szCs w:val="22"/>
          <w:lang w:eastAsia="et-EE"/>
        </w:rPr>
        <w:t xml:space="preserve">. </w:t>
      </w:r>
    </w:p>
    <w:p w14:paraId="2FB4EAB8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b/>
          <w:szCs w:val="22"/>
          <w:lang w:eastAsia="et-EE"/>
        </w:rPr>
      </w:pPr>
      <w:r w:rsidRPr="00805E5E">
        <w:rPr>
          <w:b/>
          <w:szCs w:val="22"/>
          <w:lang w:eastAsia="et-EE"/>
        </w:rPr>
        <w:t>Nebandykite atkimšti antgalio kišdami segtuką ar kokį kitą aštrų daiktą, nes taip galite pažeisti antgalį</w:t>
      </w:r>
      <w:r w:rsidR="006A4E45" w:rsidRPr="00805E5E">
        <w:rPr>
          <w:b/>
          <w:szCs w:val="22"/>
          <w:lang w:eastAsia="et-EE"/>
        </w:rPr>
        <w:t>,</w:t>
      </w:r>
      <w:r w:rsidRPr="00805E5E">
        <w:rPr>
          <w:b/>
          <w:szCs w:val="22"/>
          <w:lang w:eastAsia="et-EE"/>
        </w:rPr>
        <w:t xml:space="preserve"> todėl negalėsite išpurkšti reikiamą vaisto dozę. </w:t>
      </w:r>
    </w:p>
    <w:p w14:paraId="4A9D6218" w14:textId="77777777" w:rsidR="006A4E45" w:rsidRPr="00805E5E" w:rsidRDefault="006A4E45" w:rsidP="006A4E45">
      <w:pPr>
        <w:numPr>
          <w:ilvl w:val="0"/>
          <w:numId w:val="14"/>
        </w:numPr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Leiskite nuo dulkių saugančiam dangteliui ir antgaliui išdžiūti šiltoje vietoje.</w:t>
      </w:r>
    </w:p>
    <w:p w14:paraId="12C916FA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Vėl uždėkite antgalį ant buteliuko ir užmaukite nuo dulkių saugantį dangtelį.</w:t>
      </w:r>
    </w:p>
    <w:p w14:paraId="478329A5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Prieš naudojant pirmą kartą po valymo, purškiklį vėl reikia </w:t>
      </w:r>
      <w:r w:rsidR="009D6803" w:rsidRPr="00805E5E">
        <w:rPr>
          <w:szCs w:val="22"/>
          <w:lang w:eastAsia="et-EE"/>
        </w:rPr>
        <w:t>užpildyti</w:t>
      </w:r>
      <w:r w:rsidRPr="00805E5E">
        <w:rPr>
          <w:szCs w:val="22"/>
          <w:lang w:eastAsia="et-EE"/>
        </w:rPr>
        <w:t xml:space="preserve"> atliekant 2 išpurškimus. </w:t>
      </w:r>
    </w:p>
    <w:p w14:paraId="0DE17AF5" w14:textId="77777777" w:rsidR="009D6803" w:rsidRPr="00805E5E" w:rsidRDefault="009D6803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1E36BE94" w14:textId="230EA475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 xml:space="preserve">Ką daryti pavartojus per didelę </w:t>
      </w:r>
      <w:r w:rsidR="00523C6F">
        <w:rPr>
          <w:b/>
          <w:color w:val="000000"/>
          <w:szCs w:val="22"/>
          <w:lang w:eastAsia="en-US"/>
        </w:rPr>
        <w:t>NASOMETIN</w:t>
      </w:r>
      <w:r w:rsidRPr="00805E5E">
        <w:rPr>
          <w:b/>
          <w:color w:val="000000"/>
          <w:szCs w:val="22"/>
          <w:lang w:eastAsia="en-US"/>
        </w:rPr>
        <w:t xml:space="preserve"> dozę?</w:t>
      </w:r>
    </w:p>
    <w:p w14:paraId="353A08BC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E6DED64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Visada vartokite dozę tiksliai, kaip aprašyta šiame lapelyje</w:t>
      </w:r>
      <w:r w:rsidR="00965791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>arba kaip nurodė Jūsų gydytojas. Jeigu vartosite daugiau ar mažiau, Jūsų simpt</w:t>
      </w:r>
      <w:r w:rsidR="00805E5E">
        <w:rPr>
          <w:color w:val="000000"/>
          <w:szCs w:val="22"/>
          <w:lang w:eastAsia="en-US"/>
        </w:rPr>
        <w:t>o</w:t>
      </w:r>
      <w:r w:rsidRPr="00805E5E">
        <w:rPr>
          <w:color w:val="000000"/>
          <w:szCs w:val="22"/>
          <w:lang w:eastAsia="en-US"/>
        </w:rPr>
        <w:t>mai gali pablogėti.</w:t>
      </w:r>
    </w:p>
    <w:p w14:paraId="2A38C7AE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F513A72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Pasakykite savo gydytojui, jeigu atsitiktinai pavartojote daugiau, negu Jums buvo nurodyta.</w:t>
      </w:r>
    </w:p>
    <w:p w14:paraId="4A3C1841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E7B6494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Jeigu vartojate steroidų ilgai arba didel</w:t>
      </w:r>
      <w:r w:rsidR="009D6803" w:rsidRPr="00805E5E">
        <w:rPr>
          <w:color w:val="000000"/>
          <w:szCs w:val="22"/>
          <w:lang w:eastAsia="en-US"/>
        </w:rPr>
        <w:t>iais kiekiais</w:t>
      </w:r>
      <w:r w:rsidRPr="00805E5E">
        <w:rPr>
          <w:color w:val="000000"/>
          <w:szCs w:val="22"/>
          <w:lang w:eastAsia="en-US"/>
        </w:rPr>
        <w:t xml:space="preserve">, </w:t>
      </w:r>
      <w:r w:rsidR="009D6803" w:rsidRPr="00805E5E">
        <w:rPr>
          <w:color w:val="000000"/>
          <w:szCs w:val="22"/>
          <w:lang w:eastAsia="en-US"/>
        </w:rPr>
        <w:t xml:space="preserve">jie </w:t>
      </w:r>
      <w:r w:rsidRPr="00805E5E">
        <w:rPr>
          <w:color w:val="000000"/>
          <w:szCs w:val="22"/>
          <w:lang w:eastAsia="en-US"/>
        </w:rPr>
        <w:t xml:space="preserve">retais atvejais gali </w:t>
      </w:r>
      <w:r w:rsidR="009D6803" w:rsidRPr="00805E5E">
        <w:rPr>
          <w:color w:val="000000"/>
          <w:szCs w:val="22"/>
          <w:lang w:eastAsia="en-US"/>
        </w:rPr>
        <w:t>paveikti kai kuriuos Jūsų hormonus</w:t>
      </w:r>
      <w:r w:rsidRPr="00805E5E">
        <w:rPr>
          <w:color w:val="000000"/>
          <w:szCs w:val="22"/>
          <w:lang w:eastAsia="en-US"/>
        </w:rPr>
        <w:t>.</w:t>
      </w:r>
    </w:p>
    <w:p w14:paraId="5ECE8257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336B381F" w14:textId="2365E32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Pamiršus pavartoti </w:t>
      </w:r>
      <w:r w:rsidR="00523C6F">
        <w:rPr>
          <w:b/>
          <w:color w:val="000000"/>
          <w:szCs w:val="22"/>
          <w:lang w:eastAsia="en-US"/>
        </w:rPr>
        <w:t>NASOMETIN</w:t>
      </w:r>
    </w:p>
    <w:p w14:paraId="3354C20C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Pamiršus pavartoti</w:t>
      </w:r>
      <w:r w:rsidR="004322BF" w:rsidRPr="00805E5E">
        <w:rPr>
          <w:color w:val="000000"/>
          <w:szCs w:val="22"/>
          <w:lang w:eastAsia="en-US"/>
        </w:rPr>
        <w:t xml:space="preserve"> savo nosies purškalo tinkamu</w:t>
      </w:r>
      <w:r w:rsidRPr="00805E5E">
        <w:rPr>
          <w:color w:val="000000"/>
          <w:szCs w:val="22"/>
          <w:lang w:eastAsia="en-US"/>
        </w:rPr>
        <w:t xml:space="preserve"> laiku, tai reikia padaryti tuoj pat, kai tik prisimenama, po to vartoti taip, kaip </w:t>
      </w:r>
      <w:r w:rsidR="004322BF" w:rsidRPr="00805E5E">
        <w:rPr>
          <w:color w:val="000000"/>
          <w:szCs w:val="22"/>
          <w:lang w:eastAsia="en-US"/>
        </w:rPr>
        <w:t>anksčiau</w:t>
      </w:r>
      <w:r w:rsidRPr="00805E5E">
        <w:rPr>
          <w:color w:val="000000"/>
          <w:szCs w:val="22"/>
          <w:lang w:eastAsia="en-US"/>
        </w:rPr>
        <w:t xml:space="preserve">. </w:t>
      </w:r>
    </w:p>
    <w:p w14:paraId="55A51675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Negalima vartoti dvigubos dozės norint kompensuoti praleistą dozę.</w:t>
      </w:r>
    </w:p>
    <w:p w14:paraId="395B670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28BB622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4D6FA3D" w14:textId="0CF8167E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 xml:space="preserve">Jeigu kiltų daugiau klausimų dėl šio vaisto vartojimo, kreipkitės į gydytoją arba vaistininką. </w:t>
      </w:r>
    </w:p>
    <w:p w14:paraId="064ABF5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C9C556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4848172" w14:textId="77777777" w:rsidR="00965791" w:rsidRPr="00805E5E" w:rsidRDefault="00965791" w:rsidP="00965791">
      <w:pPr>
        <w:keepNext/>
        <w:tabs>
          <w:tab w:val="left" w:pos="567"/>
        </w:tabs>
        <w:outlineLvl w:val="1"/>
        <w:rPr>
          <w:b/>
          <w:szCs w:val="22"/>
          <w:lang w:eastAsia="en-US"/>
        </w:rPr>
      </w:pPr>
      <w:bookmarkStart w:id="12" w:name="_Toc129243142"/>
      <w:bookmarkStart w:id="13" w:name="_Toc129243267"/>
      <w:r w:rsidRPr="00805E5E">
        <w:rPr>
          <w:b/>
          <w:szCs w:val="22"/>
          <w:lang w:eastAsia="en-US"/>
        </w:rPr>
        <w:t>4.</w:t>
      </w:r>
      <w:r w:rsidRPr="00805E5E">
        <w:rPr>
          <w:b/>
          <w:szCs w:val="22"/>
          <w:lang w:eastAsia="en-US"/>
        </w:rPr>
        <w:tab/>
        <w:t>Galimas šalutinis poveikis</w:t>
      </w:r>
      <w:bookmarkEnd w:id="12"/>
      <w:bookmarkEnd w:id="13"/>
    </w:p>
    <w:p w14:paraId="3A66BB2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22748C6" w14:textId="77777777" w:rsidR="00965791" w:rsidRPr="00805E5E" w:rsidRDefault="00965791" w:rsidP="00965791">
      <w:pPr>
        <w:numPr>
          <w:ilvl w:val="12"/>
          <w:numId w:val="0"/>
        </w:numPr>
        <w:rPr>
          <w:szCs w:val="22"/>
          <w:lang w:eastAsia="en-US"/>
        </w:rPr>
      </w:pPr>
      <w:r w:rsidRPr="00805E5E">
        <w:rPr>
          <w:szCs w:val="22"/>
          <w:lang w:eastAsia="en-US"/>
        </w:rPr>
        <w:t>Šis vaistas, kaip ir visi kiti, gali sukelti šalutinį poveikį, nors jis pasireiškia ne visiems žmonėms.</w:t>
      </w:r>
    </w:p>
    <w:p w14:paraId="081F99D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F5D92A4" w14:textId="1276417A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P</w:t>
      </w:r>
      <w:r w:rsidR="00E0312D" w:rsidRPr="00805E5E">
        <w:rPr>
          <w:color w:val="000000"/>
          <w:szCs w:val="22"/>
          <w:lang w:eastAsia="en-US"/>
        </w:rPr>
        <w:t>avartojus šio</w:t>
      </w:r>
      <w:r w:rsidRPr="00805E5E">
        <w:rPr>
          <w:color w:val="000000"/>
          <w:szCs w:val="22"/>
          <w:lang w:eastAsia="en-US"/>
        </w:rPr>
        <w:t xml:space="preserve"> vaisto gali </w:t>
      </w:r>
      <w:r w:rsidR="00E0312D" w:rsidRPr="00805E5E">
        <w:rPr>
          <w:color w:val="000000"/>
          <w:szCs w:val="22"/>
          <w:lang w:eastAsia="en-US"/>
        </w:rPr>
        <w:t>pasire</w:t>
      </w:r>
      <w:r w:rsidR="00805E5E">
        <w:rPr>
          <w:color w:val="000000"/>
          <w:szCs w:val="22"/>
          <w:lang w:eastAsia="en-US"/>
        </w:rPr>
        <w:t>i</w:t>
      </w:r>
      <w:r w:rsidR="00E0312D" w:rsidRPr="00805E5E">
        <w:rPr>
          <w:color w:val="000000"/>
          <w:szCs w:val="22"/>
          <w:lang w:eastAsia="en-US"/>
        </w:rPr>
        <w:t>kšti</w:t>
      </w:r>
      <w:r w:rsidRPr="00805E5E">
        <w:rPr>
          <w:color w:val="000000"/>
          <w:szCs w:val="22"/>
          <w:lang w:eastAsia="en-US"/>
        </w:rPr>
        <w:t xml:space="preserve"> greitojo tipo padidėjusio jautrumo (alerginės) reakcijos. Šios reakcijos gali būti sunkios. </w:t>
      </w:r>
      <w:r w:rsidR="00E0312D" w:rsidRPr="00805E5E">
        <w:rPr>
          <w:color w:val="000000"/>
          <w:szCs w:val="22"/>
          <w:lang w:eastAsia="en-US"/>
        </w:rPr>
        <w:t>Turite nutraukti</w:t>
      </w:r>
      <w:r w:rsidRPr="00805E5E">
        <w:rPr>
          <w:color w:val="000000"/>
          <w:szCs w:val="22"/>
          <w:lang w:eastAsia="en-US"/>
        </w:rPr>
        <w:t xml:space="preserve"> </w:t>
      </w:r>
      <w:r w:rsidR="00523C6F">
        <w:rPr>
          <w:color w:val="000000"/>
          <w:szCs w:val="22"/>
          <w:lang w:eastAsia="en-US"/>
        </w:rPr>
        <w:t>NASOMETIN</w:t>
      </w:r>
      <w:r w:rsidRPr="00805E5E">
        <w:rPr>
          <w:color w:val="000000"/>
          <w:szCs w:val="22"/>
          <w:lang w:eastAsia="en-US"/>
        </w:rPr>
        <w:t xml:space="preserve"> </w:t>
      </w:r>
      <w:r w:rsidR="00E0312D" w:rsidRPr="00805E5E">
        <w:rPr>
          <w:color w:val="000000"/>
          <w:szCs w:val="22"/>
          <w:lang w:eastAsia="en-US"/>
        </w:rPr>
        <w:t>vartojimą</w:t>
      </w:r>
      <w:r w:rsidRPr="00805E5E">
        <w:rPr>
          <w:color w:val="000000"/>
          <w:szCs w:val="22"/>
          <w:lang w:eastAsia="en-US"/>
        </w:rPr>
        <w:t xml:space="preserve"> ir nedelsdami kreip</w:t>
      </w:r>
      <w:r w:rsidR="00E0312D" w:rsidRPr="00805E5E">
        <w:rPr>
          <w:color w:val="000000"/>
          <w:szCs w:val="22"/>
          <w:lang w:eastAsia="en-US"/>
        </w:rPr>
        <w:t>tis</w:t>
      </w:r>
      <w:r w:rsidRPr="00805E5E">
        <w:rPr>
          <w:color w:val="000000"/>
          <w:szCs w:val="22"/>
          <w:lang w:eastAsia="en-US"/>
        </w:rPr>
        <w:t xml:space="preserve"> medicininės pagalbos</w:t>
      </w:r>
      <w:r w:rsidR="00E0312D" w:rsidRPr="00805E5E">
        <w:rPr>
          <w:color w:val="000000"/>
          <w:szCs w:val="22"/>
          <w:lang w:eastAsia="en-US"/>
        </w:rPr>
        <w:t>,</w:t>
      </w:r>
      <w:r w:rsidRPr="00805E5E">
        <w:rPr>
          <w:color w:val="000000"/>
          <w:szCs w:val="22"/>
          <w:lang w:eastAsia="en-US"/>
        </w:rPr>
        <w:t xml:space="preserve"> jeigu </w:t>
      </w:r>
      <w:r w:rsidR="00E0312D" w:rsidRPr="00805E5E">
        <w:rPr>
          <w:color w:val="000000"/>
          <w:szCs w:val="22"/>
          <w:lang w:eastAsia="en-US"/>
        </w:rPr>
        <w:t>J</w:t>
      </w:r>
      <w:r w:rsidRPr="00805E5E">
        <w:rPr>
          <w:color w:val="000000"/>
          <w:szCs w:val="22"/>
          <w:lang w:eastAsia="en-US"/>
        </w:rPr>
        <w:t xml:space="preserve">ums </w:t>
      </w:r>
      <w:r w:rsidR="00E0312D" w:rsidRPr="00805E5E">
        <w:rPr>
          <w:color w:val="000000"/>
          <w:szCs w:val="22"/>
          <w:lang w:eastAsia="en-US"/>
        </w:rPr>
        <w:t>atsirado tokių simptomų, kaip</w:t>
      </w:r>
      <w:r w:rsidRPr="00805E5E">
        <w:rPr>
          <w:color w:val="000000"/>
          <w:szCs w:val="22"/>
          <w:lang w:eastAsia="en-US"/>
        </w:rPr>
        <w:t>:</w:t>
      </w:r>
    </w:p>
    <w:p w14:paraId="03CF66A3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veido, liežuvio ar gerklės patinimas;</w:t>
      </w:r>
    </w:p>
    <w:p w14:paraId="46A13283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apsunkintas rijimas;</w:t>
      </w:r>
    </w:p>
    <w:p w14:paraId="311BA761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dilgėlinė;</w:t>
      </w:r>
    </w:p>
    <w:p w14:paraId="0CF0FB46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švokštimas arba apsunkintas kvėpavimas.</w:t>
      </w:r>
    </w:p>
    <w:p w14:paraId="13E46767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3C5F8C05" w14:textId="2483A95B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Ilgai didelėmis dozėmis vartojant kortikosteroidų nosies purškal</w:t>
      </w:r>
      <w:r w:rsidR="003B7563" w:rsidRPr="00805E5E">
        <w:rPr>
          <w:color w:val="000000"/>
          <w:szCs w:val="22"/>
          <w:lang w:eastAsia="en-US"/>
        </w:rPr>
        <w:t>ų gali pasireikšti šalutinis poveikis</w:t>
      </w:r>
      <w:r w:rsidRPr="00805E5E">
        <w:rPr>
          <w:color w:val="000000"/>
          <w:szCs w:val="22"/>
          <w:lang w:eastAsia="en-US"/>
        </w:rPr>
        <w:t xml:space="preserve"> dėl to, kad vaistas</w:t>
      </w:r>
      <w:r w:rsidR="003B7563" w:rsidRPr="00805E5E">
        <w:rPr>
          <w:color w:val="000000"/>
          <w:szCs w:val="22"/>
          <w:lang w:eastAsia="en-US"/>
        </w:rPr>
        <w:t xml:space="preserve"> būna </w:t>
      </w:r>
      <w:r w:rsidRPr="00805E5E">
        <w:rPr>
          <w:color w:val="000000"/>
          <w:szCs w:val="22"/>
          <w:lang w:eastAsia="en-US"/>
        </w:rPr>
        <w:t>absorbuo</w:t>
      </w:r>
      <w:r w:rsidR="003B7563" w:rsidRPr="00805E5E">
        <w:rPr>
          <w:color w:val="000000"/>
          <w:szCs w:val="22"/>
          <w:lang w:eastAsia="en-US"/>
        </w:rPr>
        <w:t>tas</w:t>
      </w:r>
      <w:r w:rsidRPr="00805E5E">
        <w:rPr>
          <w:color w:val="000000"/>
          <w:szCs w:val="22"/>
          <w:lang w:eastAsia="en-US"/>
        </w:rPr>
        <w:t xml:space="preserve"> į organizmą</w:t>
      </w:r>
      <w:r w:rsidR="00FA5536">
        <w:rPr>
          <w:color w:val="000000"/>
          <w:szCs w:val="22"/>
          <w:lang w:eastAsia="en-US"/>
        </w:rPr>
        <w:t>.</w:t>
      </w:r>
      <w:r w:rsidR="003B7563" w:rsidRPr="00805E5E">
        <w:rPr>
          <w:color w:val="000000"/>
          <w:szCs w:val="22"/>
          <w:lang w:eastAsia="en-US"/>
        </w:rPr>
        <w:t xml:space="preserve"> </w:t>
      </w:r>
    </w:p>
    <w:p w14:paraId="388B7F19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A97AF68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u w:val="single"/>
          <w:lang w:eastAsia="en-US"/>
        </w:rPr>
      </w:pPr>
      <w:r w:rsidRPr="00805E5E">
        <w:rPr>
          <w:color w:val="000000"/>
          <w:szCs w:val="22"/>
          <w:u w:val="single"/>
          <w:lang w:eastAsia="en-US"/>
        </w:rPr>
        <w:t>Kitas šalutinis poveikis</w:t>
      </w:r>
    </w:p>
    <w:p w14:paraId="08311402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DD9416E" w14:textId="027987AC" w:rsidR="00965791" w:rsidRPr="000038DA" w:rsidRDefault="000038DA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B97324">
        <w:rPr>
          <w:b/>
          <w:bCs/>
          <w:color w:val="000000"/>
          <w:szCs w:val="22"/>
          <w:lang w:eastAsia="en-US"/>
        </w:rPr>
        <w:t xml:space="preserve">Dažni šalutino poveikio reiškiniai (gali pasireikšti </w:t>
      </w:r>
      <w:r w:rsidR="00FA5536" w:rsidRPr="00FA5536">
        <w:rPr>
          <w:b/>
          <w:bCs/>
          <w:color w:val="000000"/>
          <w:szCs w:val="22"/>
          <w:lang w:eastAsia="en-US"/>
        </w:rPr>
        <w:t>rečiau</w:t>
      </w:r>
      <w:r w:rsidRPr="00B97324">
        <w:rPr>
          <w:b/>
          <w:bCs/>
          <w:color w:val="000000"/>
          <w:szCs w:val="22"/>
          <w:lang w:eastAsia="en-US"/>
        </w:rPr>
        <w:t xml:space="preserve"> kaip 1 iš 10 asmenų):</w:t>
      </w:r>
    </w:p>
    <w:p w14:paraId="72AFF558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galvos skausmas;</w:t>
      </w:r>
    </w:p>
    <w:p w14:paraId="63642FBF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čiaudulys; </w:t>
      </w:r>
    </w:p>
    <w:p w14:paraId="1588991E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kraujavimas iš nosies</w:t>
      </w:r>
      <w:r w:rsidR="003B7563" w:rsidRPr="00805E5E">
        <w:rPr>
          <w:color w:val="000000"/>
          <w:szCs w:val="22"/>
          <w:lang w:eastAsia="en-US"/>
        </w:rPr>
        <w:t xml:space="preserve">; </w:t>
      </w:r>
    </w:p>
    <w:p w14:paraId="3466C880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nosies skausmas;</w:t>
      </w:r>
    </w:p>
    <w:p w14:paraId="66269D9B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opos nosyje;</w:t>
      </w:r>
    </w:p>
    <w:p w14:paraId="72792B9B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kvėpavimo takų infekcija.</w:t>
      </w:r>
    </w:p>
    <w:p w14:paraId="2D8AD385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1E152AF" w14:textId="0B5673CE" w:rsidR="00965791" w:rsidRPr="00B97324" w:rsidRDefault="000038DA" w:rsidP="00965791">
      <w:pPr>
        <w:tabs>
          <w:tab w:val="left" w:pos="567"/>
        </w:tabs>
        <w:rPr>
          <w:b/>
          <w:bCs/>
          <w:color w:val="000000"/>
          <w:szCs w:val="22"/>
          <w:lang w:eastAsia="en-US"/>
        </w:rPr>
      </w:pPr>
      <w:r w:rsidRPr="00B97324">
        <w:rPr>
          <w:b/>
          <w:bCs/>
          <w:color w:val="000000"/>
          <w:szCs w:val="22"/>
          <w:lang w:eastAsia="en-US"/>
        </w:rPr>
        <w:t>Šalutinio poveikio reiškiniai, kurių d</w:t>
      </w:r>
      <w:r w:rsidR="00965791" w:rsidRPr="00B97324">
        <w:rPr>
          <w:b/>
          <w:bCs/>
          <w:color w:val="000000"/>
          <w:szCs w:val="22"/>
          <w:lang w:eastAsia="en-US"/>
        </w:rPr>
        <w:t>ažnis nežinomas (negali būti apskaičiuotas pagal turimus duomenis)</w:t>
      </w:r>
      <w:r>
        <w:rPr>
          <w:b/>
          <w:bCs/>
          <w:color w:val="000000"/>
          <w:szCs w:val="22"/>
          <w:lang w:eastAsia="en-US"/>
        </w:rPr>
        <w:t>:</w:t>
      </w:r>
    </w:p>
    <w:p w14:paraId="7C2DD458" w14:textId="77777777" w:rsidR="00965791" w:rsidRPr="00B97324" w:rsidRDefault="00965791" w:rsidP="00B97324">
      <w:pPr>
        <w:pStyle w:val="ListParagraph"/>
        <w:numPr>
          <w:ilvl w:val="0"/>
          <w:numId w:val="23"/>
        </w:numPr>
        <w:tabs>
          <w:tab w:val="left" w:pos="567"/>
        </w:tabs>
        <w:ind w:left="562" w:hanging="562"/>
        <w:rPr>
          <w:color w:val="000000"/>
          <w:szCs w:val="22"/>
          <w:lang w:eastAsia="en-US"/>
        </w:rPr>
      </w:pPr>
      <w:r w:rsidRPr="00B97324">
        <w:rPr>
          <w:color w:val="000000"/>
          <w:szCs w:val="22"/>
          <w:lang w:eastAsia="en-US"/>
        </w:rPr>
        <w:t>akispūdžio padidėjimas (glaukoma) ir (arba) katarakta, sukelianti regėjimo sutrikimus;</w:t>
      </w:r>
    </w:p>
    <w:p w14:paraId="05382CD5" w14:textId="77777777" w:rsidR="003B7563" w:rsidRPr="00B97324" w:rsidRDefault="003B7563" w:rsidP="00B97324">
      <w:pPr>
        <w:pStyle w:val="ListParagraph"/>
        <w:numPr>
          <w:ilvl w:val="0"/>
          <w:numId w:val="23"/>
        </w:numPr>
        <w:tabs>
          <w:tab w:val="left" w:pos="567"/>
        </w:tabs>
        <w:ind w:left="562" w:hanging="562"/>
        <w:rPr>
          <w:color w:val="000000"/>
          <w:szCs w:val="22"/>
          <w:lang w:eastAsia="en-US"/>
        </w:rPr>
      </w:pPr>
      <w:r w:rsidRPr="00B97324">
        <w:rPr>
          <w:bCs/>
          <w:color w:val="000000"/>
          <w:szCs w:val="22"/>
          <w:lang w:eastAsia="en-US"/>
        </w:rPr>
        <w:t>miglotas matymas</w:t>
      </w:r>
      <w:r w:rsidRPr="00B97324">
        <w:rPr>
          <w:color w:val="000000"/>
          <w:szCs w:val="22"/>
          <w:lang w:eastAsia="en-US"/>
        </w:rPr>
        <w:t>;</w:t>
      </w:r>
    </w:p>
    <w:p w14:paraId="571C9A67" w14:textId="77777777" w:rsidR="00965791" w:rsidRPr="00B97324" w:rsidRDefault="00965791" w:rsidP="00B97324">
      <w:pPr>
        <w:pStyle w:val="ListParagraph"/>
        <w:numPr>
          <w:ilvl w:val="0"/>
          <w:numId w:val="23"/>
        </w:numPr>
        <w:tabs>
          <w:tab w:val="left" w:pos="567"/>
        </w:tabs>
        <w:ind w:left="562" w:hanging="562"/>
        <w:rPr>
          <w:color w:val="000000"/>
          <w:szCs w:val="22"/>
          <w:lang w:eastAsia="en-US"/>
        </w:rPr>
      </w:pPr>
      <w:r w:rsidRPr="00B97324">
        <w:rPr>
          <w:color w:val="000000"/>
          <w:szCs w:val="22"/>
          <w:lang w:eastAsia="en-US"/>
        </w:rPr>
        <w:t>nosies landas atskiriančios nosies pertvaros pažaida;</w:t>
      </w:r>
    </w:p>
    <w:p w14:paraId="7F5C5601" w14:textId="77777777" w:rsidR="00965791" w:rsidRPr="00B97324" w:rsidRDefault="00965791" w:rsidP="00B97324">
      <w:pPr>
        <w:pStyle w:val="ListParagraph"/>
        <w:numPr>
          <w:ilvl w:val="0"/>
          <w:numId w:val="23"/>
        </w:numPr>
        <w:tabs>
          <w:tab w:val="left" w:pos="567"/>
        </w:tabs>
        <w:ind w:left="562" w:hanging="562"/>
        <w:rPr>
          <w:color w:val="000000"/>
          <w:szCs w:val="22"/>
          <w:lang w:eastAsia="en-US"/>
        </w:rPr>
      </w:pPr>
      <w:r w:rsidRPr="00B97324">
        <w:rPr>
          <w:color w:val="000000"/>
          <w:szCs w:val="22"/>
          <w:lang w:eastAsia="en-US"/>
        </w:rPr>
        <w:t>skonio ir kvapo jutimo pokyčiai;</w:t>
      </w:r>
    </w:p>
    <w:p w14:paraId="145C567B" w14:textId="0EA560A9" w:rsidR="00965791" w:rsidRPr="00B97324" w:rsidRDefault="003B7563" w:rsidP="00B97324">
      <w:pPr>
        <w:pStyle w:val="ListParagraph"/>
        <w:numPr>
          <w:ilvl w:val="0"/>
          <w:numId w:val="23"/>
        </w:numPr>
        <w:tabs>
          <w:tab w:val="left" w:pos="567"/>
        </w:tabs>
        <w:ind w:left="562" w:hanging="562"/>
        <w:rPr>
          <w:color w:val="000000"/>
          <w:szCs w:val="22"/>
          <w:lang w:eastAsia="en-US"/>
        </w:rPr>
      </w:pPr>
      <w:r w:rsidRPr="00B97324">
        <w:rPr>
          <w:color w:val="000000"/>
          <w:szCs w:val="22"/>
          <w:lang w:eastAsia="en-US"/>
        </w:rPr>
        <w:t>apsunkintas</w:t>
      </w:r>
      <w:r w:rsidR="00965791" w:rsidRPr="00B97324">
        <w:rPr>
          <w:color w:val="000000"/>
          <w:szCs w:val="22"/>
          <w:lang w:eastAsia="en-US"/>
        </w:rPr>
        <w:t xml:space="preserve"> kvėpavimas ir/ar švokštimas</w:t>
      </w:r>
      <w:r w:rsidR="000038DA" w:rsidRPr="00B97324">
        <w:rPr>
          <w:color w:val="000000"/>
          <w:szCs w:val="22"/>
          <w:lang w:eastAsia="en-US"/>
        </w:rPr>
        <w:t>.</w:t>
      </w:r>
    </w:p>
    <w:p w14:paraId="356E78BD" w14:textId="77777777" w:rsidR="00965791" w:rsidRPr="00805E5E" w:rsidRDefault="00965791" w:rsidP="00965791">
      <w:pPr>
        <w:tabs>
          <w:tab w:val="left" w:pos="567"/>
        </w:tabs>
        <w:rPr>
          <w:b/>
          <w:noProof/>
          <w:snapToGrid w:val="0"/>
          <w:szCs w:val="22"/>
          <w:lang w:eastAsia="en-US"/>
        </w:rPr>
      </w:pPr>
    </w:p>
    <w:p w14:paraId="6A1AAC25" w14:textId="77777777" w:rsidR="00965791" w:rsidRPr="00805E5E" w:rsidRDefault="00965791" w:rsidP="00965791">
      <w:pPr>
        <w:tabs>
          <w:tab w:val="left" w:pos="567"/>
        </w:tabs>
        <w:rPr>
          <w:b/>
          <w:snapToGrid w:val="0"/>
          <w:szCs w:val="22"/>
          <w:lang w:eastAsia="en-US"/>
        </w:rPr>
      </w:pPr>
      <w:r w:rsidRPr="00805E5E">
        <w:rPr>
          <w:b/>
          <w:noProof/>
          <w:snapToGrid w:val="0"/>
          <w:szCs w:val="22"/>
          <w:lang w:eastAsia="en-US"/>
        </w:rPr>
        <w:t>Pranešimas apie šalutinį poveikį</w:t>
      </w:r>
    </w:p>
    <w:p w14:paraId="0406E6EA" w14:textId="7DE6C994" w:rsidR="00965791" w:rsidRPr="00805E5E" w:rsidRDefault="00187CA9" w:rsidP="00B97324">
      <w:pPr>
        <w:tabs>
          <w:tab w:val="left" w:pos="567"/>
        </w:tabs>
        <w:spacing w:line="260" w:lineRule="exact"/>
        <w:ind w:right="-449"/>
        <w:rPr>
          <w:szCs w:val="22"/>
          <w:lang w:eastAsia="en-US"/>
        </w:rPr>
      </w:pPr>
      <w: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>
          <w:rPr>
            <w:rStyle w:val="Hyperlink"/>
          </w:rPr>
          <w:t>https://vapris.vvkt.lt/vvkt-web/public/nrv</w:t>
        </w:r>
      </w:hyperlink>
      <w:r>
        <w:t xml:space="preserve"> arba užpildant Paciento pranešimo apie įtariamą nepageidaujamą reakciją (ĮNR) formą, kuri skelbiama </w:t>
      </w:r>
      <w:hyperlink r:id="rId12" w:history="1">
        <w:r>
          <w:rPr>
            <w:rStyle w:val="Hyperlink"/>
          </w:rPr>
          <w:t>https://www.vvkt.lt/index.php?4004286486</w:t>
        </w:r>
      </w:hyperlink>
      <w:r>
        <w:t xml:space="preserve">, ir atsiunčiant elektroniniu paštu (adresu </w:t>
      </w:r>
      <w:hyperlink r:id="rId13" w:history="1">
        <w:r>
          <w:rPr>
            <w:rStyle w:val="Hyperlink"/>
          </w:rPr>
          <w:t>NepageidaujamaR@vvkt.lt</w:t>
        </w:r>
      </w:hyperlink>
      <w:r>
        <w:t>) arba nemokamu telefonu 8 800 73 568. Pranešdami apie šalutinį poveikį galite mums padėti gauti daugiau informacijos apie šio vaisto saugumą</w:t>
      </w:r>
      <w:r>
        <w:rPr>
          <w:snapToGrid w:val="0"/>
        </w:rPr>
        <w:t>.</w:t>
      </w:r>
    </w:p>
    <w:p w14:paraId="17D5403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B0CD046" w14:textId="5DAF374F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color w:val="000000"/>
          <w:szCs w:val="22"/>
          <w:lang w:eastAsia="en-US"/>
        </w:rPr>
      </w:pPr>
      <w:bookmarkStart w:id="14" w:name="_Toc129243143"/>
      <w:bookmarkStart w:id="15" w:name="_Toc129243268"/>
      <w:r w:rsidRPr="00805E5E">
        <w:rPr>
          <w:b/>
          <w:szCs w:val="22"/>
          <w:lang w:eastAsia="en-US"/>
        </w:rPr>
        <w:t>5.</w:t>
      </w:r>
      <w:r w:rsidRPr="00805E5E">
        <w:rPr>
          <w:b/>
          <w:szCs w:val="22"/>
          <w:lang w:eastAsia="en-US"/>
        </w:rPr>
        <w:tab/>
        <w:t xml:space="preserve">Kaip laikyti </w:t>
      </w:r>
      <w:bookmarkEnd w:id="14"/>
      <w:bookmarkEnd w:id="15"/>
      <w:r w:rsidR="00523C6F">
        <w:rPr>
          <w:b/>
          <w:color w:val="000000"/>
          <w:szCs w:val="22"/>
          <w:lang w:eastAsia="en-US"/>
        </w:rPr>
        <w:t>NASOMETIN</w:t>
      </w:r>
      <w:r w:rsidRPr="00805E5E">
        <w:rPr>
          <w:b/>
          <w:color w:val="000000"/>
          <w:szCs w:val="22"/>
          <w:lang w:eastAsia="en-US"/>
        </w:rPr>
        <w:t xml:space="preserve"> </w:t>
      </w:r>
    </w:p>
    <w:p w14:paraId="659EEEE9" w14:textId="77777777" w:rsidR="00965791" w:rsidRPr="00805E5E" w:rsidRDefault="00965791" w:rsidP="00965791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1D4046A0" w14:textId="77777777" w:rsidR="00965791" w:rsidRPr="00805E5E" w:rsidRDefault="00965791" w:rsidP="00965791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805E5E">
        <w:rPr>
          <w:szCs w:val="22"/>
          <w:lang w:eastAsia="en-US"/>
        </w:rPr>
        <w:t>Šį vaistą laikykite vaikams nepastebimoje ir nepasiekiamoje vietoje.</w:t>
      </w:r>
    </w:p>
    <w:p w14:paraId="45E223C5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0F830686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Ant dėžutės ir buteliuko etiketės </w:t>
      </w:r>
      <w:r w:rsidR="00AB64F5">
        <w:rPr>
          <w:szCs w:val="22"/>
          <w:lang w:eastAsia="en-US"/>
        </w:rPr>
        <w:t xml:space="preserve">po „EXP“ </w:t>
      </w:r>
      <w:r w:rsidRPr="00805E5E">
        <w:rPr>
          <w:szCs w:val="22"/>
          <w:lang w:eastAsia="en-US"/>
        </w:rPr>
        <w:t>nurodytam tinkamumo laikui pasibaigus, šio vaisto vartoti negalima. Vaistas tinkamas vartoti iki paskutinės nurodyto mėnesio dienos.</w:t>
      </w:r>
    </w:p>
    <w:p w14:paraId="309E00DF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38943BB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>Negalima užšaldyti.</w:t>
      </w:r>
    </w:p>
    <w:p w14:paraId="29C380A6" w14:textId="77777777" w:rsidR="003B7563" w:rsidRDefault="003B7563" w:rsidP="00965791">
      <w:pPr>
        <w:tabs>
          <w:tab w:val="left" w:pos="567"/>
        </w:tabs>
        <w:rPr>
          <w:noProof/>
          <w:szCs w:val="22"/>
          <w:lang w:eastAsia="en-US"/>
        </w:rPr>
      </w:pPr>
    </w:p>
    <w:p w14:paraId="4C2B1760" w14:textId="77777777" w:rsidR="000D3F70" w:rsidRPr="008B4E5F" w:rsidRDefault="000D3F70" w:rsidP="000D3F70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0D3F70">
        <w:rPr>
          <w:color w:val="000000"/>
          <w:szCs w:val="22"/>
          <w:lang w:eastAsia="en-US"/>
        </w:rPr>
        <w:t>Prieš vartojant pirmą</w:t>
      </w:r>
      <w:r w:rsidRPr="00113B2E">
        <w:rPr>
          <w:color w:val="000000"/>
          <w:szCs w:val="22"/>
          <w:lang w:eastAsia="en-US"/>
        </w:rPr>
        <w:t>ją dozę</w:t>
      </w:r>
      <w:r w:rsidRPr="000D3F70">
        <w:rPr>
          <w:color w:val="000000"/>
          <w:szCs w:val="22"/>
          <w:lang w:eastAsia="en-US"/>
        </w:rPr>
        <w:t xml:space="preserve"> pacient</w:t>
      </w:r>
      <w:r w:rsidRPr="00113B2E">
        <w:rPr>
          <w:color w:val="000000"/>
          <w:szCs w:val="22"/>
          <w:lang w:eastAsia="en-US"/>
        </w:rPr>
        <w:t>a</w:t>
      </w:r>
      <w:r w:rsidR="003B49EB">
        <w:rPr>
          <w:color w:val="000000"/>
          <w:szCs w:val="22"/>
          <w:lang w:eastAsia="en-US"/>
        </w:rPr>
        <w:t xml:space="preserve">ms rekomenduojama gerai </w:t>
      </w:r>
      <w:r w:rsidR="003B49EB" w:rsidRPr="000D3F70">
        <w:rPr>
          <w:color w:val="000000"/>
          <w:szCs w:val="22"/>
          <w:lang w:eastAsia="en-US"/>
        </w:rPr>
        <w:t xml:space="preserve">supurtyti </w:t>
      </w:r>
      <w:r w:rsidRPr="000D3F70">
        <w:rPr>
          <w:color w:val="000000"/>
          <w:szCs w:val="22"/>
          <w:lang w:eastAsia="en-US"/>
        </w:rPr>
        <w:t xml:space="preserve">buteliuką ir </w:t>
      </w:r>
      <w:r w:rsidR="00AB64F5">
        <w:rPr>
          <w:color w:val="000000"/>
          <w:szCs w:val="22"/>
          <w:lang w:eastAsia="en-US"/>
        </w:rPr>
        <w:t>užtaisyti pompą</w:t>
      </w:r>
      <w:r w:rsidRPr="000D3F70">
        <w:rPr>
          <w:color w:val="000000"/>
          <w:szCs w:val="22"/>
          <w:lang w:eastAsia="en-US"/>
        </w:rPr>
        <w:t>, j</w:t>
      </w:r>
      <w:r w:rsidR="00AB64F5">
        <w:rPr>
          <w:color w:val="000000"/>
          <w:szCs w:val="22"/>
          <w:lang w:eastAsia="en-US"/>
        </w:rPr>
        <w:t>ą</w:t>
      </w:r>
      <w:r w:rsidRPr="000D3F70">
        <w:rPr>
          <w:color w:val="000000"/>
          <w:szCs w:val="22"/>
          <w:lang w:eastAsia="en-US"/>
        </w:rPr>
        <w:t xml:space="preserve"> paspaudžiant 10 kartų (kol </w:t>
      </w:r>
      <w:r>
        <w:rPr>
          <w:color w:val="000000"/>
          <w:szCs w:val="22"/>
          <w:lang w:eastAsia="en-US"/>
        </w:rPr>
        <w:t>išpurškimas taps</w:t>
      </w:r>
      <w:r w:rsidR="008B4E5F">
        <w:rPr>
          <w:color w:val="000000"/>
          <w:szCs w:val="22"/>
          <w:lang w:eastAsia="en-US"/>
        </w:rPr>
        <w:t xml:space="preserve"> vienodas</w:t>
      </w:r>
      <w:r w:rsidRPr="000D3F70">
        <w:rPr>
          <w:color w:val="000000"/>
          <w:szCs w:val="22"/>
          <w:lang w:eastAsia="en-US"/>
        </w:rPr>
        <w:t xml:space="preserve">). Jeigu </w:t>
      </w:r>
      <w:r w:rsidR="00AB64F5">
        <w:rPr>
          <w:color w:val="000000"/>
          <w:szCs w:val="22"/>
          <w:lang w:eastAsia="en-US"/>
        </w:rPr>
        <w:t>pompa</w:t>
      </w:r>
      <w:r w:rsidR="00AB64F5" w:rsidRPr="000D3F70">
        <w:rPr>
          <w:color w:val="000000"/>
          <w:szCs w:val="22"/>
          <w:lang w:eastAsia="en-US"/>
        </w:rPr>
        <w:t xml:space="preserve"> </w:t>
      </w:r>
      <w:r w:rsidRPr="000D3F70">
        <w:rPr>
          <w:color w:val="000000"/>
          <w:szCs w:val="22"/>
          <w:lang w:eastAsia="en-US"/>
        </w:rPr>
        <w:t xml:space="preserve">nenaudojama 14 dienų arba ilgiau, prieš kitą naudojimą </w:t>
      </w:r>
      <w:r w:rsidR="00AB64F5">
        <w:rPr>
          <w:color w:val="000000"/>
          <w:szCs w:val="22"/>
          <w:lang w:eastAsia="en-US"/>
        </w:rPr>
        <w:t>pompą</w:t>
      </w:r>
      <w:r w:rsidR="00AB64F5" w:rsidRPr="008B4E5F">
        <w:rPr>
          <w:color w:val="000000"/>
          <w:szCs w:val="22"/>
          <w:lang w:eastAsia="en-US"/>
        </w:rPr>
        <w:t xml:space="preserve"> </w:t>
      </w:r>
      <w:r w:rsidRPr="008B4E5F">
        <w:rPr>
          <w:color w:val="000000"/>
          <w:szCs w:val="22"/>
          <w:lang w:eastAsia="en-US"/>
        </w:rPr>
        <w:t xml:space="preserve">reikia </w:t>
      </w:r>
      <w:r w:rsidR="00AB64F5">
        <w:rPr>
          <w:color w:val="000000"/>
          <w:szCs w:val="22"/>
          <w:lang w:eastAsia="en-US"/>
        </w:rPr>
        <w:t>užtaisyti</w:t>
      </w:r>
      <w:r w:rsidR="00AB64F5" w:rsidRPr="008B4E5F">
        <w:rPr>
          <w:color w:val="000000"/>
          <w:szCs w:val="22"/>
          <w:lang w:eastAsia="en-US"/>
        </w:rPr>
        <w:t xml:space="preserve"> </w:t>
      </w:r>
      <w:r w:rsidRPr="008B4E5F">
        <w:rPr>
          <w:color w:val="000000"/>
          <w:szCs w:val="22"/>
          <w:lang w:eastAsia="en-US"/>
        </w:rPr>
        <w:t xml:space="preserve">iš naujo dviem paspaudimais, kol </w:t>
      </w:r>
      <w:r w:rsidR="008B4E5F">
        <w:rPr>
          <w:color w:val="000000"/>
          <w:szCs w:val="22"/>
          <w:lang w:eastAsia="en-US"/>
        </w:rPr>
        <w:t>išpurškimas taps vienodas</w:t>
      </w:r>
      <w:r w:rsidRPr="008B4E5F">
        <w:rPr>
          <w:color w:val="000000"/>
          <w:szCs w:val="22"/>
          <w:lang w:eastAsia="en-US"/>
        </w:rPr>
        <w:t>.</w:t>
      </w:r>
    </w:p>
    <w:p w14:paraId="2C2CAB1F" w14:textId="77777777" w:rsidR="000D3F70" w:rsidRPr="00805E5E" w:rsidRDefault="000D3F70" w:rsidP="00965791">
      <w:pPr>
        <w:tabs>
          <w:tab w:val="left" w:pos="567"/>
        </w:tabs>
        <w:rPr>
          <w:noProof/>
          <w:szCs w:val="22"/>
          <w:lang w:eastAsia="en-US"/>
        </w:rPr>
      </w:pPr>
    </w:p>
    <w:p w14:paraId="48AD97A8" w14:textId="77777777" w:rsidR="00965791" w:rsidRPr="00805E5E" w:rsidRDefault="003B7563" w:rsidP="00965791">
      <w:pPr>
        <w:tabs>
          <w:tab w:val="left" w:pos="567"/>
        </w:tabs>
        <w:rPr>
          <w:noProof/>
          <w:szCs w:val="22"/>
          <w:lang w:eastAsia="en-US"/>
        </w:rPr>
      </w:pPr>
      <w:r w:rsidRPr="00805E5E">
        <w:rPr>
          <w:szCs w:val="22"/>
          <w:lang w:eastAsia="et-EE"/>
        </w:rPr>
        <w:t>Po pirmojo atidarymo</w:t>
      </w:r>
      <w:r w:rsidR="00491593" w:rsidRPr="00805E5E">
        <w:rPr>
          <w:szCs w:val="22"/>
          <w:lang w:eastAsia="et-EE"/>
        </w:rPr>
        <w:t xml:space="preserve"> buteliukas </w:t>
      </w:r>
      <w:r w:rsidRPr="00805E5E">
        <w:rPr>
          <w:szCs w:val="22"/>
          <w:lang w:eastAsia="et-EE"/>
        </w:rPr>
        <w:t>gali būti vartojamas 2 mėnesius. Vienu metu atidarykite tik vieną buteliuką</w:t>
      </w:r>
      <w:r w:rsidR="00965791" w:rsidRPr="00805E5E">
        <w:rPr>
          <w:noProof/>
          <w:szCs w:val="22"/>
          <w:lang w:eastAsia="en-US"/>
        </w:rPr>
        <w:t>.</w:t>
      </w:r>
    </w:p>
    <w:p w14:paraId="469FE83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F9D4EB0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Vaistų negalima išmesti į kanalizaciją arba su buitinėmis atliekomis. Kaip išmesti nereikalingus vaistus, klauskite vaistininko. Šios priemonės padės apsaugoti aplinką.</w:t>
      </w:r>
    </w:p>
    <w:p w14:paraId="50E0B0A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6E67E5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389B0DC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16" w:name="_Toc129243144"/>
      <w:bookmarkStart w:id="17" w:name="_Toc129243269"/>
      <w:r w:rsidRPr="00805E5E">
        <w:rPr>
          <w:b/>
          <w:szCs w:val="22"/>
          <w:lang w:eastAsia="en-US"/>
        </w:rPr>
        <w:t>6.</w:t>
      </w:r>
      <w:r w:rsidRPr="00805E5E">
        <w:rPr>
          <w:b/>
          <w:szCs w:val="22"/>
          <w:lang w:eastAsia="en-US"/>
        </w:rPr>
        <w:tab/>
      </w:r>
      <w:bookmarkEnd w:id="16"/>
      <w:bookmarkEnd w:id="17"/>
      <w:r w:rsidRPr="00805E5E">
        <w:rPr>
          <w:b/>
          <w:szCs w:val="22"/>
          <w:lang w:eastAsia="en-US"/>
        </w:rPr>
        <w:t>Pakuotės turinys ir kita informacija</w:t>
      </w:r>
    </w:p>
    <w:p w14:paraId="3452DF49" w14:textId="77777777" w:rsidR="00965791" w:rsidRPr="00805E5E" w:rsidRDefault="00965791" w:rsidP="00965791">
      <w:pPr>
        <w:tabs>
          <w:tab w:val="num" w:pos="567"/>
        </w:tabs>
        <w:rPr>
          <w:szCs w:val="22"/>
          <w:lang w:eastAsia="en-US"/>
        </w:rPr>
      </w:pPr>
    </w:p>
    <w:p w14:paraId="6A4CB48E" w14:textId="1465F0C5" w:rsidR="00965791" w:rsidRPr="00805E5E" w:rsidRDefault="00523C6F" w:rsidP="00965791">
      <w:pPr>
        <w:tabs>
          <w:tab w:val="num" w:pos="567"/>
        </w:tabs>
        <w:rPr>
          <w:b/>
          <w:color w:val="000000"/>
          <w:szCs w:val="22"/>
          <w:lang w:eastAsia="en-US"/>
        </w:rPr>
      </w:pPr>
      <w:r>
        <w:rPr>
          <w:b/>
          <w:color w:val="000000"/>
          <w:szCs w:val="22"/>
          <w:lang w:eastAsia="en-US"/>
        </w:rPr>
        <w:t>NASOMETIN</w:t>
      </w:r>
      <w:r w:rsidR="00965791" w:rsidRPr="00805E5E">
        <w:rPr>
          <w:b/>
          <w:color w:val="000000"/>
          <w:szCs w:val="22"/>
          <w:lang w:eastAsia="en-US"/>
        </w:rPr>
        <w:t xml:space="preserve"> sudėtis </w:t>
      </w:r>
    </w:p>
    <w:p w14:paraId="1BB79EE7" w14:textId="77777777" w:rsidR="005D79E2" w:rsidRPr="00AB64F5" w:rsidRDefault="00965791" w:rsidP="00AB7ED3">
      <w:pPr>
        <w:numPr>
          <w:ilvl w:val="0"/>
          <w:numId w:val="6"/>
        </w:numPr>
        <w:ind w:left="567" w:hanging="567"/>
        <w:contextualSpacing/>
        <w:rPr>
          <w:color w:val="000000"/>
          <w:szCs w:val="22"/>
          <w:lang w:eastAsia="en-US"/>
        </w:rPr>
      </w:pPr>
      <w:r w:rsidRPr="00AB64F5">
        <w:rPr>
          <w:noProof/>
          <w:szCs w:val="22"/>
          <w:lang w:eastAsia="en-US"/>
        </w:rPr>
        <w:t xml:space="preserve">Veiklioji medžiaga yra mometazono furoatas. </w:t>
      </w:r>
      <w:r w:rsidRPr="00AB64F5">
        <w:rPr>
          <w:szCs w:val="22"/>
          <w:lang w:eastAsia="en-US"/>
        </w:rPr>
        <w:t>Kiekvien</w:t>
      </w:r>
      <w:r w:rsidR="00491593" w:rsidRPr="00AB64F5">
        <w:rPr>
          <w:szCs w:val="22"/>
          <w:lang w:eastAsia="en-US"/>
        </w:rPr>
        <w:t xml:space="preserve">u </w:t>
      </w:r>
      <w:r w:rsidR="00AB64F5" w:rsidRPr="00AB64F5">
        <w:rPr>
          <w:szCs w:val="22"/>
          <w:lang w:eastAsia="en-US"/>
        </w:rPr>
        <w:t xml:space="preserve">pompos </w:t>
      </w:r>
      <w:r w:rsidR="00491593" w:rsidRPr="00AB64F5">
        <w:rPr>
          <w:szCs w:val="22"/>
          <w:lang w:eastAsia="en-US"/>
        </w:rPr>
        <w:t>paspaudimu</w:t>
      </w:r>
      <w:r w:rsidRPr="00AB64F5">
        <w:rPr>
          <w:szCs w:val="22"/>
          <w:lang w:eastAsia="en-US"/>
        </w:rPr>
        <w:t xml:space="preserve"> išpurškiamoje </w:t>
      </w:r>
      <w:r w:rsidR="00AB64F5" w:rsidRPr="00B6719D">
        <w:rPr>
          <w:szCs w:val="22"/>
          <w:lang w:eastAsia="en-US"/>
        </w:rPr>
        <w:t xml:space="preserve">išmatuotoje </w:t>
      </w:r>
      <w:r w:rsidRPr="00B6719D">
        <w:rPr>
          <w:szCs w:val="22"/>
          <w:lang w:eastAsia="en-US"/>
        </w:rPr>
        <w:t xml:space="preserve">dozėje yra </w:t>
      </w:r>
      <w:r w:rsidRPr="00F80C20">
        <w:rPr>
          <w:noProof/>
          <w:szCs w:val="22"/>
          <w:lang w:eastAsia="en-US"/>
        </w:rPr>
        <w:t>50 mikrogramų mometazono furoato (</w:t>
      </w:r>
      <w:r w:rsidR="00491593" w:rsidRPr="00F80C20">
        <w:rPr>
          <w:noProof/>
          <w:szCs w:val="22"/>
          <w:lang w:eastAsia="en-US"/>
        </w:rPr>
        <w:t xml:space="preserve">mometazono furoato </w:t>
      </w:r>
      <w:r w:rsidRPr="00FF7F12">
        <w:rPr>
          <w:noProof/>
          <w:szCs w:val="22"/>
          <w:lang w:eastAsia="en-US"/>
        </w:rPr>
        <w:t xml:space="preserve">monohidrato pavidalu). </w:t>
      </w:r>
      <w:r w:rsidR="005D79E2" w:rsidRPr="00AB64F5">
        <w:rPr>
          <w:color w:val="000000"/>
          <w:szCs w:val="22"/>
          <w:lang w:eastAsia="en-US"/>
        </w:rPr>
        <w:t>Bendras vieno</w:t>
      </w:r>
      <w:r w:rsidR="00AB64F5" w:rsidRPr="00AB64F5">
        <w:rPr>
          <w:color w:val="000000"/>
          <w:szCs w:val="22"/>
          <w:lang w:eastAsia="en-US"/>
        </w:rPr>
        <w:t>s</w:t>
      </w:r>
      <w:r w:rsidR="005D79E2" w:rsidRPr="00AB64F5">
        <w:rPr>
          <w:color w:val="000000"/>
          <w:szCs w:val="22"/>
          <w:lang w:eastAsia="en-US"/>
        </w:rPr>
        <w:t xml:space="preserve"> </w:t>
      </w:r>
      <w:r w:rsidR="00AB64F5" w:rsidRPr="00AB64F5">
        <w:rPr>
          <w:color w:val="000000"/>
          <w:szCs w:val="22"/>
          <w:lang w:eastAsia="en-US"/>
        </w:rPr>
        <w:t>iš</w:t>
      </w:r>
      <w:r w:rsidR="005D79E2" w:rsidRPr="00AB64F5">
        <w:rPr>
          <w:color w:val="000000"/>
          <w:szCs w:val="22"/>
          <w:lang w:eastAsia="en-US"/>
        </w:rPr>
        <w:t>purški</w:t>
      </w:r>
      <w:r w:rsidR="00AB64F5">
        <w:rPr>
          <w:color w:val="000000"/>
          <w:szCs w:val="22"/>
          <w:lang w:eastAsia="en-US"/>
        </w:rPr>
        <w:t>a</w:t>
      </w:r>
      <w:r w:rsidR="005D79E2" w:rsidRPr="00AB64F5">
        <w:rPr>
          <w:color w:val="000000"/>
          <w:szCs w:val="22"/>
          <w:lang w:eastAsia="en-US"/>
        </w:rPr>
        <w:t>m</w:t>
      </w:r>
      <w:r w:rsidR="00AB64F5" w:rsidRPr="00AB64F5">
        <w:rPr>
          <w:color w:val="000000"/>
          <w:szCs w:val="22"/>
          <w:lang w:eastAsia="en-US"/>
        </w:rPr>
        <w:t>os dozės</w:t>
      </w:r>
      <w:r w:rsidR="005D79E2" w:rsidRPr="00AB64F5">
        <w:rPr>
          <w:color w:val="000000"/>
          <w:szCs w:val="22"/>
          <w:lang w:eastAsia="en-US"/>
        </w:rPr>
        <w:t xml:space="preserve"> svoris yra 100</w:t>
      </w:r>
      <w:r w:rsidR="00AB64F5" w:rsidRPr="00AB64F5">
        <w:rPr>
          <w:color w:val="000000"/>
          <w:szCs w:val="22"/>
          <w:lang w:eastAsia="en-US"/>
        </w:rPr>
        <w:t> </w:t>
      </w:r>
      <w:r w:rsidR="005D79E2" w:rsidRPr="00AB64F5">
        <w:rPr>
          <w:color w:val="000000"/>
          <w:szCs w:val="22"/>
          <w:lang w:eastAsia="en-US"/>
        </w:rPr>
        <w:t>mg</w:t>
      </w:r>
      <w:r w:rsidR="00AB64F5" w:rsidRPr="00AB64F5">
        <w:rPr>
          <w:color w:val="000000"/>
          <w:szCs w:val="22"/>
          <w:lang w:eastAsia="en-US"/>
        </w:rPr>
        <w:t>.</w:t>
      </w:r>
      <w:r w:rsidR="005D79E2" w:rsidRPr="00AB64F5">
        <w:rPr>
          <w:color w:val="000000"/>
          <w:szCs w:val="22"/>
          <w:lang w:eastAsia="en-US"/>
        </w:rPr>
        <w:t xml:space="preserve"> </w:t>
      </w:r>
    </w:p>
    <w:p w14:paraId="6E57CC4C" w14:textId="77777777" w:rsidR="00965791" w:rsidRPr="00805E5E" w:rsidRDefault="00965791" w:rsidP="00E411DE">
      <w:pPr>
        <w:numPr>
          <w:ilvl w:val="0"/>
          <w:numId w:val="6"/>
        </w:numPr>
        <w:tabs>
          <w:tab w:val="num" w:pos="567"/>
        </w:tabs>
        <w:ind w:left="567" w:hanging="567"/>
        <w:contextualSpacing/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Pagalbinės medžiagos yra m</w:t>
      </w:r>
      <w:r w:rsidRPr="00805E5E">
        <w:rPr>
          <w:szCs w:val="22"/>
          <w:lang w:eastAsia="en-US"/>
        </w:rPr>
        <w:t xml:space="preserve">ikrokristalinė </w:t>
      </w:r>
      <w:r w:rsidRPr="00805E5E">
        <w:rPr>
          <w:noProof/>
          <w:szCs w:val="22"/>
          <w:lang w:eastAsia="en-US"/>
        </w:rPr>
        <w:t>celiuliozė</w:t>
      </w:r>
      <w:r w:rsidR="00AB64F5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karmeliozės natrio druska</w:t>
      </w:r>
      <w:r w:rsidRPr="00805E5E">
        <w:rPr>
          <w:noProof/>
          <w:szCs w:val="22"/>
          <w:lang w:eastAsia="en-US"/>
        </w:rPr>
        <w:t xml:space="preserve">, glicerolis, </w:t>
      </w:r>
      <w:r w:rsidR="00491593" w:rsidRPr="00805E5E">
        <w:rPr>
          <w:noProof/>
          <w:szCs w:val="22"/>
          <w:lang w:eastAsia="en-US"/>
        </w:rPr>
        <w:t xml:space="preserve">citrinų rūgštis monohidratas, </w:t>
      </w:r>
      <w:r w:rsidRPr="00805E5E">
        <w:rPr>
          <w:noProof/>
          <w:szCs w:val="22"/>
          <w:lang w:eastAsia="en-US"/>
        </w:rPr>
        <w:t xml:space="preserve">natrio citratas dihidratas, polisorbatas 80, benzalkonio chloridas, </w:t>
      </w:r>
      <w:r w:rsidRPr="00805E5E">
        <w:rPr>
          <w:szCs w:val="22"/>
          <w:lang w:eastAsia="en-US"/>
        </w:rPr>
        <w:t xml:space="preserve">injekcinis </w:t>
      </w:r>
      <w:r w:rsidRPr="00805E5E">
        <w:rPr>
          <w:noProof/>
          <w:szCs w:val="22"/>
          <w:lang w:eastAsia="en-US"/>
        </w:rPr>
        <w:t>vanduo.</w:t>
      </w:r>
    </w:p>
    <w:p w14:paraId="39456B4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73183BF" w14:textId="129EED7C" w:rsidR="00965791" w:rsidRPr="00805E5E" w:rsidRDefault="00523C6F" w:rsidP="00965791">
      <w:pPr>
        <w:tabs>
          <w:tab w:val="num" w:pos="567"/>
        </w:tabs>
        <w:rPr>
          <w:b/>
          <w:bCs/>
          <w:szCs w:val="22"/>
          <w:lang w:eastAsia="en-US"/>
        </w:rPr>
      </w:pPr>
      <w:r>
        <w:rPr>
          <w:b/>
          <w:color w:val="000000"/>
          <w:szCs w:val="22"/>
          <w:lang w:eastAsia="en-US"/>
        </w:rPr>
        <w:t>NASOMETIN</w:t>
      </w:r>
      <w:r w:rsidR="00965791" w:rsidRPr="00805E5E">
        <w:rPr>
          <w:b/>
          <w:color w:val="000000"/>
          <w:szCs w:val="22"/>
          <w:lang w:eastAsia="en-US"/>
        </w:rPr>
        <w:t xml:space="preserve"> </w:t>
      </w:r>
      <w:r w:rsidR="00965791" w:rsidRPr="00805E5E">
        <w:rPr>
          <w:b/>
          <w:bCs/>
          <w:szCs w:val="22"/>
          <w:lang w:eastAsia="en-US"/>
        </w:rPr>
        <w:t>išvaizda ir kiekis pakuotėje</w:t>
      </w:r>
    </w:p>
    <w:p w14:paraId="01980105" w14:textId="60AA2674" w:rsidR="00965791" w:rsidRPr="00805E5E" w:rsidRDefault="00523C6F" w:rsidP="00965791">
      <w:pPr>
        <w:tabs>
          <w:tab w:val="num" w:pos="567"/>
        </w:tabs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NASOMETIN</w:t>
      </w:r>
      <w:r w:rsidR="00965791" w:rsidRPr="00805E5E">
        <w:rPr>
          <w:color w:val="000000"/>
          <w:szCs w:val="22"/>
          <w:lang w:eastAsia="en-US"/>
        </w:rPr>
        <w:t xml:space="preserve"> yra </w:t>
      </w:r>
      <w:r w:rsidR="00491593" w:rsidRPr="00805E5E">
        <w:rPr>
          <w:color w:val="000000"/>
          <w:szCs w:val="22"/>
          <w:lang w:eastAsia="en-US"/>
        </w:rPr>
        <w:t xml:space="preserve">baltas, homogeniškas </w:t>
      </w:r>
      <w:r w:rsidR="00965791" w:rsidRPr="00805E5E">
        <w:rPr>
          <w:color w:val="000000"/>
          <w:szCs w:val="22"/>
          <w:lang w:eastAsia="en-US"/>
        </w:rPr>
        <w:t>nosies purškalas (suspensija)</w:t>
      </w:r>
      <w:r w:rsidR="00491593" w:rsidRPr="00805E5E">
        <w:rPr>
          <w:color w:val="000000"/>
          <w:szCs w:val="22"/>
          <w:lang w:eastAsia="en-US"/>
        </w:rPr>
        <w:t xml:space="preserve">, supakuotas </w:t>
      </w:r>
      <w:r w:rsidR="00491593" w:rsidRPr="00805E5E">
        <w:rPr>
          <w:szCs w:val="22"/>
          <w:lang w:eastAsia="en-US"/>
        </w:rPr>
        <w:t xml:space="preserve">baltame buteliuke su purškalo </w:t>
      </w:r>
      <w:r w:rsidR="00B6719D">
        <w:rPr>
          <w:szCs w:val="22"/>
          <w:lang w:eastAsia="en-US"/>
        </w:rPr>
        <w:t>pompa</w:t>
      </w:r>
      <w:r w:rsidR="00B6719D" w:rsidRPr="00805E5E">
        <w:rPr>
          <w:szCs w:val="22"/>
          <w:lang w:eastAsia="en-US"/>
        </w:rPr>
        <w:t xml:space="preserve"> </w:t>
      </w:r>
      <w:r w:rsidR="00491593" w:rsidRPr="00805E5E">
        <w:rPr>
          <w:szCs w:val="22"/>
          <w:lang w:eastAsia="en-US"/>
        </w:rPr>
        <w:t>ir mėlynu apsauginiu dangteliu</w:t>
      </w:r>
      <w:r w:rsidR="00965791" w:rsidRPr="00805E5E">
        <w:rPr>
          <w:color w:val="000000"/>
          <w:szCs w:val="22"/>
          <w:lang w:eastAsia="en-US"/>
        </w:rPr>
        <w:t xml:space="preserve">. </w:t>
      </w:r>
    </w:p>
    <w:p w14:paraId="3F6BCCFF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706DE85B" w14:textId="30C07EE0" w:rsidR="00491593" w:rsidRPr="00805E5E" w:rsidRDefault="00491593" w:rsidP="00491593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1 buteliukas, kuriame yra 18 g nosies purškalo (suspensijos), atitinkančio</w:t>
      </w:r>
      <w:r w:rsidR="00AB2514">
        <w:rPr>
          <w:szCs w:val="22"/>
          <w:lang w:eastAsia="en-US"/>
        </w:rPr>
        <w:t>s</w:t>
      </w:r>
      <w:r w:rsidRPr="00805E5E">
        <w:rPr>
          <w:szCs w:val="22"/>
          <w:lang w:eastAsia="en-US"/>
        </w:rPr>
        <w:t xml:space="preserve"> 140 </w:t>
      </w:r>
      <w:r w:rsidR="00B6719D">
        <w:rPr>
          <w:szCs w:val="22"/>
          <w:lang w:eastAsia="en-US"/>
        </w:rPr>
        <w:t>dozių.</w:t>
      </w:r>
    </w:p>
    <w:p w14:paraId="088BEE62" w14:textId="77777777" w:rsidR="009E6328" w:rsidRPr="00805E5E" w:rsidRDefault="009E6328" w:rsidP="00965791">
      <w:pPr>
        <w:tabs>
          <w:tab w:val="left" w:pos="567"/>
        </w:tabs>
        <w:autoSpaceDE w:val="0"/>
        <w:autoSpaceDN w:val="0"/>
        <w:adjustRightInd w:val="0"/>
        <w:rPr>
          <w:i/>
          <w:szCs w:val="22"/>
          <w:lang w:eastAsia="en-US"/>
        </w:rPr>
      </w:pPr>
    </w:p>
    <w:p w14:paraId="7B44E42A" w14:textId="2AD20E28" w:rsidR="00965791" w:rsidRPr="00E27F41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bCs/>
          <w:iCs/>
          <w:szCs w:val="22"/>
          <w:lang w:eastAsia="en-US"/>
        </w:rPr>
      </w:pPr>
      <w:r w:rsidRPr="00E27F41">
        <w:rPr>
          <w:b/>
          <w:bCs/>
          <w:iCs/>
          <w:szCs w:val="22"/>
          <w:lang w:eastAsia="en-US"/>
        </w:rPr>
        <w:t>Gamintojas</w:t>
      </w:r>
    </w:p>
    <w:p w14:paraId="34689CC7" w14:textId="0D3919FC" w:rsidR="00E27F41" w:rsidRDefault="00E27F41" w:rsidP="00E27F41">
      <w:pPr>
        <w:tabs>
          <w:tab w:val="left" w:pos="567"/>
        </w:tabs>
        <w:rPr>
          <w:szCs w:val="22"/>
          <w:lang w:eastAsia="en-US"/>
        </w:rPr>
      </w:pPr>
      <w:r w:rsidRPr="00E27F41">
        <w:rPr>
          <w:szCs w:val="22"/>
          <w:lang w:eastAsia="en-US"/>
        </w:rPr>
        <w:t>Lek Pharmaceuticals d.d.,</w:t>
      </w:r>
      <w:r w:rsidR="00023A40">
        <w:rPr>
          <w:szCs w:val="22"/>
          <w:lang w:eastAsia="en-US"/>
        </w:rPr>
        <w:t xml:space="preserve"> </w:t>
      </w:r>
      <w:r w:rsidRPr="00E27F41">
        <w:rPr>
          <w:szCs w:val="22"/>
          <w:lang w:eastAsia="en-US"/>
        </w:rPr>
        <w:t>Verov</w:t>
      </w:r>
      <w:r w:rsidR="00D12ECA">
        <w:rPr>
          <w:szCs w:val="22"/>
          <w:lang w:eastAsia="en-US"/>
        </w:rPr>
        <w:t>š</w:t>
      </w:r>
      <w:r w:rsidRPr="00E27F41">
        <w:rPr>
          <w:szCs w:val="22"/>
          <w:lang w:eastAsia="en-US"/>
        </w:rPr>
        <w:t>kova 57, 1526 Ljubljana</w:t>
      </w:r>
      <w:r>
        <w:rPr>
          <w:szCs w:val="22"/>
          <w:lang w:eastAsia="en-US"/>
        </w:rPr>
        <w:t xml:space="preserve">, </w:t>
      </w:r>
      <w:r w:rsidRPr="00E27F41">
        <w:rPr>
          <w:szCs w:val="22"/>
          <w:lang w:eastAsia="en-US"/>
        </w:rPr>
        <w:t>Slov</w:t>
      </w:r>
      <w:r>
        <w:rPr>
          <w:szCs w:val="22"/>
          <w:lang w:eastAsia="en-US"/>
        </w:rPr>
        <w:t>ė</w:t>
      </w:r>
      <w:r w:rsidRPr="00E27F41">
        <w:rPr>
          <w:szCs w:val="22"/>
          <w:lang w:eastAsia="en-US"/>
        </w:rPr>
        <w:t>ni</w:t>
      </w:r>
      <w:r>
        <w:rPr>
          <w:szCs w:val="22"/>
          <w:lang w:eastAsia="en-US"/>
        </w:rPr>
        <w:t>j</w:t>
      </w:r>
      <w:r w:rsidRPr="00E27F41">
        <w:rPr>
          <w:szCs w:val="22"/>
          <w:lang w:eastAsia="en-US"/>
        </w:rPr>
        <w:t>a</w:t>
      </w:r>
      <w:r>
        <w:rPr>
          <w:szCs w:val="22"/>
          <w:lang w:eastAsia="en-US"/>
        </w:rPr>
        <w:t xml:space="preserve"> </w:t>
      </w:r>
    </w:p>
    <w:p w14:paraId="6ABB50B7" w14:textId="20DC0997" w:rsidR="00E27F41" w:rsidRDefault="00E27F41" w:rsidP="00E27F41">
      <w:pPr>
        <w:tabs>
          <w:tab w:val="left" w:pos="567"/>
        </w:tabs>
        <w:rPr>
          <w:szCs w:val="22"/>
          <w:lang w:eastAsia="en-US"/>
        </w:rPr>
      </w:pPr>
      <w:r>
        <w:rPr>
          <w:szCs w:val="22"/>
          <w:lang w:eastAsia="en-US"/>
        </w:rPr>
        <w:t xml:space="preserve">arba </w:t>
      </w:r>
    </w:p>
    <w:p w14:paraId="40F0F960" w14:textId="581C7320" w:rsidR="00E27F41" w:rsidRDefault="00E27F41" w:rsidP="00E27F41">
      <w:pPr>
        <w:tabs>
          <w:tab w:val="left" w:pos="567"/>
        </w:tabs>
        <w:rPr>
          <w:szCs w:val="22"/>
          <w:lang w:eastAsia="en-US"/>
        </w:rPr>
      </w:pPr>
      <w:r w:rsidRPr="00E27F41">
        <w:rPr>
          <w:szCs w:val="22"/>
          <w:lang w:eastAsia="en-US"/>
        </w:rPr>
        <w:t>Lek</w:t>
      </w:r>
      <w:r>
        <w:rPr>
          <w:szCs w:val="22"/>
          <w:lang w:eastAsia="en-US"/>
        </w:rPr>
        <w:t xml:space="preserve"> </w:t>
      </w:r>
      <w:r w:rsidRPr="00E27F41">
        <w:rPr>
          <w:szCs w:val="22"/>
          <w:lang w:eastAsia="en-US"/>
        </w:rPr>
        <w:t>Pharmaceuticals d.d.</w:t>
      </w:r>
      <w:r w:rsidR="00023A40">
        <w:rPr>
          <w:szCs w:val="22"/>
          <w:lang w:eastAsia="en-US"/>
        </w:rPr>
        <w:t xml:space="preserve">, </w:t>
      </w:r>
      <w:r w:rsidRPr="00E27F41">
        <w:rPr>
          <w:szCs w:val="22"/>
          <w:lang w:eastAsia="en-US"/>
        </w:rPr>
        <w:t>Trimlini 2D, 9220 Lendava</w:t>
      </w:r>
      <w:r>
        <w:rPr>
          <w:szCs w:val="22"/>
          <w:lang w:eastAsia="en-US"/>
        </w:rPr>
        <w:t xml:space="preserve">, </w:t>
      </w:r>
      <w:r w:rsidRPr="00E27F41">
        <w:rPr>
          <w:szCs w:val="22"/>
          <w:lang w:eastAsia="en-US"/>
        </w:rPr>
        <w:t>Slov</w:t>
      </w:r>
      <w:r>
        <w:rPr>
          <w:szCs w:val="22"/>
          <w:lang w:eastAsia="en-US"/>
        </w:rPr>
        <w:t xml:space="preserve">ėnija </w:t>
      </w:r>
    </w:p>
    <w:p w14:paraId="1EF639AD" w14:textId="567988B6" w:rsidR="00E27F41" w:rsidRDefault="00E27F41" w:rsidP="00E27F41">
      <w:pPr>
        <w:tabs>
          <w:tab w:val="left" w:pos="567"/>
        </w:tabs>
        <w:rPr>
          <w:szCs w:val="22"/>
          <w:lang w:eastAsia="en-US"/>
        </w:rPr>
      </w:pPr>
      <w:r>
        <w:rPr>
          <w:szCs w:val="22"/>
          <w:lang w:eastAsia="en-US"/>
        </w:rPr>
        <w:t xml:space="preserve">arba </w:t>
      </w:r>
    </w:p>
    <w:p w14:paraId="5EDCAB7F" w14:textId="38C06E5E" w:rsidR="00E27F41" w:rsidRPr="00E27F41" w:rsidRDefault="00E27F41" w:rsidP="00E27F41">
      <w:pPr>
        <w:tabs>
          <w:tab w:val="left" w:pos="567"/>
        </w:tabs>
        <w:rPr>
          <w:szCs w:val="22"/>
          <w:lang w:eastAsia="en-US"/>
        </w:rPr>
      </w:pPr>
      <w:r w:rsidRPr="00E27F41">
        <w:rPr>
          <w:szCs w:val="22"/>
          <w:lang w:eastAsia="en-US"/>
        </w:rPr>
        <w:t>S.C. Sandoz S.R.L.</w:t>
      </w:r>
      <w:r>
        <w:rPr>
          <w:szCs w:val="22"/>
          <w:lang w:eastAsia="en-US"/>
        </w:rPr>
        <w:t xml:space="preserve">, </w:t>
      </w:r>
      <w:r w:rsidRPr="00E27F41">
        <w:rPr>
          <w:szCs w:val="22"/>
          <w:lang w:eastAsia="en-US"/>
        </w:rPr>
        <w:t xml:space="preserve">Str. Livezeni, nr. 7A, 540472 Târgu Mureş, </w:t>
      </w:r>
      <w:r>
        <w:rPr>
          <w:szCs w:val="22"/>
          <w:lang w:eastAsia="en-US"/>
        </w:rPr>
        <w:t>Rumunija</w:t>
      </w:r>
    </w:p>
    <w:p w14:paraId="5775D797" w14:textId="43FF5416" w:rsidR="00E27F41" w:rsidRDefault="00E27F41" w:rsidP="00965791">
      <w:pPr>
        <w:tabs>
          <w:tab w:val="left" w:pos="567"/>
        </w:tabs>
        <w:autoSpaceDE w:val="0"/>
        <w:autoSpaceDN w:val="0"/>
        <w:adjustRightInd w:val="0"/>
        <w:rPr>
          <w:i/>
          <w:szCs w:val="22"/>
          <w:lang w:eastAsia="en-US"/>
        </w:rPr>
      </w:pPr>
    </w:p>
    <w:p w14:paraId="6A048A7C" w14:textId="77777777" w:rsidR="00030508" w:rsidRDefault="00030508" w:rsidP="00030508">
      <w:pPr>
        <w:widowControl w:val="0"/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Lygiagretus importuotojas</w:t>
      </w:r>
    </w:p>
    <w:p w14:paraId="474171D7" w14:textId="3EF4742E" w:rsidR="00030508" w:rsidRDefault="00030508" w:rsidP="00030508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UAB „Lex ano“</w:t>
      </w:r>
      <w:r w:rsidR="00023A40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Naugarduko g. 3</w:t>
      </w:r>
      <w:r w:rsidR="00023A40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LT-03231 Vilnius</w:t>
      </w:r>
      <w:r w:rsidR="00023A40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Lietuva</w:t>
      </w:r>
    </w:p>
    <w:p w14:paraId="34B92756" w14:textId="77777777" w:rsidR="00030508" w:rsidRDefault="00030508" w:rsidP="00030508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</w:p>
    <w:p w14:paraId="3E26ED1A" w14:textId="77777777" w:rsidR="00030508" w:rsidRDefault="00030508" w:rsidP="00030508">
      <w:pPr>
        <w:widowControl w:val="0"/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Perpakavo </w:t>
      </w:r>
    </w:p>
    <w:p w14:paraId="46B09891" w14:textId="346B8BE9" w:rsidR="00030508" w:rsidRDefault="00030508" w:rsidP="00030508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Lietuvos ir Norvegijos UAB „Norfachema“</w:t>
      </w:r>
      <w:r w:rsidR="00023A40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Vytauto g. 6,</w:t>
      </w:r>
      <w:r w:rsidR="00AE04D9">
        <w:rPr>
          <w:rFonts w:eastAsia="Calibri"/>
          <w:color w:val="000000"/>
        </w:rPr>
        <w:t xml:space="preserve"> </w:t>
      </w:r>
      <w:r w:rsidR="00AE04D9">
        <w:rPr>
          <w:rFonts w:eastAsia="PMingLiU"/>
          <w:bCs/>
          <w:iCs/>
        </w:rPr>
        <w:t>LT-55175</w:t>
      </w:r>
      <w:r>
        <w:rPr>
          <w:rFonts w:eastAsia="Calibri"/>
          <w:color w:val="000000"/>
        </w:rPr>
        <w:t xml:space="preserve"> Jonava</w:t>
      </w:r>
      <w:r w:rsidR="00023A40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Lietuva</w:t>
      </w:r>
    </w:p>
    <w:p w14:paraId="5F880CA5" w14:textId="1CE33B65" w:rsidR="00030508" w:rsidRDefault="00030508" w:rsidP="00030508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arba</w:t>
      </w:r>
    </w:p>
    <w:p w14:paraId="7C273198" w14:textId="1C2E9D55" w:rsidR="00030508" w:rsidRDefault="00030508" w:rsidP="00030508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UAB „ENTAFARMA“</w:t>
      </w:r>
      <w:r w:rsidR="00023A40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Klonėnų vs. 1</w:t>
      </w:r>
      <w:r w:rsidR="00023A40">
        <w:rPr>
          <w:rFonts w:eastAsia="Calibri"/>
          <w:color w:val="000000"/>
        </w:rPr>
        <w:t xml:space="preserve">, </w:t>
      </w:r>
      <w:r w:rsidR="00AE04D9">
        <w:rPr>
          <w:rFonts w:eastAsia="PMingLiU"/>
          <w:bCs/>
          <w:iCs/>
        </w:rPr>
        <w:t xml:space="preserve">LT-19156 </w:t>
      </w:r>
      <w:r>
        <w:rPr>
          <w:rFonts w:eastAsia="Calibri"/>
          <w:color w:val="000000"/>
        </w:rPr>
        <w:t>Širvintų r. sav.</w:t>
      </w:r>
      <w:r w:rsidR="00023A40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Lietuva</w:t>
      </w:r>
    </w:p>
    <w:p w14:paraId="3F148AEE" w14:textId="43568B30" w:rsidR="00030508" w:rsidRDefault="00030508" w:rsidP="00030508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arba</w:t>
      </w:r>
    </w:p>
    <w:p w14:paraId="2C3B7EAA" w14:textId="6F2938CF" w:rsidR="00030508" w:rsidRDefault="00030508" w:rsidP="00030508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CEFEA Sp. z o.o. Sp. K.</w:t>
      </w:r>
      <w:r w:rsidR="00023A40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 xml:space="preserve">Ul. Działkowa </w:t>
      </w:r>
      <w:r w:rsidR="00023A40">
        <w:rPr>
          <w:rFonts w:eastAsia="Calibri"/>
          <w:color w:val="000000"/>
        </w:rPr>
        <w:t xml:space="preserve">69, </w:t>
      </w:r>
      <w:r>
        <w:rPr>
          <w:rFonts w:eastAsia="Calibri"/>
          <w:color w:val="000000"/>
        </w:rPr>
        <w:t>02-234 Warszawa</w:t>
      </w:r>
      <w:r w:rsidR="00023A40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Lenkija</w:t>
      </w:r>
    </w:p>
    <w:p w14:paraId="01770299" w14:textId="77777777" w:rsidR="00030508" w:rsidRDefault="00030508" w:rsidP="00030508">
      <w:pPr>
        <w:rPr>
          <w:rFonts w:eastAsia="Calibri"/>
          <w:lang w:eastAsia="en-US"/>
        </w:rPr>
      </w:pPr>
    </w:p>
    <w:p w14:paraId="3549A88F" w14:textId="50581207" w:rsidR="00030508" w:rsidRPr="00030508" w:rsidRDefault="00030508" w:rsidP="00030508">
      <w:pPr>
        <w:tabs>
          <w:tab w:val="left" w:pos="567"/>
        </w:tabs>
        <w:autoSpaceDE w:val="0"/>
        <w:autoSpaceDN w:val="0"/>
        <w:adjustRightInd w:val="0"/>
        <w:rPr>
          <w:rFonts w:eastAsia="Calibri"/>
          <w:color w:val="000000"/>
        </w:rPr>
      </w:pPr>
      <w:r w:rsidRPr="00B97324">
        <w:rPr>
          <w:rFonts w:eastAsia="Calibri"/>
          <w:b/>
          <w:bCs/>
          <w:color w:val="000000"/>
        </w:rPr>
        <w:t>Registruotojas eksportuojančioje valstybėje yra</w:t>
      </w:r>
      <w:r>
        <w:rPr>
          <w:rFonts w:eastAsia="Calibri"/>
          <w:color w:val="000000"/>
        </w:rPr>
        <w:t xml:space="preserve"> </w:t>
      </w:r>
      <w:r w:rsidR="00023A40" w:rsidRPr="00023A40">
        <w:rPr>
          <w:rFonts w:eastAsia="Calibri"/>
          <w:color w:val="000000"/>
        </w:rPr>
        <w:t>Sandoz Pharmaceuticals S.R.L.</w:t>
      </w:r>
      <w:r w:rsidR="00023A40">
        <w:rPr>
          <w:rFonts w:eastAsia="Calibri"/>
          <w:color w:val="000000"/>
        </w:rPr>
        <w:t>,</w:t>
      </w:r>
      <w:r w:rsidR="00023A40" w:rsidRPr="00023A40">
        <w:rPr>
          <w:rFonts w:eastAsia="Calibri"/>
          <w:color w:val="000000"/>
        </w:rPr>
        <w:t xml:space="preserve"> Calea Floreasca, nr. 169A</w:t>
      </w:r>
      <w:r w:rsidR="00023A40">
        <w:rPr>
          <w:rFonts w:eastAsia="Calibri"/>
          <w:color w:val="000000"/>
        </w:rPr>
        <w:t>,</w:t>
      </w:r>
      <w:r w:rsidR="00023A40" w:rsidRPr="00023A40">
        <w:rPr>
          <w:rFonts w:eastAsia="Calibri"/>
          <w:color w:val="000000"/>
        </w:rPr>
        <w:t xml:space="preserve"> Clădirea A, etaj 1, sector 1, 014459, București, Rumunija</w:t>
      </w:r>
      <w:r w:rsidR="00023A40">
        <w:rPr>
          <w:rFonts w:eastAsia="Calibri"/>
          <w:color w:val="000000"/>
        </w:rPr>
        <w:t>.</w:t>
      </w:r>
    </w:p>
    <w:p w14:paraId="6C406868" w14:textId="77777777" w:rsidR="009E6328" w:rsidRPr="00805E5E" w:rsidRDefault="009E6328" w:rsidP="009E6328">
      <w:pPr>
        <w:jc w:val="both"/>
        <w:rPr>
          <w:rFonts w:eastAsia="Calibri"/>
          <w:szCs w:val="22"/>
        </w:rPr>
      </w:pPr>
    </w:p>
    <w:p w14:paraId="7DF24567" w14:textId="4681E177" w:rsidR="009E6328" w:rsidRPr="00805E5E" w:rsidRDefault="009E6328" w:rsidP="009E6328">
      <w:pPr>
        <w:rPr>
          <w:rFonts w:eastAsia="Calibri"/>
          <w:szCs w:val="22"/>
        </w:rPr>
      </w:pPr>
      <w:r w:rsidRPr="00805E5E">
        <w:rPr>
          <w:rFonts w:eastAsia="Calibri"/>
          <w:b/>
          <w:szCs w:val="22"/>
        </w:rPr>
        <w:t>Šis pakuotės lapelis paskutinį kartą peržiūrėtas</w:t>
      </w:r>
      <w:r w:rsidR="00B97324">
        <w:rPr>
          <w:rFonts w:eastAsia="Calibri"/>
          <w:b/>
          <w:szCs w:val="22"/>
        </w:rPr>
        <w:t xml:space="preserve"> </w:t>
      </w:r>
      <w:bookmarkStart w:id="18" w:name="_GoBack"/>
      <w:bookmarkEnd w:id="18"/>
      <w:r w:rsidR="00F06E46">
        <w:rPr>
          <w:rFonts w:eastAsia="Calibri"/>
          <w:b/>
          <w:szCs w:val="22"/>
        </w:rPr>
        <w:t>2024-05-24.</w:t>
      </w:r>
    </w:p>
    <w:p w14:paraId="525D88B6" w14:textId="77777777" w:rsidR="009E6328" w:rsidRPr="00805E5E" w:rsidRDefault="009E6328" w:rsidP="009E6328">
      <w:pPr>
        <w:rPr>
          <w:rFonts w:eastAsia="Calibri"/>
          <w:szCs w:val="22"/>
        </w:rPr>
      </w:pPr>
    </w:p>
    <w:p w14:paraId="208C78C7" w14:textId="103915E3" w:rsidR="00965791" w:rsidRPr="00805E5E" w:rsidRDefault="009E6328" w:rsidP="00B97324">
      <w:pPr>
        <w:rPr>
          <w:szCs w:val="22"/>
          <w:lang w:eastAsia="en-US"/>
        </w:rPr>
      </w:pPr>
      <w:r w:rsidRPr="00805E5E">
        <w:rPr>
          <w:rFonts w:eastAsia="Calibri"/>
          <w:szCs w:val="22"/>
        </w:rPr>
        <w:t>Išsami informacija apie šį vaistą pateikiama Valstybinės vaistų kontrolės tarnybos prie Lietuvos Respublikos sveikatos apsaugos ministerijos tinklalapyje</w:t>
      </w:r>
      <w:r w:rsidRPr="00805E5E">
        <w:rPr>
          <w:rFonts w:eastAsia="Calibri"/>
          <w:i/>
          <w:szCs w:val="22"/>
        </w:rPr>
        <w:t xml:space="preserve"> </w:t>
      </w:r>
      <w:hyperlink r:id="rId14" w:history="1">
        <w:r w:rsidRPr="00805E5E">
          <w:rPr>
            <w:rFonts w:eastAsia="Calibri"/>
            <w:color w:val="0000FF"/>
            <w:szCs w:val="22"/>
            <w:u w:val="single"/>
          </w:rPr>
          <w:t>http://www.vvkt.lt/</w:t>
        </w:r>
      </w:hyperlink>
      <w:r w:rsidRPr="00805E5E">
        <w:rPr>
          <w:rFonts w:eastAsia="Calibri"/>
          <w:szCs w:val="22"/>
        </w:rPr>
        <w:t>.</w:t>
      </w:r>
    </w:p>
    <w:sectPr w:rsidR="00965791" w:rsidRPr="00805E5E" w:rsidSect="009C1DA6">
      <w:footerReference w:type="default" r:id="rId15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83724" w14:textId="77777777" w:rsidR="00814643" w:rsidRDefault="00814643">
      <w:r>
        <w:separator/>
      </w:r>
    </w:p>
  </w:endnote>
  <w:endnote w:type="continuationSeparator" w:id="0">
    <w:p w14:paraId="6D172E01" w14:textId="77777777" w:rsidR="00814643" w:rsidRDefault="00814643">
      <w:r>
        <w:continuationSeparator/>
      </w:r>
    </w:p>
  </w:endnote>
  <w:endnote w:type="continuationNotice" w:id="1">
    <w:p w14:paraId="76D38E25" w14:textId="77777777" w:rsidR="00814643" w:rsidRDefault="008146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 Special G1">
    <w:altName w:val="Symbol"/>
    <w:charset w:val="02"/>
    <w:family w:val="swiss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7DD78" w14:textId="3F0C34AC" w:rsidR="00EA43F1" w:rsidRDefault="00EA43F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B97324">
      <w:rPr>
        <w:noProof/>
      </w:rPr>
      <w:t>12</w:t>
    </w:r>
    <w:r>
      <w:fldChar w:fldCharType="end"/>
    </w:r>
  </w:p>
  <w:p w14:paraId="6B381B5C" w14:textId="77777777" w:rsidR="00EA43F1" w:rsidRDefault="00EA4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28A0F" w14:textId="77777777" w:rsidR="00814643" w:rsidRDefault="00814643">
      <w:r>
        <w:separator/>
      </w:r>
    </w:p>
  </w:footnote>
  <w:footnote w:type="continuationSeparator" w:id="0">
    <w:p w14:paraId="660ABF20" w14:textId="77777777" w:rsidR="00814643" w:rsidRDefault="00814643">
      <w:r>
        <w:continuationSeparator/>
      </w:r>
    </w:p>
  </w:footnote>
  <w:footnote w:type="continuationNotice" w:id="1">
    <w:p w14:paraId="22695600" w14:textId="77777777" w:rsidR="00814643" w:rsidRDefault="008146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B5C0C1F"/>
    <w:multiLevelType w:val="hybridMultilevel"/>
    <w:tmpl w:val="555ACE0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893"/>
    <w:multiLevelType w:val="hybridMultilevel"/>
    <w:tmpl w:val="DF32FA3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68EA"/>
    <w:multiLevelType w:val="hybridMultilevel"/>
    <w:tmpl w:val="3CDAFDA2"/>
    <w:lvl w:ilvl="0" w:tplc="2EBAFFD6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8F447D"/>
    <w:multiLevelType w:val="hybridMultilevel"/>
    <w:tmpl w:val="441E9FB8"/>
    <w:lvl w:ilvl="0" w:tplc="79645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01E08"/>
    <w:multiLevelType w:val="hybridMultilevel"/>
    <w:tmpl w:val="AA121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4030"/>
    <w:multiLevelType w:val="hybridMultilevel"/>
    <w:tmpl w:val="E40C2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751DE"/>
    <w:multiLevelType w:val="hybridMultilevel"/>
    <w:tmpl w:val="F196A92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25A53"/>
    <w:multiLevelType w:val="hybridMultilevel"/>
    <w:tmpl w:val="F51263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548C"/>
    <w:multiLevelType w:val="hybridMultilevel"/>
    <w:tmpl w:val="92DEC23A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22019"/>
    <w:multiLevelType w:val="hybridMultilevel"/>
    <w:tmpl w:val="ED4C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E776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07B79"/>
    <w:multiLevelType w:val="hybridMultilevel"/>
    <w:tmpl w:val="67FE003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36230"/>
    <w:multiLevelType w:val="hybridMultilevel"/>
    <w:tmpl w:val="198A1A6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8639F"/>
    <w:multiLevelType w:val="hybridMultilevel"/>
    <w:tmpl w:val="118EEA68"/>
    <w:lvl w:ilvl="0" w:tplc="E6E232E0">
      <w:start w:val="2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7A91D09"/>
    <w:multiLevelType w:val="hybridMultilevel"/>
    <w:tmpl w:val="C1C078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6" w15:restartNumberingAfterBreak="0">
    <w:nsid w:val="3BE9142B"/>
    <w:multiLevelType w:val="multilevel"/>
    <w:tmpl w:val="F836D42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FDB7A92"/>
    <w:multiLevelType w:val="hybridMultilevel"/>
    <w:tmpl w:val="FBB4BBE2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40D24"/>
    <w:multiLevelType w:val="hybridMultilevel"/>
    <w:tmpl w:val="A538046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B7C30"/>
    <w:multiLevelType w:val="hybridMultilevel"/>
    <w:tmpl w:val="3D68101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D3C8A"/>
    <w:multiLevelType w:val="hybridMultilevel"/>
    <w:tmpl w:val="74BE3CF8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85FEA"/>
    <w:multiLevelType w:val="hybridMultilevel"/>
    <w:tmpl w:val="C3C60EA2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C3CDD"/>
    <w:multiLevelType w:val="hybridMultilevel"/>
    <w:tmpl w:val="3998E6EC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5"/>
  </w:num>
  <w:num w:numId="4">
    <w:abstractNumId w:val="13"/>
  </w:num>
  <w:num w:numId="5">
    <w:abstractNumId w:val="18"/>
  </w:num>
  <w:num w:numId="6">
    <w:abstractNumId w:val="14"/>
  </w:num>
  <w:num w:numId="7">
    <w:abstractNumId w:val="4"/>
  </w:num>
  <w:num w:numId="8">
    <w:abstractNumId w:val="9"/>
  </w:num>
  <w:num w:numId="9">
    <w:abstractNumId w:val="8"/>
  </w:num>
  <w:num w:numId="10">
    <w:abstractNumId w:val="12"/>
  </w:num>
  <w:num w:numId="11">
    <w:abstractNumId w:val="19"/>
  </w:num>
  <w:num w:numId="12">
    <w:abstractNumId w:val="2"/>
  </w:num>
  <w:num w:numId="13">
    <w:abstractNumId w:val="3"/>
  </w:num>
  <w:num w:numId="14">
    <w:abstractNumId w:val="11"/>
  </w:num>
  <w:num w:numId="15">
    <w:abstractNumId w:val="2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1"/>
  </w:num>
  <w:num w:numId="19">
    <w:abstractNumId w:val="22"/>
  </w:num>
  <w:num w:numId="20">
    <w:abstractNumId w:val="7"/>
  </w:num>
  <w:num w:numId="21">
    <w:abstractNumId w:val="5"/>
  </w:num>
  <w:num w:numId="22">
    <w:abstractNumId w:val="17"/>
  </w:num>
  <w:num w:numId="2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C4"/>
    <w:rsid w:val="00003539"/>
    <w:rsid w:val="00003852"/>
    <w:rsid w:val="000038DA"/>
    <w:rsid w:val="0000450A"/>
    <w:rsid w:val="000065EE"/>
    <w:rsid w:val="00007B09"/>
    <w:rsid w:val="00010BBF"/>
    <w:rsid w:val="00013B17"/>
    <w:rsid w:val="00014F3E"/>
    <w:rsid w:val="00016F86"/>
    <w:rsid w:val="000202F7"/>
    <w:rsid w:val="00020587"/>
    <w:rsid w:val="0002186A"/>
    <w:rsid w:val="0002271F"/>
    <w:rsid w:val="00022764"/>
    <w:rsid w:val="00023A40"/>
    <w:rsid w:val="00027324"/>
    <w:rsid w:val="00027D1D"/>
    <w:rsid w:val="000301F9"/>
    <w:rsid w:val="00030508"/>
    <w:rsid w:val="00031230"/>
    <w:rsid w:val="00031D12"/>
    <w:rsid w:val="000356A9"/>
    <w:rsid w:val="00035A20"/>
    <w:rsid w:val="00036999"/>
    <w:rsid w:val="00036F3D"/>
    <w:rsid w:val="0004001D"/>
    <w:rsid w:val="00040FEC"/>
    <w:rsid w:val="00041BB6"/>
    <w:rsid w:val="00043ABA"/>
    <w:rsid w:val="00043AD4"/>
    <w:rsid w:val="00047803"/>
    <w:rsid w:val="00050024"/>
    <w:rsid w:val="00050617"/>
    <w:rsid w:val="00050723"/>
    <w:rsid w:val="00051078"/>
    <w:rsid w:val="00051CE2"/>
    <w:rsid w:val="00052572"/>
    <w:rsid w:val="00053885"/>
    <w:rsid w:val="000573D5"/>
    <w:rsid w:val="00057A2B"/>
    <w:rsid w:val="00057CE4"/>
    <w:rsid w:val="00060C2D"/>
    <w:rsid w:val="00060CF2"/>
    <w:rsid w:val="00064022"/>
    <w:rsid w:val="000649BC"/>
    <w:rsid w:val="00064A0E"/>
    <w:rsid w:val="00064C5E"/>
    <w:rsid w:val="00065B13"/>
    <w:rsid w:val="000671A0"/>
    <w:rsid w:val="00072DD1"/>
    <w:rsid w:val="000736E6"/>
    <w:rsid w:val="00074830"/>
    <w:rsid w:val="00074CC7"/>
    <w:rsid w:val="0007707A"/>
    <w:rsid w:val="00077ECA"/>
    <w:rsid w:val="00082668"/>
    <w:rsid w:val="000857E4"/>
    <w:rsid w:val="00086CAD"/>
    <w:rsid w:val="0008715D"/>
    <w:rsid w:val="00087FF1"/>
    <w:rsid w:val="00091C4B"/>
    <w:rsid w:val="00092043"/>
    <w:rsid w:val="00092044"/>
    <w:rsid w:val="00092A50"/>
    <w:rsid w:val="0009306F"/>
    <w:rsid w:val="00093B00"/>
    <w:rsid w:val="00093E10"/>
    <w:rsid w:val="00094177"/>
    <w:rsid w:val="000A023B"/>
    <w:rsid w:val="000A1077"/>
    <w:rsid w:val="000A2D72"/>
    <w:rsid w:val="000A4D8D"/>
    <w:rsid w:val="000A6612"/>
    <w:rsid w:val="000B0DBF"/>
    <w:rsid w:val="000B10D8"/>
    <w:rsid w:val="000B11D4"/>
    <w:rsid w:val="000B1D1D"/>
    <w:rsid w:val="000B3C69"/>
    <w:rsid w:val="000B4BA7"/>
    <w:rsid w:val="000B5A98"/>
    <w:rsid w:val="000C0CF6"/>
    <w:rsid w:val="000C6D02"/>
    <w:rsid w:val="000C6FCA"/>
    <w:rsid w:val="000D08F9"/>
    <w:rsid w:val="000D0A3D"/>
    <w:rsid w:val="000D1CAB"/>
    <w:rsid w:val="000D220D"/>
    <w:rsid w:val="000D230B"/>
    <w:rsid w:val="000D27AC"/>
    <w:rsid w:val="000D3F70"/>
    <w:rsid w:val="000F1C79"/>
    <w:rsid w:val="000F4586"/>
    <w:rsid w:val="00104DC7"/>
    <w:rsid w:val="00105047"/>
    <w:rsid w:val="00106F5A"/>
    <w:rsid w:val="0010736F"/>
    <w:rsid w:val="00107C7E"/>
    <w:rsid w:val="00111EF0"/>
    <w:rsid w:val="00112EFF"/>
    <w:rsid w:val="00113B2E"/>
    <w:rsid w:val="00113BD6"/>
    <w:rsid w:val="0011424F"/>
    <w:rsid w:val="00116779"/>
    <w:rsid w:val="00116F80"/>
    <w:rsid w:val="00120A94"/>
    <w:rsid w:val="00122DA9"/>
    <w:rsid w:val="00123E10"/>
    <w:rsid w:val="00124023"/>
    <w:rsid w:val="00130CD3"/>
    <w:rsid w:val="00130E7A"/>
    <w:rsid w:val="00131733"/>
    <w:rsid w:val="0013218B"/>
    <w:rsid w:val="00132644"/>
    <w:rsid w:val="00135936"/>
    <w:rsid w:val="00135B93"/>
    <w:rsid w:val="00140809"/>
    <w:rsid w:val="001440CC"/>
    <w:rsid w:val="00144ECC"/>
    <w:rsid w:val="0014582F"/>
    <w:rsid w:val="001520AF"/>
    <w:rsid w:val="0015379F"/>
    <w:rsid w:val="0015687C"/>
    <w:rsid w:val="00160A23"/>
    <w:rsid w:val="00162056"/>
    <w:rsid w:val="00163756"/>
    <w:rsid w:val="00164AD7"/>
    <w:rsid w:val="00164AE7"/>
    <w:rsid w:val="00165314"/>
    <w:rsid w:val="00167F69"/>
    <w:rsid w:val="00170560"/>
    <w:rsid w:val="0017135E"/>
    <w:rsid w:val="00171FA7"/>
    <w:rsid w:val="00172144"/>
    <w:rsid w:val="00176C5A"/>
    <w:rsid w:val="001800D0"/>
    <w:rsid w:val="001811A6"/>
    <w:rsid w:val="00182089"/>
    <w:rsid w:val="001827CA"/>
    <w:rsid w:val="0018593B"/>
    <w:rsid w:val="00185A1E"/>
    <w:rsid w:val="00185E20"/>
    <w:rsid w:val="001860D5"/>
    <w:rsid w:val="0018692C"/>
    <w:rsid w:val="00186F0F"/>
    <w:rsid w:val="001871B8"/>
    <w:rsid w:val="001879E7"/>
    <w:rsid w:val="00187CA9"/>
    <w:rsid w:val="00190E4A"/>
    <w:rsid w:val="001958AB"/>
    <w:rsid w:val="001A1640"/>
    <w:rsid w:val="001A2939"/>
    <w:rsid w:val="001A33F6"/>
    <w:rsid w:val="001A3565"/>
    <w:rsid w:val="001A5724"/>
    <w:rsid w:val="001A58A0"/>
    <w:rsid w:val="001A786A"/>
    <w:rsid w:val="001A7E3B"/>
    <w:rsid w:val="001B02FB"/>
    <w:rsid w:val="001B0E27"/>
    <w:rsid w:val="001B13A6"/>
    <w:rsid w:val="001B33BD"/>
    <w:rsid w:val="001B6FFB"/>
    <w:rsid w:val="001B7103"/>
    <w:rsid w:val="001B739D"/>
    <w:rsid w:val="001C18FD"/>
    <w:rsid w:val="001C2BCE"/>
    <w:rsid w:val="001C378C"/>
    <w:rsid w:val="001C6296"/>
    <w:rsid w:val="001C7238"/>
    <w:rsid w:val="001D01E6"/>
    <w:rsid w:val="001D0454"/>
    <w:rsid w:val="001D06E6"/>
    <w:rsid w:val="001D10B3"/>
    <w:rsid w:val="001D15DA"/>
    <w:rsid w:val="001D2DBA"/>
    <w:rsid w:val="001D2E37"/>
    <w:rsid w:val="001D7DF0"/>
    <w:rsid w:val="001E0A93"/>
    <w:rsid w:val="001E2D0A"/>
    <w:rsid w:val="001E31D6"/>
    <w:rsid w:val="001E579B"/>
    <w:rsid w:val="001E5809"/>
    <w:rsid w:val="001E6536"/>
    <w:rsid w:val="001E7879"/>
    <w:rsid w:val="001F050A"/>
    <w:rsid w:val="001F05CD"/>
    <w:rsid w:val="001F2C47"/>
    <w:rsid w:val="001F30DC"/>
    <w:rsid w:val="001F4A7C"/>
    <w:rsid w:val="001F557B"/>
    <w:rsid w:val="001F7387"/>
    <w:rsid w:val="001F7B8F"/>
    <w:rsid w:val="00200370"/>
    <w:rsid w:val="00201557"/>
    <w:rsid w:val="002035CB"/>
    <w:rsid w:val="00203B91"/>
    <w:rsid w:val="00204D23"/>
    <w:rsid w:val="002050EA"/>
    <w:rsid w:val="002118A7"/>
    <w:rsid w:val="00212673"/>
    <w:rsid w:val="002129B7"/>
    <w:rsid w:val="002154C0"/>
    <w:rsid w:val="00215A41"/>
    <w:rsid w:val="0021625A"/>
    <w:rsid w:val="00216298"/>
    <w:rsid w:val="002163E7"/>
    <w:rsid w:val="0022061B"/>
    <w:rsid w:val="00222037"/>
    <w:rsid w:val="00222C54"/>
    <w:rsid w:val="002275E1"/>
    <w:rsid w:val="00227A28"/>
    <w:rsid w:val="002302B0"/>
    <w:rsid w:val="002304A2"/>
    <w:rsid w:val="002309BF"/>
    <w:rsid w:val="0023259A"/>
    <w:rsid w:val="002404BD"/>
    <w:rsid w:val="00243490"/>
    <w:rsid w:val="002434A3"/>
    <w:rsid w:val="00244CB2"/>
    <w:rsid w:val="00246627"/>
    <w:rsid w:val="00247E90"/>
    <w:rsid w:val="002504A3"/>
    <w:rsid w:val="0025064B"/>
    <w:rsid w:val="00251329"/>
    <w:rsid w:val="0025209C"/>
    <w:rsid w:val="00253F65"/>
    <w:rsid w:val="002550EB"/>
    <w:rsid w:val="0025773C"/>
    <w:rsid w:val="0026619E"/>
    <w:rsid w:val="00267AF9"/>
    <w:rsid w:val="002717D2"/>
    <w:rsid w:val="00271E1A"/>
    <w:rsid w:val="00273C2C"/>
    <w:rsid w:val="00275568"/>
    <w:rsid w:val="00275D36"/>
    <w:rsid w:val="00275F3A"/>
    <w:rsid w:val="00276742"/>
    <w:rsid w:val="00282D13"/>
    <w:rsid w:val="00282DCB"/>
    <w:rsid w:val="00284064"/>
    <w:rsid w:val="00285D29"/>
    <w:rsid w:val="00287434"/>
    <w:rsid w:val="002878D2"/>
    <w:rsid w:val="00287A6A"/>
    <w:rsid w:val="002907E4"/>
    <w:rsid w:val="00291073"/>
    <w:rsid w:val="00291388"/>
    <w:rsid w:val="00293F9A"/>
    <w:rsid w:val="00294451"/>
    <w:rsid w:val="00294B3F"/>
    <w:rsid w:val="0029510A"/>
    <w:rsid w:val="00295CD9"/>
    <w:rsid w:val="00297465"/>
    <w:rsid w:val="002A1023"/>
    <w:rsid w:val="002A2B00"/>
    <w:rsid w:val="002A3D59"/>
    <w:rsid w:val="002A4DAC"/>
    <w:rsid w:val="002A533E"/>
    <w:rsid w:val="002A5988"/>
    <w:rsid w:val="002A7807"/>
    <w:rsid w:val="002B1BAD"/>
    <w:rsid w:val="002B2211"/>
    <w:rsid w:val="002B349F"/>
    <w:rsid w:val="002B4D1E"/>
    <w:rsid w:val="002B5FB1"/>
    <w:rsid w:val="002B7E6A"/>
    <w:rsid w:val="002B7EA5"/>
    <w:rsid w:val="002C13CE"/>
    <w:rsid w:val="002C1F55"/>
    <w:rsid w:val="002C2923"/>
    <w:rsid w:val="002C62E7"/>
    <w:rsid w:val="002C6A0E"/>
    <w:rsid w:val="002D0D58"/>
    <w:rsid w:val="002D1788"/>
    <w:rsid w:val="002D3193"/>
    <w:rsid w:val="002D3B8F"/>
    <w:rsid w:val="002D3C95"/>
    <w:rsid w:val="002D4BD7"/>
    <w:rsid w:val="002D57F7"/>
    <w:rsid w:val="002D699D"/>
    <w:rsid w:val="002D69C0"/>
    <w:rsid w:val="002D705E"/>
    <w:rsid w:val="002D7C5C"/>
    <w:rsid w:val="002E5756"/>
    <w:rsid w:val="002E5FA7"/>
    <w:rsid w:val="002E64B4"/>
    <w:rsid w:val="002E7478"/>
    <w:rsid w:val="002F24FF"/>
    <w:rsid w:val="002F2852"/>
    <w:rsid w:val="00301659"/>
    <w:rsid w:val="00302CA7"/>
    <w:rsid w:val="00304145"/>
    <w:rsid w:val="0031021D"/>
    <w:rsid w:val="00312E3D"/>
    <w:rsid w:val="00316120"/>
    <w:rsid w:val="00316C53"/>
    <w:rsid w:val="00321207"/>
    <w:rsid w:val="00321E01"/>
    <w:rsid w:val="00323A03"/>
    <w:rsid w:val="00324119"/>
    <w:rsid w:val="003242D3"/>
    <w:rsid w:val="0032486E"/>
    <w:rsid w:val="00327590"/>
    <w:rsid w:val="00327785"/>
    <w:rsid w:val="00330ABA"/>
    <w:rsid w:val="003322F9"/>
    <w:rsid w:val="00332E52"/>
    <w:rsid w:val="00335D84"/>
    <w:rsid w:val="0034077A"/>
    <w:rsid w:val="00342718"/>
    <w:rsid w:val="00343FAA"/>
    <w:rsid w:val="003453DA"/>
    <w:rsid w:val="00346E76"/>
    <w:rsid w:val="003505CF"/>
    <w:rsid w:val="0035165D"/>
    <w:rsid w:val="003530FD"/>
    <w:rsid w:val="0035505C"/>
    <w:rsid w:val="00355F2F"/>
    <w:rsid w:val="00356AD5"/>
    <w:rsid w:val="00356C19"/>
    <w:rsid w:val="00357274"/>
    <w:rsid w:val="003610F7"/>
    <w:rsid w:val="0036570E"/>
    <w:rsid w:val="003663E1"/>
    <w:rsid w:val="0036692A"/>
    <w:rsid w:val="00370573"/>
    <w:rsid w:val="00370671"/>
    <w:rsid w:val="00370CA2"/>
    <w:rsid w:val="00375CCB"/>
    <w:rsid w:val="00377DD0"/>
    <w:rsid w:val="003804CC"/>
    <w:rsid w:val="00383502"/>
    <w:rsid w:val="00385500"/>
    <w:rsid w:val="00387006"/>
    <w:rsid w:val="00390DE4"/>
    <w:rsid w:val="00391251"/>
    <w:rsid w:val="0039133E"/>
    <w:rsid w:val="0039380B"/>
    <w:rsid w:val="003A0BB0"/>
    <w:rsid w:val="003A12AA"/>
    <w:rsid w:val="003A1F7F"/>
    <w:rsid w:val="003A4886"/>
    <w:rsid w:val="003A5D66"/>
    <w:rsid w:val="003A5EF7"/>
    <w:rsid w:val="003B1534"/>
    <w:rsid w:val="003B16D6"/>
    <w:rsid w:val="003B32FF"/>
    <w:rsid w:val="003B4611"/>
    <w:rsid w:val="003B49EB"/>
    <w:rsid w:val="003B7563"/>
    <w:rsid w:val="003C0126"/>
    <w:rsid w:val="003C11D5"/>
    <w:rsid w:val="003C4380"/>
    <w:rsid w:val="003C46E2"/>
    <w:rsid w:val="003C6414"/>
    <w:rsid w:val="003D1CA3"/>
    <w:rsid w:val="003D1E3D"/>
    <w:rsid w:val="003D2025"/>
    <w:rsid w:val="003D209A"/>
    <w:rsid w:val="003E2670"/>
    <w:rsid w:val="003E2DEF"/>
    <w:rsid w:val="003E4DC5"/>
    <w:rsid w:val="003E623C"/>
    <w:rsid w:val="003E649D"/>
    <w:rsid w:val="003E7708"/>
    <w:rsid w:val="003F17F0"/>
    <w:rsid w:val="003F1834"/>
    <w:rsid w:val="003F1FC9"/>
    <w:rsid w:val="003F24EE"/>
    <w:rsid w:val="003F32C1"/>
    <w:rsid w:val="003F4FA3"/>
    <w:rsid w:val="003F5FF2"/>
    <w:rsid w:val="003F6E3B"/>
    <w:rsid w:val="003F7D24"/>
    <w:rsid w:val="003F7E60"/>
    <w:rsid w:val="0040083C"/>
    <w:rsid w:val="0040101A"/>
    <w:rsid w:val="0040202C"/>
    <w:rsid w:val="00402942"/>
    <w:rsid w:val="00404F36"/>
    <w:rsid w:val="0041067A"/>
    <w:rsid w:val="0041144A"/>
    <w:rsid w:val="0041220F"/>
    <w:rsid w:val="00413AB7"/>
    <w:rsid w:val="00414942"/>
    <w:rsid w:val="00416943"/>
    <w:rsid w:val="00422E7E"/>
    <w:rsid w:val="00423D38"/>
    <w:rsid w:val="004240B6"/>
    <w:rsid w:val="00424736"/>
    <w:rsid w:val="00427CBE"/>
    <w:rsid w:val="00431749"/>
    <w:rsid w:val="00431F55"/>
    <w:rsid w:val="004322BF"/>
    <w:rsid w:val="004377AE"/>
    <w:rsid w:val="00440989"/>
    <w:rsid w:val="004424F6"/>
    <w:rsid w:val="00443C18"/>
    <w:rsid w:val="0044492F"/>
    <w:rsid w:val="00444BF9"/>
    <w:rsid w:val="0044570C"/>
    <w:rsid w:val="00446238"/>
    <w:rsid w:val="004509E3"/>
    <w:rsid w:val="004525B2"/>
    <w:rsid w:val="00456FF6"/>
    <w:rsid w:val="00460374"/>
    <w:rsid w:val="004625A5"/>
    <w:rsid w:val="004635C7"/>
    <w:rsid w:val="00464D03"/>
    <w:rsid w:val="00465120"/>
    <w:rsid w:val="00465755"/>
    <w:rsid w:val="00467D85"/>
    <w:rsid w:val="00474BA0"/>
    <w:rsid w:val="00475426"/>
    <w:rsid w:val="0047578D"/>
    <w:rsid w:val="0047610F"/>
    <w:rsid w:val="00476291"/>
    <w:rsid w:val="00477B31"/>
    <w:rsid w:val="00480E3A"/>
    <w:rsid w:val="004817AA"/>
    <w:rsid w:val="00482296"/>
    <w:rsid w:val="004831F5"/>
    <w:rsid w:val="00485FE4"/>
    <w:rsid w:val="00491086"/>
    <w:rsid w:val="00491593"/>
    <w:rsid w:val="00492019"/>
    <w:rsid w:val="00496F76"/>
    <w:rsid w:val="004A005F"/>
    <w:rsid w:val="004A0501"/>
    <w:rsid w:val="004A25BF"/>
    <w:rsid w:val="004A595D"/>
    <w:rsid w:val="004B21A8"/>
    <w:rsid w:val="004B32EC"/>
    <w:rsid w:val="004B36A8"/>
    <w:rsid w:val="004B3AC6"/>
    <w:rsid w:val="004B6BDE"/>
    <w:rsid w:val="004B7517"/>
    <w:rsid w:val="004B7B10"/>
    <w:rsid w:val="004C3AC3"/>
    <w:rsid w:val="004C55CC"/>
    <w:rsid w:val="004C6B5F"/>
    <w:rsid w:val="004C6FE1"/>
    <w:rsid w:val="004D06A3"/>
    <w:rsid w:val="004D0E6A"/>
    <w:rsid w:val="004D15ED"/>
    <w:rsid w:val="004D1F24"/>
    <w:rsid w:val="004D243B"/>
    <w:rsid w:val="004D601F"/>
    <w:rsid w:val="004D757A"/>
    <w:rsid w:val="004D7BD5"/>
    <w:rsid w:val="004E0754"/>
    <w:rsid w:val="004E1399"/>
    <w:rsid w:val="004E158F"/>
    <w:rsid w:val="004E1A2A"/>
    <w:rsid w:val="004E222C"/>
    <w:rsid w:val="004E3C6D"/>
    <w:rsid w:val="004E3F2F"/>
    <w:rsid w:val="004E400B"/>
    <w:rsid w:val="004E4222"/>
    <w:rsid w:val="004E492E"/>
    <w:rsid w:val="004E4DD3"/>
    <w:rsid w:val="004E5AA5"/>
    <w:rsid w:val="004E6E8A"/>
    <w:rsid w:val="004E789A"/>
    <w:rsid w:val="004F0666"/>
    <w:rsid w:val="004F093B"/>
    <w:rsid w:val="004F111A"/>
    <w:rsid w:val="004F2215"/>
    <w:rsid w:val="004F39C6"/>
    <w:rsid w:val="004F41B7"/>
    <w:rsid w:val="004F4E4E"/>
    <w:rsid w:val="004F5087"/>
    <w:rsid w:val="004F68EF"/>
    <w:rsid w:val="005000F8"/>
    <w:rsid w:val="005021DC"/>
    <w:rsid w:val="00503368"/>
    <w:rsid w:val="00503CCC"/>
    <w:rsid w:val="005054CC"/>
    <w:rsid w:val="0051029C"/>
    <w:rsid w:val="00513804"/>
    <w:rsid w:val="005154B8"/>
    <w:rsid w:val="005167F5"/>
    <w:rsid w:val="0051686A"/>
    <w:rsid w:val="00516954"/>
    <w:rsid w:val="00517890"/>
    <w:rsid w:val="00520094"/>
    <w:rsid w:val="005205FD"/>
    <w:rsid w:val="005209AD"/>
    <w:rsid w:val="00521359"/>
    <w:rsid w:val="0052167D"/>
    <w:rsid w:val="00522877"/>
    <w:rsid w:val="00523C6F"/>
    <w:rsid w:val="0052527B"/>
    <w:rsid w:val="00530C44"/>
    <w:rsid w:val="0053301D"/>
    <w:rsid w:val="00533B34"/>
    <w:rsid w:val="005343DD"/>
    <w:rsid w:val="00534E48"/>
    <w:rsid w:val="00535843"/>
    <w:rsid w:val="005431CE"/>
    <w:rsid w:val="0054333E"/>
    <w:rsid w:val="0054553A"/>
    <w:rsid w:val="00545A83"/>
    <w:rsid w:val="0055011A"/>
    <w:rsid w:val="00551962"/>
    <w:rsid w:val="005520F2"/>
    <w:rsid w:val="00552713"/>
    <w:rsid w:val="0055422F"/>
    <w:rsid w:val="0055574D"/>
    <w:rsid w:val="00555FFF"/>
    <w:rsid w:val="00556F9A"/>
    <w:rsid w:val="005573B3"/>
    <w:rsid w:val="0055786F"/>
    <w:rsid w:val="00557D52"/>
    <w:rsid w:val="005603B8"/>
    <w:rsid w:val="00561C33"/>
    <w:rsid w:val="00565402"/>
    <w:rsid w:val="005656FF"/>
    <w:rsid w:val="00565E57"/>
    <w:rsid w:val="00567882"/>
    <w:rsid w:val="00573827"/>
    <w:rsid w:val="00573C09"/>
    <w:rsid w:val="00574858"/>
    <w:rsid w:val="0057562A"/>
    <w:rsid w:val="00577915"/>
    <w:rsid w:val="005803A2"/>
    <w:rsid w:val="00581AE4"/>
    <w:rsid w:val="00585D1B"/>
    <w:rsid w:val="00587359"/>
    <w:rsid w:val="00587826"/>
    <w:rsid w:val="0059078E"/>
    <w:rsid w:val="00590B39"/>
    <w:rsid w:val="00590C9E"/>
    <w:rsid w:val="00593133"/>
    <w:rsid w:val="005A0525"/>
    <w:rsid w:val="005A1526"/>
    <w:rsid w:val="005A249E"/>
    <w:rsid w:val="005A26DF"/>
    <w:rsid w:val="005A2A36"/>
    <w:rsid w:val="005A4AD6"/>
    <w:rsid w:val="005A6ABF"/>
    <w:rsid w:val="005A7CA9"/>
    <w:rsid w:val="005A7D74"/>
    <w:rsid w:val="005B2DFA"/>
    <w:rsid w:val="005B4901"/>
    <w:rsid w:val="005B53A1"/>
    <w:rsid w:val="005B7E18"/>
    <w:rsid w:val="005C1D30"/>
    <w:rsid w:val="005C20C0"/>
    <w:rsid w:val="005C7003"/>
    <w:rsid w:val="005D00D8"/>
    <w:rsid w:val="005D3150"/>
    <w:rsid w:val="005D66A8"/>
    <w:rsid w:val="005D703F"/>
    <w:rsid w:val="005D79E2"/>
    <w:rsid w:val="005E0153"/>
    <w:rsid w:val="005E2FFC"/>
    <w:rsid w:val="005E53E0"/>
    <w:rsid w:val="005E5A71"/>
    <w:rsid w:val="005E6E8E"/>
    <w:rsid w:val="005F02D4"/>
    <w:rsid w:val="005F1143"/>
    <w:rsid w:val="005F1715"/>
    <w:rsid w:val="005F3463"/>
    <w:rsid w:val="006003B8"/>
    <w:rsid w:val="0060609D"/>
    <w:rsid w:val="00607E22"/>
    <w:rsid w:val="0061325C"/>
    <w:rsid w:val="00614E81"/>
    <w:rsid w:val="00615F4C"/>
    <w:rsid w:val="006163AA"/>
    <w:rsid w:val="006170DA"/>
    <w:rsid w:val="00617B04"/>
    <w:rsid w:val="00620252"/>
    <w:rsid w:val="00621E11"/>
    <w:rsid w:val="006243E6"/>
    <w:rsid w:val="00630210"/>
    <w:rsid w:val="006302D3"/>
    <w:rsid w:val="00631590"/>
    <w:rsid w:val="006335FE"/>
    <w:rsid w:val="0063511F"/>
    <w:rsid w:val="00636579"/>
    <w:rsid w:val="00637E34"/>
    <w:rsid w:val="00637F14"/>
    <w:rsid w:val="006408F2"/>
    <w:rsid w:val="00640AB9"/>
    <w:rsid w:val="00642420"/>
    <w:rsid w:val="00651085"/>
    <w:rsid w:val="006519FD"/>
    <w:rsid w:val="006555D0"/>
    <w:rsid w:val="0065570E"/>
    <w:rsid w:val="00655903"/>
    <w:rsid w:val="00655F1D"/>
    <w:rsid w:val="0065737D"/>
    <w:rsid w:val="006600DC"/>
    <w:rsid w:val="0066193F"/>
    <w:rsid w:val="00661D21"/>
    <w:rsid w:val="006625D1"/>
    <w:rsid w:val="0066405B"/>
    <w:rsid w:val="00665084"/>
    <w:rsid w:val="006659F2"/>
    <w:rsid w:val="00666FA3"/>
    <w:rsid w:val="006677A3"/>
    <w:rsid w:val="00673194"/>
    <w:rsid w:val="006742D7"/>
    <w:rsid w:val="006757EB"/>
    <w:rsid w:val="00676818"/>
    <w:rsid w:val="00680618"/>
    <w:rsid w:val="00680EBC"/>
    <w:rsid w:val="00680FA5"/>
    <w:rsid w:val="00683714"/>
    <w:rsid w:val="00683D43"/>
    <w:rsid w:val="006854DB"/>
    <w:rsid w:val="00693136"/>
    <w:rsid w:val="00693F4D"/>
    <w:rsid w:val="0069423C"/>
    <w:rsid w:val="00694286"/>
    <w:rsid w:val="00694B50"/>
    <w:rsid w:val="00695548"/>
    <w:rsid w:val="00696009"/>
    <w:rsid w:val="006960F4"/>
    <w:rsid w:val="006A32D5"/>
    <w:rsid w:val="006A3A0B"/>
    <w:rsid w:val="006A4E45"/>
    <w:rsid w:val="006A51B3"/>
    <w:rsid w:val="006A5656"/>
    <w:rsid w:val="006B0923"/>
    <w:rsid w:val="006B0F5E"/>
    <w:rsid w:val="006B2EB9"/>
    <w:rsid w:val="006B2F09"/>
    <w:rsid w:val="006B5912"/>
    <w:rsid w:val="006C28F9"/>
    <w:rsid w:val="006C400B"/>
    <w:rsid w:val="006C4D7E"/>
    <w:rsid w:val="006C5364"/>
    <w:rsid w:val="006C7A3D"/>
    <w:rsid w:val="006D06EB"/>
    <w:rsid w:val="006D15AA"/>
    <w:rsid w:val="006D3F66"/>
    <w:rsid w:val="006D4C3C"/>
    <w:rsid w:val="006D749A"/>
    <w:rsid w:val="006E2897"/>
    <w:rsid w:val="006E43FB"/>
    <w:rsid w:val="006E49AD"/>
    <w:rsid w:val="006E4C21"/>
    <w:rsid w:val="006E5478"/>
    <w:rsid w:val="006E5507"/>
    <w:rsid w:val="006E6067"/>
    <w:rsid w:val="006E6A92"/>
    <w:rsid w:val="006E6D3B"/>
    <w:rsid w:val="006F11D9"/>
    <w:rsid w:val="006F13DF"/>
    <w:rsid w:val="006F36EC"/>
    <w:rsid w:val="006F38C7"/>
    <w:rsid w:val="006F5774"/>
    <w:rsid w:val="006F6C97"/>
    <w:rsid w:val="006F7943"/>
    <w:rsid w:val="00701E2E"/>
    <w:rsid w:val="00703EBC"/>
    <w:rsid w:val="00704D51"/>
    <w:rsid w:val="00707C8A"/>
    <w:rsid w:val="00711182"/>
    <w:rsid w:val="007124A0"/>
    <w:rsid w:val="007124C4"/>
    <w:rsid w:val="00712A55"/>
    <w:rsid w:val="00714530"/>
    <w:rsid w:val="007148A0"/>
    <w:rsid w:val="00716BE8"/>
    <w:rsid w:val="00723ADD"/>
    <w:rsid w:val="00723C14"/>
    <w:rsid w:val="00724B40"/>
    <w:rsid w:val="007253B8"/>
    <w:rsid w:val="00732B5E"/>
    <w:rsid w:val="0073350F"/>
    <w:rsid w:val="00740078"/>
    <w:rsid w:val="0074523C"/>
    <w:rsid w:val="00745ACC"/>
    <w:rsid w:val="0074671F"/>
    <w:rsid w:val="00746A7B"/>
    <w:rsid w:val="00746B2B"/>
    <w:rsid w:val="00750EB5"/>
    <w:rsid w:val="0075447E"/>
    <w:rsid w:val="0076049B"/>
    <w:rsid w:val="007604EA"/>
    <w:rsid w:val="00763DA1"/>
    <w:rsid w:val="0076519A"/>
    <w:rsid w:val="00765565"/>
    <w:rsid w:val="007658CE"/>
    <w:rsid w:val="007663BF"/>
    <w:rsid w:val="00766E62"/>
    <w:rsid w:val="00771232"/>
    <w:rsid w:val="0077482B"/>
    <w:rsid w:val="00775743"/>
    <w:rsid w:val="00775B7B"/>
    <w:rsid w:val="00777C3B"/>
    <w:rsid w:val="0078135B"/>
    <w:rsid w:val="00781E17"/>
    <w:rsid w:val="007844DC"/>
    <w:rsid w:val="00786111"/>
    <w:rsid w:val="00786F8A"/>
    <w:rsid w:val="0078763D"/>
    <w:rsid w:val="00790870"/>
    <w:rsid w:val="00795E52"/>
    <w:rsid w:val="00797202"/>
    <w:rsid w:val="00797654"/>
    <w:rsid w:val="007A2587"/>
    <w:rsid w:val="007A2643"/>
    <w:rsid w:val="007A3708"/>
    <w:rsid w:val="007A7622"/>
    <w:rsid w:val="007B05D5"/>
    <w:rsid w:val="007B15C7"/>
    <w:rsid w:val="007B21C6"/>
    <w:rsid w:val="007B22BE"/>
    <w:rsid w:val="007B30E8"/>
    <w:rsid w:val="007B34A6"/>
    <w:rsid w:val="007B4543"/>
    <w:rsid w:val="007B526F"/>
    <w:rsid w:val="007B5911"/>
    <w:rsid w:val="007B5D70"/>
    <w:rsid w:val="007B6F98"/>
    <w:rsid w:val="007C087B"/>
    <w:rsid w:val="007C228E"/>
    <w:rsid w:val="007C2414"/>
    <w:rsid w:val="007C4479"/>
    <w:rsid w:val="007C6907"/>
    <w:rsid w:val="007C6F9E"/>
    <w:rsid w:val="007C728D"/>
    <w:rsid w:val="007D408A"/>
    <w:rsid w:val="007D4420"/>
    <w:rsid w:val="007D460C"/>
    <w:rsid w:val="007D4E86"/>
    <w:rsid w:val="007D60F9"/>
    <w:rsid w:val="007D77DB"/>
    <w:rsid w:val="007E0F2D"/>
    <w:rsid w:val="007E15A1"/>
    <w:rsid w:val="007E537D"/>
    <w:rsid w:val="007E79F6"/>
    <w:rsid w:val="007F08A9"/>
    <w:rsid w:val="007F0D63"/>
    <w:rsid w:val="007F1B37"/>
    <w:rsid w:val="007F21B3"/>
    <w:rsid w:val="007F2364"/>
    <w:rsid w:val="007F3A03"/>
    <w:rsid w:val="007F71BF"/>
    <w:rsid w:val="007F7408"/>
    <w:rsid w:val="00800082"/>
    <w:rsid w:val="00802AF8"/>
    <w:rsid w:val="00802F5A"/>
    <w:rsid w:val="00803BD8"/>
    <w:rsid w:val="0080431F"/>
    <w:rsid w:val="00804330"/>
    <w:rsid w:val="00805214"/>
    <w:rsid w:val="008056A6"/>
    <w:rsid w:val="00805E5E"/>
    <w:rsid w:val="00806318"/>
    <w:rsid w:val="00807911"/>
    <w:rsid w:val="008137F4"/>
    <w:rsid w:val="00813A90"/>
    <w:rsid w:val="00814643"/>
    <w:rsid w:val="00817569"/>
    <w:rsid w:val="00821286"/>
    <w:rsid w:val="008214EA"/>
    <w:rsid w:val="00821DA4"/>
    <w:rsid w:val="008222E9"/>
    <w:rsid w:val="00823923"/>
    <w:rsid w:val="00824646"/>
    <w:rsid w:val="00825296"/>
    <w:rsid w:val="008266B8"/>
    <w:rsid w:val="008333F3"/>
    <w:rsid w:val="00835925"/>
    <w:rsid w:val="00835EAA"/>
    <w:rsid w:val="00841047"/>
    <w:rsid w:val="00841710"/>
    <w:rsid w:val="008431FB"/>
    <w:rsid w:val="00843E63"/>
    <w:rsid w:val="00844C68"/>
    <w:rsid w:val="00844FF2"/>
    <w:rsid w:val="00845B52"/>
    <w:rsid w:val="00846A54"/>
    <w:rsid w:val="008516FE"/>
    <w:rsid w:val="00853A1E"/>
    <w:rsid w:val="00855CA9"/>
    <w:rsid w:val="00856BA4"/>
    <w:rsid w:val="00856F41"/>
    <w:rsid w:val="008663AF"/>
    <w:rsid w:val="00867FA0"/>
    <w:rsid w:val="00880AAF"/>
    <w:rsid w:val="008811A2"/>
    <w:rsid w:val="008812FC"/>
    <w:rsid w:val="008829CA"/>
    <w:rsid w:val="00882AEC"/>
    <w:rsid w:val="00883F89"/>
    <w:rsid w:val="00883FA7"/>
    <w:rsid w:val="0088459C"/>
    <w:rsid w:val="00887EC9"/>
    <w:rsid w:val="00893067"/>
    <w:rsid w:val="008938E9"/>
    <w:rsid w:val="00894A4E"/>
    <w:rsid w:val="00894BE4"/>
    <w:rsid w:val="00895F57"/>
    <w:rsid w:val="00897CC7"/>
    <w:rsid w:val="008A386E"/>
    <w:rsid w:val="008A4B56"/>
    <w:rsid w:val="008A5057"/>
    <w:rsid w:val="008A7105"/>
    <w:rsid w:val="008B1F1F"/>
    <w:rsid w:val="008B1F80"/>
    <w:rsid w:val="008B3A0B"/>
    <w:rsid w:val="008B4523"/>
    <w:rsid w:val="008B4906"/>
    <w:rsid w:val="008B4E5F"/>
    <w:rsid w:val="008B5BB4"/>
    <w:rsid w:val="008B6339"/>
    <w:rsid w:val="008B69C5"/>
    <w:rsid w:val="008B73DF"/>
    <w:rsid w:val="008C102A"/>
    <w:rsid w:val="008C2F09"/>
    <w:rsid w:val="008D1343"/>
    <w:rsid w:val="008D1DE1"/>
    <w:rsid w:val="008D44B5"/>
    <w:rsid w:val="008D5897"/>
    <w:rsid w:val="008D6B04"/>
    <w:rsid w:val="008D77F5"/>
    <w:rsid w:val="008E113C"/>
    <w:rsid w:val="008E2A3F"/>
    <w:rsid w:val="008E2BD0"/>
    <w:rsid w:val="008E310A"/>
    <w:rsid w:val="008E315B"/>
    <w:rsid w:val="008E6377"/>
    <w:rsid w:val="008E66E6"/>
    <w:rsid w:val="008E7B7C"/>
    <w:rsid w:val="008F095B"/>
    <w:rsid w:val="008F117D"/>
    <w:rsid w:val="008F25AE"/>
    <w:rsid w:val="008F648F"/>
    <w:rsid w:val="008F780C"/>
    <w:rsid w:val="00903D49"/>
    <w:rsid w:val="00907AF4"/>
    <w:rsid w:val="00907BDA"/>
    <w:rsid w:val="009103E9"/>
    <w:rsid w:val="00910DC2"/>
    <w:rsid w:val="0091272C"/>
    <w:rsid w:val="00912CE8"/>
    <w:rsid w:val="009140C7"/>
    <w:rsid w:val="009142F9"/>
    <w:rsid w:val="009148F7"/>
    <w:rsid w:val="00914FEB"/>
    <w:rsid w:val="009174B2"/>
    <w:rsid w:val="00917CB5"/>
    <w:rsid w:val="009208BD"/>
    <w:rsid w:val="00921783"/>
    <w:rsid w:val="00921F71"/>
    <w:rsid w:val="00923033"/>
    <w:rsid w:val="0092327C"/>
    <w:rsid w:val="00923418"/>
    <w:rsid w:val="00923B54"/>
    <w:rsid w:val="00923EFD"/>
    <w:rsid w:val="00926BE0"/>
    <w:rsid w:val="009276EB"/>
    <w:rsid w:val="0093160C"/>
    <w:rsid w:val="00931B4B"/>
    <w:rsid w:val="00934671"/>
    <w:rsid w:val="00934A53"/>
    <w:rsid w:val="00936C23"/>
    <w:rsid w:val="00940EF9"/>
    <w:rsid w:val="009437F8"/>
    <w:rsid w:val="00944E92"/>
    <w:rsid w:val="00951C3E"/>
    <w:rsid w:val="00952572"/>
    <w:rsid w:val="009539E3"/>
    <w:rsid w:val="0095451E"/>
    <w:rsid w:val="00955FE0"/>
    <w:rsid w:val="00960D49"/>
    <w:rsid w:val="009622C9"/>
    <w:rsid w:val="009637B9"/>
    <w:rsid w:val="00963CAF"/>
    <w:rsid w:val="00965791"/>
    <w:rsid w:val="00965AFE"/>
    <w:rsid w:val="00965DCD"/>
    <w:rsid w:val="00967179"/>
    <w:rsid w:val="00967D73"/>
    <w:rsid w:val="00967D8A"/>
    <w:rsid w:val="009705E4"/>
    <w:rsid w:val="00973CCB"/>
    <w:rsid w:val="0097454C"/>
    <w:rsid w:val="00975134"/>
    <w:rsid w:val="009763A8"/>
    <w:rsid w:val="00976E5E"/>
    <w:rsid w:val="00977430"/>
    <w:rsid w:val="00977B15"/>
    <w:rsid w:val="009835E5"/>
    <w:rsid w:val="00986AD7"/>
    <w:rsid w:val="00987F3E"/>
    <w:rsid w:val="00991F7E"/>
    <w:rsid w:val="009934A0"/>
    <w:rsid w:val="00994178"/>
    <w:rsid w:val="00994AC4"/>
    <w:rsid w:val="009A1672"/>
    <w:rsid w:val="009A351E"/>
    <w:rsid w:val="009A574E"/>
    <w:rsid w:val="009A6F4A"/>
    <w:rsid w:val="009A7723"/>
    <w:rsid w:val="009A7E82"/>
    <w:rsid w:val="009B10FE"/>
    <w:rsid w:val="009B2529"/>
    <w:rsid w:val="009B2548"/>
    <w:rsid w:val="009B41D2"/>
    <w:rsid w:val="009B5E0F"/>
    <w:rsid w:val="009B68AD"/>
    <w:rsid w:val="009B7C54"/>
    <w:rsid w:val="009C129A"/>
    <w:rsid w:val="009C1DA6"/>
    <w:rsid w:val="009C305F"/>
    <w:rsid w:val="009C4962"/>
    <w:rsid w:val="009D0613"/>
    <w:rsid w:val="009D2004"/>
    <w:rsid w:val="009D231E"/>
    <w:rsid w:val="009D2793"/>
    <w:rsid w:val="009D2B17"/>
    <w:rsid w:val="009D3E34"/>
    <w:rsid w:val="009D3F40"/>
    <w:rsid w:val="009D56A3"/>
    <w:rsid w:val="009D5CB9"/>
    <w:rsid w:val="009D6803"/>
    <w:rsid w:val="009D7123"/>
    <w:rsid w:val="009D73B8"/>
    <w:rsid w:val="009D76C3"/>
    <w:rsid w:val="009D7935"/>
    <w:rsid w:val="009D7AAB"/>
    <w:rsid w:val="009E2EF0"/>
    <w:rsid w:val="009E3674"/>
    <w:rsid w:val="009E3DCA"/>
    <w:rsid w:val="009E44DB"/>
    <w:rsid w:val="009E4923"/>
    <w:rsid w:val="009E6328"/>
    <w:rsid w:val="009E7853"/>
    <w:rsid w:val="009F023B"/>
    <w:rsid w:val="009F09AB"/>
    <w:rsid w:val="009F4CA1"/>
    <w:rsid w:val="009F53BD"/>
    <w:rsid w:val="009F6275"/>
    <w:rsid w:val="009F6731"/>
    <w:rsid w:val="009F6953"/>
    <w:rsid w:val="009F6D1D"/>
    <w:rsid w:val="00A00038"/>
    <w:rsid w:val="00A006A7"/>
    <w:rsid w:val="00A0090E"/>
    <w:rsid w:val="00A04AE0"/>
    <w:rsid w:val="00A1013E"/>
    <w:rsid w:val="00A127FE"/>
    <w:rsid w:val="00A155EC"/>
    <w:rsid w:val="00A17048"/>
    <w:rsid w:val="00A17C88"/>
    <w:rsid w:val="00A17F57"/>
    <w:rsid w:val="00A2036B"/>
    <w:rsid w:val="00A203D3"/>
    <w:rsid w:val="00A20DF7"/>
    <w:rsid w:val="00A20EB3"/>
    <w:rsid w:val="00A22DDA"/>
    <w:rsid w:val="00A237F6"/>
    <w:rsid w:val="00A24B4B"/>
    <w:rsid w:val="00A25EEA"/>
    <w:rsid w:val="00A2750D"/>
    <w:rsid w:val="00A27B81"/>
    <w:rsid w:val="00A321A9"/>
    <w:rsid w:val="00A34ED6"/>
    <w:rsid w:val="00A34F9D"/>
    <w:rsid w:val="00A35586"/>
    <w:rsid w:val="00A37B81"/>
    <w:rsid w:val="00A37D0C"/>
    <w:rsid w:val="00A37F1C"/>
    <w:rsid w:val="00A43E37"/>
    <w:rsid w:val="00A45433"/>
    <w:rsid w:val="00A459BB"/>
    <w:rsid w:val="00A45C73"/>
    <w:rsid w:val="00A467BA"/>
    <w:rsid w:val="00A47510"/>
    <w:rsid w:val="00A47BB2"/>
    <w:rsid w:val="00A50601"/>
    <w:rsid w:val="00A52B3A"/>
    <w:rsid w:val="00A5461C"/>
    <w:rsid w:val="00A54979"/>
    <w:rsid w:val="00A54A3D"/>
    <w:rsid w:val="00A5530A"/>
    <w:rsid w:val="00A575C8"/>
    <w:rsid w:val="00A60B6D"/>
    <w:rsid w:val="00A67785"/>
    <w:rsid w:val="00A70866"/>
    <w:rsid w:val="00A75B47"/>
    <w:rsid w:val="00A75CA6"/>
    <w:rsid w:val="00A76CB9"/>
    <w:rsid w:val="00A80086"/>
    <w:rsid w:val="00A83629"/>
    <w:rsid w:val="00A85C9E"/>
    <w:rsid w:val="00A874D1"/>
    <w:rsid w:val="00A90AE9"/>
    <w:rsid w:val="00A9297B"/>
    <w:rsid w:val="00A951BF"/>
    <w:rsid w:val="00A97ECC"/>
    <w:rsid w:val="00AA098A"/>
    <w:rsid w:val="00AA1240"/>
    <w:rsid w:val="00AA2ADC"/>
    <w:rsid w:val="00AA471C"/>
    <w:rsid w:val="00AA5005"/>
    <w:rsid w:val="00AA575D"/>
    <w:rsid w:val="00AA6656"/>
    <w:rsid w:val="00AB05F0"/>
    <w:rsid w:val="00AB1524"/>
    <w:rsid w:val="00AB19CD"/>
    <w:rsid w:val="00AB2514"/>
    <w:rsid w:val="00AB2A72"/>
    <w:rsid w:val="00AB36E7"/>
    <w:rsid w:val="00AB5246"/>
    <w:rsid w:val="00AB6060"/>
    <w:rsid w:val="00AB64F5"/>
    <w:rsid w:val="00AB7D65"/>
    <w:rsid w:val="00AB7ED3"/>
    <w:rsid w:val="00AC11E4"/>
    <w:rsid w:val="00AC145B"/>
    <w:rsid w:val="00AC22F6"/>
    <w:rsid w:val="00AC29C7"/>
    <w:rsid w:val="00AC52A2"/>
    <w:rsid w:val="00AC55C2"/>
    <w:rsid w:val="00AC5C7D"/>
    <w:rsid w:val="00AC61F1"/>
    <w:rsid w:val="00AC7965"/>
    <w:rsid w:val="00AD2419"/>
    <w:rsid w:val="00AD464E"/>
    <w:rsid w:val="00AE04D9"/>
    <w:rsid w:val="00AE2D17"/>
    <w:rsid w:val="00AE785F"/>
    <w:rsid w:val="00AF0D95"/>
    <w:rsid w:val="00AF213B"/>
    <w:rsid w:val="00AF2BE0"/>
    <w:rsid w:val="00AF3E9E"/>
    <w:rsid w:val="00AF43F4"/>
    <w:rsid w:val="00B00669"/>
    <w:rsid w:val="00B01CAE"/>
    <w:rsid w:val="00B033A2"/>
    <w:rsid w:val="00B07CFF"/>
    <w:rsid w:val="00B10A77"/>
    <w:rsid w:val="00B12066"/>
    <w:rsid w:val="00B12A5D"/>
    <w:rsid w:val="00B12F42"/>
    <w:rsid w:val="00B13740"/>
    <w:rsid w:val="00B154DB"/>
    <w:rsid w:val="00B15906"/>
    <w:rsid w:val="00B15D70"/>
    <w:rsid w:val="00B20320"/>
    <w:rsid w:val="00B217D2"/>
    <w:rsid w:val="00B22B13"/>
    <w:rsid w:val="00B2392C"/>
    <w:rsid w:val="00B245AD"/>
    <w:rsid w:val="00B32AB1"/>
    <w:rsid w:val="00B368A6"/>
    <w:rsid w:val="00B370F9"/>
    <w:rsid w:val="00B43275"/>
    <w:rsid w:val="00B44531"/>
    <w:rsid w:val="00B44684"/>
    <w:rsid w:val="00B47946"/>
    <w:rsid w:val="00B5190A"/>
    <w:rsid w:val="00B52085"/>
    <w:rsid w:val="00B5226F"/>
    <w:rsid w:val="00B53FBE"/>
    <w:rsid w:val="00B54021"/>
    <w:rsid w:val="00B545DA"/>
    <w:rsid w:val="00B55878"/>
    <w:rsid w:val="00B5727F"/>
    <w:rsid w:val="00B613CC"/>
    <w:rsid w:val="00B614AC"/>
    <w:rsid w:val="00B617B8"/>
    <w:rsid w:val="00B61CE5"/>
    <w:rsid w:val="00B62088"/>
    <w:rsid w:val="00B6319A"/>
    <w:rsid w:val="00B670C2"/>
    <w:rsid w:val="00B6719D"/>
    <w:rsid w:val="00B67545"/>
    <w:rsid w:val="00B6764C"/>
    <w:rsid w:val="00B677F0"/>
    <w:rsid w:val="00B7044F"/>
    <w:rsid w:val="00B708B8"/>
    <w:rsid w:val="00B721B1"/>
    <w:rsid w:val="00B72510"/>
    <w:rsid w:val="00B72944"/>
    <w:rsid w:val="00B731C6"/>
    <w:rsid w:val="00B73924"/>
    <w:rsid w:val="00B741E8"/>
    <w:rsid w:val="00B7522B"/>
    <w:rsid w:val="00B754D3"/>
    <w:rsid w:val="00B8496F"/>
    <w:rsid w:val="00B8507E"/>
    <w:rsid w:val="00B91044"/>
    <w:rsid w:val="00B92438"/>
    <w:rsid w:val="00B93219"/>
    <w:rsid w:val="00B93CC5"/>
    <w:rsid w:val="00B94959"/>
    <w:rsid w:val="00B9569B"/>
    <w:rsid w:val="00B95FD5"/>
    <w:rsid w:val="00B96632"/>
    <w:rsid w:val="00B97324"/>
    <w:rsid w:val="00BA05DC"/>
    <w:rsid w:val="00BA31CA"/>
    <w:rsid w:val="00BA3F08"/>
    <w:rsid w:val="00BA4FFA"/>
    <w:rsid w:val="00BA5BF9"/>
    <w:rsid w:val="00BA7FBC"/>
    <w:rsid w:val="00BB074F"/>
    <w:rsid w:val="00BB1741"/>
    <w:rsid w:val="00BB3034"/>
    <w:rsid w:val="00BB392C"/>
    <w:rsid w:val="00BB5389"/>
    <w:rsid w:val="00BB5D73"/>
    <w:rsid w:val="00BB685F"/>
    <w:rsid w:val="00BC137E"/>
    <w:rsid w:val="00BC2456"/>
    <w:rsid w:val="00BC27A7"/>
    <w:rsid w:val="00BC309B"/>
    <w:rsid w:val="00BC3D21"/>
    <w:rsid w:val="00BC4160"/>
    <w:rsid w:val="00BC495B"/>
    <w:rsid w:val="00BC785E"/>
    <w:rsid w:val="00BD3022"/>
    <w:rsid w:val="00BD309F"/>
    <w:rsid w:val="00BD3A0E"/>
    <w:rsid w:val="00BD5C5D"/>
    <w:rsid w:val="00BE02EB"/>
    <w:rsid w:val="00BE177E"/>
    <w:rsid w:val="00BE1D01"/>
    <w:rsid w:val="00BE2CA7"/>
    <w:rsid w:val="00BE39FC"/>
    <w:rsid w:val="00BE4847"/>
    <w:rsid w:val="00BE5253"/>
    <w:rsid w:val="00BE54F8"/>
    <w:rsid w:val="00BE55B8"/>
    <w:rsid w:val="00BF2B49"/>
    <w:rsid w:val="00C03600"/>
    <w:rsid w:val="00C05035"/>
    <w:rsid w:val="00C06017"/>
    <w:rsid w:val="00C138FE"/>
    <w:rsid w:val="00C1408C"/>
    <w:rsid w:val="00C1582D"/>
    <w:rsid w:val="00C16B33"/>
    <w:rsid w:val="00C175E9"/>
    <w:rsid w:val="00C20498"/>
    <w:rsid w:val="00C21C32"/>
    <w:rsid w:val="00C2278F"/>
    <w:rsid w:val="00C26FC0"/>
    <w:rsid w:val="00C31879"/>
    <w:rsid w:val="00C31C76"/>
    <w:rsid w:val="00C3391B"/>
    <w:rsid w:val="00C33FDF"/>
    <w:rsid w:val="00C3531F"/>
    <w:rsid w:val="00C44259"/>
    <w:rsid w:val="00C52004"/>
    <w:rsid w:val="00C52009"/>
    <w:rsid w:val="00C52317"/>
    <w:rsid w:val="00C52394"/>
    <w:rsid w:val="00C53459"/>
    <w:rsid w:val="00C53735"/>
    <w:rsid w:val="00C54D53"/>
    <w:rsid w:val="00C5718D"/>
    <w:rsid w:val="00C578E1"/>
    <w:rsid w:val="00C60345"/>
    <w:rsid w:val="00C61729"/>
    <w:rsid w:val="00C61BBF"/>
    <w:rsid w:val="00C64170"/>
    <w:rsid w:val="00C64EC3"/>
    <w:rsid w:val="00C657D4"/>
    <w:rsid w:val="00C65B4B"/>
    <w:rsid w:val="00C70AE0"/>
    <w:rsid w:val="00C75F30"/>
    <w:rsid w:val="00C7755A"/>
    <w:rsid w:val="00C8058A"/>
    <w:rsid w:val="00C80E42"/>
    <w:rsid w:val="00C811FD"/>
    <w:rsid w:val="00C82181"/>
    <w:rsid w:val="00C821C5"/>
    <w:rsid w:val="00C8381F"/>
    <w:rsid w:val="00C87570"/>
    <w:rsid w:val="00C907E1"/>
    <w:rsid w:val="00C91B53"/>
    <w:rsid w:val="00C928FC"/>
    <w:rsid w:val="00C94DF6"/>
    <w:rsid w:val="00C952C4"/>
    <w:rsid w:val="00C95924"/>
    <w:rsid w:val="00C97A71"/>
    <w:rsid w:val="00CA08A3"/>
    <w:rsid w:val="00CA1330"/>
    <w:rsid w:val="00CA3DA3"/>
    <w:rsid w:val="00CA45A4"/>
    <w:rsid w:val="00CA4690"/>
    <w:rsid w:val="00CA4D85"/>
    <w:rsid w:val="00CA61B6"/>
    <w:rsid w:val="00CA71D7"/>
    <w:rsid w:val="00CB0AD7"/>
    <w:rsid w:val="00CB108C"/>
    <w:rsid w:val="00CB2127"/>
    <w:rsid w:val="00CB674E"/>
    <w:rsid w:val="00CC10A0"/>
    <w:rsid w:val="00CC23B4"/>
    <w:rsid w:val="00CC3C1B"/>
    <w:rsid w:val="00CC4552"/>
    <w:rsid w:val="00CC4C5A"/>
    <w:rsid w:val="00CC550B"/>
    <w:rsid w:val="00CC5DFE"/>
    <w:rsid w:val="00CC63AA"/>
    <w:rsid w:val="00CC7FD7"/>
    <w:rsid w:val="00CD24D5"/>
    <w:rsid w:val="00CD4791"/>
    <w:rsid w:val="00CD5FD4"/>
    <w:rsid w:val="00CD6CFA"/>
    <w:rsid w:val="00CE246F"/>
    <w:rsid w:val="00CE2A9B"/>
    <w:rsid w:val="00CE41E4"/>
    <w:rsid w:val="00CE71F7"/>
    <w:rsid w:val="00CE78F8"/>
    <w:rsid w:val="00CE7C19"/>
    <w:rsid w:val="00CF0687"/>
    <w:rsid w:val="00CF09E7"/>
    <w:rsid w:val="00CF0B74"/>
    <w:rsid w:val="00CF3603"/>
    <w:rsid w:val="00CF3F89"/>
    <w:rsid w:val="00CF4452"/>
    <w:rsid w:val="00CF690E"/>
    <w:rsid w:val="00CF7548"/>
    <w:rsid w:val="00D00E33"/>
    <w:rsid w:val="00D02E6D"/>
    <w:rsid w:val="00D03C73"/>
    <w:rsid w:val="00D03D91"/>
    <w:rsid w:val="00D03FEF"/>
    <w:rsid w:val="00D04214"/>
    <w:rsid w:val="00D0447F"/>
    <w:rsid w:val="00D12995"/>
    <w:rsid w:val="00D12ADA"/>
    <w:rsid w:val="00D12ECA"/>
    <w:rsid w:val="00D13114"/>
    <w:rsid w:val="00D14F17"/>
    <w:rsid w:val="00D15350"/>
    <w:rsid w:val="00D17293"/>
    <w:rsid w:val="00D20435"/>
    <w:rsid w:val="00D21130"/>
    <w:rsid w:val="00D233A7"/>
    <w:rsid w:val="00D23643"/>
    <w:rsid w:val="00D247BF"/>
    <w:rsid w:val="00D24CBC"/>
    <w:rsid w:val="00D30815"/>
    <w:rsid w:val="00D31C72"/>
    <w:rsid w:val="00D358D0"/>
    <w:rsid w:val="00D35A60"/>
    <w:rsid w:val="00D3677C"/>
    <w:rsid w:val="00D36F8A"/>
    <w:rsid w:val="00D41CA2"/>
    <w:rsid w:val="00D4289F"/>
    <w:rsid w:val="00D43836"/>
    <w:rsid w:val="00D44208"/>
    <w:rsid w:val="00D454EB"/>
    <w:rsid w:val="00D45F6B"/>
    <w:rsid w:val="00D46B66"/>
    <w:rsid w:val="00D47C8C"/>
    <w:rsid w:val="00D50B74"/>
    <w:rsid w:val="00D51D46"/>
    <w:rsid w:val="00D545E5"/>
    <w:rsid w:val="00D56AD5"/>
    <w:rsid w:val="00D5745A"/>
    <w:rsid w:val="00D57EED"/>
    <w:rsid w:val="00D60B81"/>
    <w:rsid w:val="00D621AE"/>
    <w:rsid w:val="00D624D7"/>
    <w:rsid w:val="00D63BEE"/>
    <w:rsid w:val="00D71717"/>
    <w:rsid w:val="00D717EE"/>
    <w:rsid w:val="00D7398D"/>
    <w:rsid w:val="00D762F2"/>
    <w:rsid w:val="00D77092"/>
    <w:rsid w:val="00D77FB6"/>
    <w:rsid w:val="00D80164"/>
    <w:rsid w:val="00D81EEB"/>
    <w:rsid w:val="00D823D2"/>
    <w:rsid w:val="00D83219"/>
    <w:rsid w:val="00D84518"/>
    <w:rsid w:val="00D84931"/>
    <w:rsid w:val="00D85580"/>
    <w:rsid w:val="00D85A8E"/>
    <w:rsid w:val="00D86444"/>
    <w:rsid w:val="00D8719B"/>
    <w:rsid w:val="00D9049F"/>
    <w:rsid w:val="00D905AF"/>
    <w:rsid w:val="00D90BFF"/>
    <w:rsid w:val="00D92C24"/>
    <w:rsid w:val="00D95B62"/>
    <w:rsid w:val="00D973D6"/>
    <w:rsid w:val="00D97AAB"/>
    <w:rsid w:val="00DA19C8"/>
    <w:rsid w:val="00DA1D62"/>
    <w:rsid w:val="00DA2901"/>
    <w:rsid w:val="00DA3788"/>
    <w:rsid w:val="00DA5659"/>
    <w:rsid w:val="00DA5954"/>
    <w:rsid w:val="00DA6410"/>
    <w:rsid w:val="00DA682E"/>
    <w:rsid w:val="00DB0FB9"/>
    <w:rsid w:val="00DB1C7E"/>
    <w:rsid w:val="00DB1D1E"/>
    <w:rsid w:val="00DB1F2D"/>
    <w:rsid w:val="00DB1F87"/>
    <w:rsid w:val="00DB4186"/>
    <w:rsid w:val="00DB44CB"/>
    <w:rsid w:val="00DB75F6"/>
    <w:rsid w:val="00DB7A8E"/>
    <w:rsid w:val="00DC0300"/>
    <w:rsid w:val="00DC0436"/>
    <w:rsid w:val="00DC1DA8"/>
    <w:rsid w:val="00DC1FF9"/>
    <w:rsid w:val="00DC5D6A"/>
    <w:rsid w:val="00DC69C6"/>
    <w:rsid w:val="00DD0300"/>
    <w:rsid w:val="00DD11F3"/>
    <w:rsid w:val="00DD321A"/>
    <w:rsid w:val="00DD389E"/>
    <w:rsid w:val="00DD57CE"/>
    <w:rsid w:val="00DD5A35"/>
    <w:rsid w:val="00DD75EF"/>
    <w:rsid w:val="00DD7C8B"/>
    <w:rsid w:val="00DE1BA7"/>
    <w:rsid w:val="00DE57F3"/>
    <w:rsid w:val="00DF08D8"/>
    <w:rsid w:val="00DF3BBD"/>
    <w:rsid w:val="00DF4FAD"/>
    <w:rsid w:val="00DF588B"/>
    <w:rsid w:val="00DF63C5"/>
    <w:rsid w:val="00E007C6"/>
    <w:rsid w:val="00E0312D"/>
    <w:rsid w:val="00E03CAC"/>
    <w:rsid w:val="00E05B6F"/>
    <w:rsid w:val="00E05C33"/>
    <w:rsid w:val="00E0663E"/>
    <w:rsid w:val="00E072F5"/>
    <w:rsid w:val="00E07736"/>
    <w:rsid w:val="00E07BC2"/>
    <w:rsid w:val="00E07C2B"/>
    <w:rsid w:val="00E07FA5"/>
    <w:rsid w:val="00E111E7"/>
    <w:rsid w:val="00E120AB"/>
    <w:rsid w:val="00E204F9"/>
    <w:rsid w:val="00E20726"/>
    <w:rsid w:val="00E2115C"/>
    <w:rsid w:val="00E21AC3"/>
    <w:rsid w:val="00E22DC3"/>
    <w:rsid w:val="00E23098"/>
    <w:rsid w:val="00E23375"/>
    <w:rsid w:val="00E23FF5"/>
    <w:rsid w:val="00E24A07"/>
    <w:rsid w:val="00E25671"/>
    <w:rsid w:val="00E25D99"/>
    <w:rsid w:val="00E272FF"/>
    <w:rsid w:val="00E27E27"/>
    <w:rsid w:val="00E27F41"/>
    <w:rsid w:val="00E300BC"/>
    <w:rsid w:val="00E30951"/>
    <w:rsid w:val="00E313E9"/>
    <w:rsid w:val="00E3150E"/>
    <w:rsid w:val="00E34863"/>
    <w:rsid w:val="00E349AB"/>
    <w:rsid w:val="00E36D55"/>
    <w:rsid w:val="00E411DE"/>
    <w:rsid w:val="00E47E38"/>
    <w:rsid w:val="00E50A7D"/>
    <w:rsid w:val="00E52B3C"/>
    <w:rsid w:val="00E5381C"/>
    <w:rsid w:val="00E53AAF"/>
    <w:rsid w:val="00E56D88"/>
    <w:rsid w:val="00E572C4"/>
    <w:rsid w:val="00E60AD8"/>
    <w:rsid w:val="00E62F06"/>
    <w:rsid w:val="00E6302A"/>
    <w:rsid w:val="00E63647"/>
    <w:rsid w:val="00E63DAB"/>
    <w:rsid w:val="00E652EA"/>
    <w:rsid w:val="00E7778C"/>
    <w:rsid w:val="00E80D11"/>
    <w:rsid w:val="00E80EBB"/>
    <w:rsid w:val="00E81784"/>
    <w:rsid w:val="00E81B6F"/>
    <w:rsid w:val="00E840FE"/>
    <w:rsid w:val="00E858FA"/>
    <w:rsid w:val="00E8592F"/>
    <w:rsid w:val="00E87A20"/>
    <w:rsid w:val="00E91C35"/>
    <w:rsid w:val="00E9225A"/>
    <w:rsid w:val="00E92488"/>
    <w:rsid w:val="00E92C99"/>
    <w:rsid w:val="00E9319C"/>
    <w:rsid w:val="00E9351F"/>
    <w:rsid w:val="00E938FA"/>
    <w:rsid w:val="00E95A1E"/>
    <w:rsid w:val="00EA43F1"/>
    <w:rsid w:val="00EA5159"/>
    <w:rsid w:val="00EA77B2"/>
    <w:rsid w:val="00EB056D"/>
    <w:rsid w:val="00EB2960"/>
    <w:rsid w:val="00EB3AFF"/>
    <w:rsid w:val="00EB673A"/>
    <w:rsid w:val="00EB708A"/>
    <w:rsid w:val="00EB743E"/>
    <w:rsid w:val="00EB775A"/>
    <w:rsid w:val="00EB7935"/>
    <w:rsid w:val="00EB7D16"/>
    <w:rsid w:val="00EC00C0"/>
    <w:rsid w:val="00EC2F32"/>
    <w:rsid w:val="00EC3120"/>
    <w:rsid w:val="00EC4168"/>
    <w:rsid w:val="00ED529C"/>
    <w:rsid w:val="00ED552D"/>
    <w:rsid w:val="00EE1A21"/>
    <w:rsid w:val="00EE33EF"/>
    <w:rsid w:val="00EE3819"/>
    <w:rsid w:val="00EE404D"/>
    <w:rsid w:val="00EE6C14"/>
    <w:rsid w:val="00EF06D3"/>
    <w:rsid w:val="00EF08E0"/>
    <w:rsid w:val="00EF2C5D"/>
    <w:rsid w:val="00EF3FFA"/>
    <w:rsid w:val="00EF481F"/>
    <w:rsid w:val="00EF509C"/>
    <w:rsid w:val="00F05444"/>
    <w:rsid w:val="00F05691"/>
    <w:rsid w:val="00F059F5"/>
    <w:rsid w:val="00F05F44"/>
    <w:rsid w:val="00F0640B"/>
    <w:rsid w:val="00F06E46"/>
    <w:rsid w:val="00F12F1E"/>
    <w:rsid w:val="00F13017"/>
    <w:rsid w:val="00F138E5"/>
    <w:rsid w:val="00F17EC7"/>
    <w:rsid w:val="00F24E5D"/>
    <w:rsid w:val="00F25E2C"/>
    <w:rsid w:val="00F268E8"/>
    <w:rsid w:val="00F3047D"/>
    <w:rsid w:val="00F31FCC"/>
    <w:rsid w:val="00F33A82"/>
    <w:rsid w:val="00F33F6C"/>
    <w:rsid w:val="00F4170E"/>
    <w:rsid w:val="00F418B9"/>
    <w:rsid w:val="00F42775"/>
    <w:rsid w:val="00F43E9A"/>
    <w:rsid w:val="00F50BF5"/>
    <w:rsid w:val="00F50D00"/>
    <w:rsid w:val="00F53A37"/>
    <w:rsid w:val="00F54D35"/>
    <w:rsid w:val="00F62CAF"/>
    <w:rsid w:val="00F64822"/>
    <w:rsid w:val="00F65A6D"/>
    <w:rsid w:val="00F65F47"/>
    <w:rsid w:val="00F66542"/>
    <w:rsid w:val="00F67ABB"/>
    <w:rsid w:val="00F70490"/>
    <w:rsid w:val="00F7118B"/>
    <w:rsid w:val="00F726C0"/>
    <w:rsid w:val="00F7357C"/>
    <w:rsid w:val="00F73A57"/>
    <w:rsid w:val="00F7516B"/>
    <w:rsid w:val="00F80C20"/>
    <w:rsid w:val="00F827DD"/>
    <w:rsid w:val="00F85643"/>
    <w:rsid w:val="00F85DAE"/>
    <w:rsid w:val="00F86F6D"/>
    <w:rsid w:val="00F87377"/>
    <w:rsid w:val="00F91723"/>
    <w:rsid w:val="00F92532"/>
    <w:rsid w:val="00F95760"/>
    <w:rsid w:val="00F95C62"/>
    <w:rsid w:val="00F96434"/>
    <w:rsid w:val="00FA05D8"/>
    <w:rsid w:val="00FA1496"/>
    <w:rsid w:val="00FA14B5"/>
    <w:rsid w:val="00FA218D"/>
    <w:rsid w:val="00FA3784"/>
    <w:rsid w:val="00FA5536"/>
    <w:rsid w:val="00FB1B28"/>
    <w:rsid w:val="00FB1E9C"/>
    <w:rsid w:val="00FB2FF5"/>
    <w:rsid w:val="00FB622B"/>
    <w:rsid w:val="00FB68FC"/>
    <w:rsid w:val="00FB6CC4"/>
    <w:rsid w:val="00FC0FBD"/>
    <w:rsid w:val="00FC1CBF"/>
    <w:rsid w:val="00FC1FAA"/>
    <w:rsid w:val="00FC4B51"/>
    <w:rsid w:val="00FC526C"/>
    <w:rsid w:val="00FC7429"/>
    <w:rsid w:val="00FD1A74"/>
    <w:rsid w:val="00FD501D"/>
    <w:rsid w:val="00FD5317"/>
    <w:rsid w:val="00FD5AD0"/>
    <w:rsid w:val="00FD658C"/>
    <w:rsid w:val="00FD7D69"/>
    <w:rsid w:val="00FE044B"/>
    <w:rsid w:val="00FE3779"/>
    <w:rsid w:val="00FE6A17"/>
    <w:rsid w:val="00FF0E82"/>
    <w:rsid w:val="00FF526E"/>
    <w:rsid w:val="00FF75F4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49302"/>
  <w15:chartTrackingRefBased/>
  <w15:docId w15:val="{52DBCC5C-5A8B-4B81-A962-5BBB2C30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Bullet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3F1"/>
    <w:rPr>
      <w:sz w:val="22"/>
    </w:rPr>
  </w:style>
  <w:style w:type="paragraph" w:styleId="Heading1">
    <w:name w:val="heading 1"/>
    <w:basedOn w:val="Normal"/>
    <w:next w:val="Normal"/>
    <w:link w:val="Heading1Char2"/>
    <w:uiPriority w:val="99"/>
    <w:qFormat/>
    <w:rsid w:val="00E87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autoRedefine/>
    <w:uiPriority w:val="99"/>
    <w:qFormat/>
    <w:rsid w:val="006D06EB"/>
    <w:pPr>
      <w:keepNext/>
      <w:tabs>
        <w:tab w:val="left" w:pos="540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uiPriority w:val="99"/>
    <w:qFormat/>
    <w:rsid w:val="00E87A2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FB6CC4"/>
    <w:pPr>
      <w:keepNext/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1"/>
    <w:qFormat/>
    <w:rsid w:val="00FB6C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271E1A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49108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x-none"/>
    </w:rPr>
  </w:style>
  <w:style w:type="paragraph" w:styleId="Heading8">
    <w:name w:val="heading 8"/>
    <w:basedOn w:val="Normal"/>
    <w:next w:val="Normal"/>
    <w:link w:val="Heading8Char1"/>
    <w:qFormat/>
    <w:rsid w:val="00271E1A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Heading9">
    <w:name w:val="heading 9"/>
    <w:basedOn w:val="Normal"/>
    <w:next w:val="Normal"/>
    <w:link w:val="Heading9Char1"/>
    <w:qFormat/>
    <w:rsid w:val="00491086"/>
    <w:pPr>
      <w:keepNext/>
      <w:tabs>
        <w:tab w:val="left" w:pos="567"/>
      </w:tabs>
      <w:spacing w:line="260" w:lineRule="exact"/>
      <w:jc w:val="both"/>
      <w:outlineLvl w:val="8"/>
    </w:pPr>
    <w:rPr>
      <w:b/>
      <w:i/>
      <w:lang w:val="cs-CZ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FB6CC4"/>
    <w:pPr>
      <w:spacing w:after="120"/>
    </w:pPr>
  </w:style>
  <w:style w:type="character" w:customStyle="1" w:styleId="BodyTextChar1">
    <w:name w:val="Body Text Char1"/>
    <w:link w:val="BodyText"/>
    <w:uiPriority w:val="99"/>
    <w:rsid w:val="0015687C"/>
    <w:rPr>
      <w:sz w:val="22"/>
      <w:lang w:val="lt-LT" w:eastAsia="lt-LT" w:bidi="ar-SA"/>
    </w:rPr>
  </w:style>
  <w:style w:type="paragraph" w:styleId="Footer">
    <w:name w:val="footer"/>
    <w:basedOn w:val="Normal"/>
    <w:link w:val="FooterChar1"/>
    <w:uiPriority w:val="99"/>
    <w:rsid w:val="00FB6CC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FB6CC4"/>
  </w:style>
  <w:style w:type="paragraph" w:styleId="Title">
    <w:name w:val="Title"/>
    <w:basedOn w:val="Normal"/>
    <w:link w:val="TitleChar1"/>
    <w:autoRedefine/>
    <w:uiPriority w:val="99"/>
    <w:qFormat/>
    <w:rsid w:val="00FB6CC4"/>
    <w:pPr>
      <w:jc w:val="center"/>
      <w:outlineLvl w:val="0"/>
    </w:pPr>
    <w:rPr>
      <w:b/>
      <w:kern w:val="28"/>
    </w:rPr>
  </w:style>
  <w:style w:type="character" w:styleId="Hyperlink">
    <w:name w:val="Hyperlink"/>
    <w:uiPriority w:val="99"/>
    <w:rsid w:val="00FB6CC4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FB6CC4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x-none"/>
    </w:rPr>
  </w:style>
  <w:style w:type="character" w:styleId="FollowedHyperlink">
    <w:name w:val="FollowedHyperlink"/>
    <w:uiPriority w:val="99"/>
    <w:rsid w:val="00FB6CC4"/>
    <w:rPr>
      <w:color w:val="800080"/>
      <w:u w:val="single"/>
    </w:rPr>
  </w:style>
  <w:style w:type="paragraph" w:styleId="Header">
    <w:name w:val="header"/>
    <w:basedOn w:val="Normal"/>
    <w:link w:val="HeaderChar2"/>
    <w:uiPriority w:val="99"/>
    <w:rsid w:val="00FB6CC4"/>
    <w:pPr>
      <w:tabs>
        <w:tab w:val="center" w:pos="4153"/>
        <w:tab w:val="right" w:pos="8306"/>
      </w:tabs>
    </w:pPr>
    <w:rPr>
      <w:sz w:val="24"/>
      <w:szCs w:val="24"/>
      <w:lang w:eastAsia="x-none"/>
    </w:rPr>
  </w:style>
  <w:style w:type="paragraph" w:customStyle="1" w:styleId="BT-EMEASMCA">
    <w:name w:val="BT- EMEA_SMCA"/>
    <w:basedOn w:val="Normal"/>
    <w:uiPriority w:val="99"/>
    <w:rsid w:val="00FB6CC4"/>
    <w:pPr>
      <w:tabs>
        <w:tab w:val="num" w:pos="567"/>
      </w:tabs>
      <w:ind w:left="567" w:hanging="567"/>
    </w:pPr>
  </w:style>
  <w:style w:type="paragraph" w:customStyle="1" w:styleId="PI-3EMEASMCA">
    <w:name w:val="PI-3 EMEA_SMCA"/>
    <w:basedOn w:val="Normal"/>
    <w:autoRedefine/>
    <w:uiPriority w:val="99"/>
    <w:rsid w:val="00FB6CC4"/>
    <w:pPr>
      <w:spacing w:line="220" w:lineRule="exact"/>
    </w:pPr>
    <w:rPr>
      <w:b/>
      <w:bCs/>
      <w:szCs w:val="22"/>
      <w:lang w:eastAsia="en-US"/>
    </w:rPr>
  </w:style>
  <w:style w:type="paragraph" w:customStyle="1" w:styleId="PI-1EMEASMCA">
    <w:name w:val="PI-1 EMEA_SMCA"/>
    <w:basedOn w:val="Heading2"/>
    <w:autoRedefine/>
    <w:uiPriority w:val="99"/>
    <w:rsid w:val="00FB6CC4"/>
    <w:pPr>
      <w:tabs>
        <w:tab w:val="left" w:pos="567"/>
      </w:tabs>
    </w:pPr>
    <w:rPr>
      <w:szCs w:val="22"/>
      <w:lang w:eastAsia="en-US"/>
    </w:rPr>
  </w:style>
  <w:style w:type="paragraph" w:customStyle="1" w:styleId="PI-2EMEASMCA">
    <w:name w:val="PI-2 EMEA_SMCA"/>
    <w:basedOn w:val="Normal"/>
    <w:autoRedefine/>
    <w:uiPriority w:val="99"/>
    <w:rsid w:val="00FB6CC4"/>
    <w:pPr>
      <w:keepLines/>
      <w:tabs>
        <w:tab w:val="left" w:pos="567"/>
      </w:tabs>
    </w:pPr>
    <w:rPr>
      <w:kern w:val="28"/>
      <w:szCs w:val="22"/>
      <w:lang w:eastAsia="en-US"/>
    </w:rPr>
  </w:style>
  <w:style w:type="character" w:customStyle="1" w:styleId="CharChar22">
    <w:name w:val="Char Char22"/>
    <w:locked/>
    <w:rsid w:val="0002186A"/>
    <w:rPr>
      <w:b/>
      <w:sz w:val="22"/>
      <w:lang w:val="lt-LT" w:eastAsia="lt-LT"/>
    </w:rPr>
  </w:style>
  <w:style w:type="character" w:customStyle="1" w:styleId="BTEMEASMCAChar">
    <w:name w:val="BT EMEA_SMCA Char"/>
    <w:link w:val="BTEMEASMCA"/>
    <w:uiPriority w:val="99"/>
    <w:rsid w:val="00AA471C"/>
    <w:rPr>
      <w:noProof/>
      <w:sz w:val="22"/>
      <w:szCs w:val="22"/>
      <w:lang w:val="lt-LT" w:eastAsia="en-US" w:bidi="ar-SA"/>
    </w:rPr>
  </w:style>
  <w:style w:type="paragraph" w:customStyle="1" w:styleId="TTEMEASMCA">
    <w:name w:val="TT EMEA_SMCA"/>
    <w:basedOn w:val="Normal"/>
    <w:link w:val="TTEMEASMCAChar"/>
    <w:autoRedefine/>
    <w:uiPriority w:val="99"/>
    <w:rsid w:val="00FB6CC4"/>
    <w:pPr>
      <w:tabs>
        <w:tab w:val="left" w:pos="567"/>
      </w:tabs>
      <w:ind w:left="567" w:hanging="567"/>
    </w:pPr>
    <w:rPr>
      <w:b/>
      <w:caps/>
      <w:szCs w:val="22"/>
      <w:lang w:val="en-US" w:eastAsia="en-US"/>
    </w:rPr>
  </w:style>
  <w:style w:type="character" w:customStyle="1" w:styleId="TTEMEASMCAChar">
    <w:name w:val="TT EMEA_SMCA Char"/>
    <w:link w:val="TTEMEASMCA"/>
    <w:uiPriority w:val="99"/>
    <w:rsid w:val="00FB6CC4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BalloonText"/>
    <w:autoRedefine/>
    <w:uiPriority w:val="99"/>
    <w:rsid w:val="00FB6CC4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FB6CC4"/>
    <w:rPr>
      <w:rFonts w:ascii="Tahoma" w:hAnsi="Tahoma"/>
      <w:sz w:val="16"/>
      <w:szCs w:val="16"/>
    </w:rPr>
  </w:style>
  <w:style w:type="paragraph" w:customStyle="1" w:styleId="BTgEMEASMCA">
    <w:name w:val="BT(g) EMEA_SMCA"/>
    <w:basedOn w:val="Normal"/>
    <w:link w:val="BTgEMEASMCAChar"/>
    <w:autoRedefine/>
    <w:uiPriority w:val="99"/>
    <w:rsid w:val="00FB6CC4"/>
    <w:rPr>
      <w:i/>
      <w:noProof/>
      <w:color w:val="008000"/>
      <w:szCs w:val="22"/>
      <w:lang w:eastAsia="en-US"/>
    </w:rPr>
  </w:style>
  <w:style w:type="character" w:customStyle="1" w:styleId="BTgEMEASMCAChar">
    <w:name w:val="BT(g) EMEA_SMCA Char"/>
    <w:link w:val="BTgEMEASMCA"/>
    <w:uiPriority w:val="99"/>
    <w:rsid w:val="00FB6CC4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Normal"/>
    <w:autoRedefine/>
    <w:uiPriority w:val="99"/>
    <w:rsid w:val="00FB6CC4"/>
    <w:rPr>
      <w:u w:val="single"/>
    </w:rPr>
  </w:style>
  <w:style w:type="table" w:styleId="TableGrid">
    <w:name w:val="Table Grid"/>
    <w:basedOn w:val="TableNormal"/>
    <w:uiPriority w:val="99"/>
    <w:rsid w:val="00FB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labEMEASMCA">
    <w:name w:val="PI-1_lab EMEA_SMCA"/>
    <w:basedOn w:val="Normal"/>
    <w:link w:val="PI-1labEMEASMCAChar"/>
    <w:autoRedefine/>
    <w:uiPriority w:val="99"/>
    <w:rsid w:val="00FB6C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uiPriority w:val="99"/>
    <w:rsid w:val="00FB6CC4"/>
    <w:rPr>
      <w:b/>
      <w:noProof/>
      <w:sz w:val="22"/>
      <w:szCs w:val="22"/>
      <w:lang w:val="lt-LT" w:eastAsia="en-US" w:bidi="ar-SA"/>
    </w:rPr>
  </w:style>
  <w:style w:type="paragraph" w:styleId="NormalWeb">
    <w:name w:val="Normal (Web)"/>
    <w:basedOn w:val="Normal"/>
    <w:rsid w:val="00746A7B"/>
    <w:pPr>
      <w:spacing w:before="100" w:after="100"/>
    </w:pPr>
    <w:rPr>
      <w:lang w:val="en-US"/>
    </w:rPr>
  </w:style>
  <w:style w:type="paragraph" w:styleId="BodyText2">
    <w:name w:val="Body Text 2"/>
    <w:basedOn w:val="Normal"/>
    <w:link w:val="BodyText2Char1"/>
    <w:uiPriority w:val="99"/>
    <w:rsid w:val="00271E1A"/>
    <w:pPr>
      <w:spacing w:after="120" w:line="480" w:lineRule="auto"/>
    </w:pPr>
  </w:style>
  <w:style w:type="paragraph" w:styleId="BodyTextIndent2">
    <w:name w:val="Body Text Indent 2"/>
    <w:basedOn w:val="Normal"/>
    <w:link w:val="BodyTextIndent2Char1"/>
    <w:rsid w:val="00271E1A"/>
    <w:pPr>
      <w:spacing w:after="120" w:line="480" w:lineRule="auto"/>
      <w:ind w:left="283"/>
    </w:pPr>
  </w:style>
  <w:style w:type="paragraph" w:styleId="BodyText3">
    <w:name w:val="Body Text 3"/>
    <w:basedOn w:val="Normal"/>
    <w:link w:val="BodyText3Char1"/>
    <w:uiPriority w:val="99"/>
    <w:rsid w:val="00271E1A"/>
    <w:pPr>
      <w:spacing w:after="120"/>
    </w:pPr>
    <w:rPr>
      <w:sz w:val="16"/>
      <w:szCs w:val="16"/>
      <w:lang w:eastAsia="x-none"/>
    </w:rPr>
  </w:style>
  <w:style w:type="paragraph" w:customStyle="1" w:styleId="BTbEMEASMCA">
    <w:name w:val="BT(b) EMEA_SMCA"/>
    <w:basedOn w:val="Normal"/>
    <w:autoRedefine/>
    <w:uiPriority w:val="99"/>
    <w:rsid w:val="00271E1A"/>
    <w:rPr>
      <w:b/>
      <w:noProof/>
      <w:szCs w:val="22"/>
      <w:lang w:eastAsia="en-US"/>
    </w:rPr>
  </w:style>
  <w:style w:type="paragraph" w:customStyle="1" w:styleId="TableText">
    <w:name w:val="Table Text"/>
    <w:basedOn w:val="Normal"/>
    <w:uiPriority w:val="99"/>
    <w:rsid w:val="00007B09"/>
    <w:rPr>
      <w:rFonts w:ascii="CG Times (W1)" w:hAnsi="CG Times (W1)"/>
      <w:sz w:val="20"/>
      <w:lang w:val="en-GB" w:eastAsia="en-US"/>
    </w:rPr>
  </w:style>
  <w:style w:type="paragraph" w:customStyle="1" w:styleId="Normal11pt">
    <w:name w:val="Normal + 11pt"/>
    <w:basedOn w:val="Normal"/>
    <w:link w:val="Normal11ptCar"/>
    <w:uiPriority w:val="99"/>
    <w:rsid w:val="00AA5005"/>
    <w:rPr>
      <w:szCs w:val="22"/>
      <w:lang w:val="en-GB" w:eastAsia="en-US"/>
    </w:rPr>
  </w:style>
  <w:style w:type="character" w:customStyle="1" w:styleId="Normal11ptCar">
    <w:name w:val="Normal + 11pt Car"/>
    <w:link w:val="Normal11pt"/>
    <w:uiPriority w:val="99"/>
    <w:rsid w:val="00AA5005"/>
    <w:rPr>
      <w:sz w:val="22"/>
      <w:szCs w:val="22"/>
      <w:lang w:val="en-GB" w:eastAsia="en-US" w:bidi="ar-SA"/>
    </w:rPr>
  </w:style>
  <w:style w:type="paragraph" w:customStyle="1" w:styleId="NormaLT">
    <w:name w:val="NormaLT"/>
    <w:basedOn w:val="Normal"/>
    <w:uiPriority w:val="99"/>
    <w:rsid w:val="002C2923"/>
    <w:pPr>
      <w:tabs>
        <w:tab w:val="left" w:pos="425"/>
      </w:tabs>
      <w:jc w:val="both"/>
    </w:pPr>
    <w:rPr>
      <w:rFonts w:ascii="Arial" w:hAnsi="Arial"/>
      <w:sz w:val="24"/>
      <w:lang w:eastAsia="en-US"/>
    </w:rPr>
  </w:style>
  <w:style w:type="paragraph" w:customStyle="1" w:styleId="EMEAEnBodyText">
    <w:name w:val="EMEA En Body Text"/>
    <w:basedOn w:val="Normal"/>
    <w:rsid w:val="00491086"/>
    <w:pPr>
      <w:spacing w:before="120" w:after="120"/>
      <w:jc w:val="both"/>
    </w:pPr>
    <w:rPr>
      <w:lang w:val="en-US" w:eastAsia="en-US"/>
    </w:rPr>
  </w:style>
  <w:style w:type="paragraph" w:customStyle="1" w:styleId="AHeader1">
    <w:name w:val="AHeader 1"/>
    <w:basedOn w:val="Normal"/>
    <w:rsid w:val="00491086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rsid w:val="00491086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491086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491086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491086"/>
    <w:pPr>
      <w:numPr>
        <w:ilvl w:val="4"/>
      </w:numPr>
      <w:tabs>
        <w:tab w:val="num" w:pos="360"/>
      </w:tabs>
      <w:ind w:left="360" w:hanging="360"/>
    </w:pPr>
  </w:style>
  <w:style w:type="character" w:styleId="Strong">
    <w:name w:val="Strong"/>
    <w:qFormat/>
    <w:rsid w:val="00491086"/>
    <w:rPr>
      <w:b/>
      <w:bCs/>
    </w:rPr>
  </w:style>
  <w:style w:type="paragraph" w:styleId="CommentText">
    <w:name w:val="annotation text"/>
    <w:basedOn w:val="Normal"/>
    <w:link w:val="CommentTextChar1"/>
    <w:uiPriority w:val="99"/>
    <w:semiHidden/>
    <w:rsid w:val="003B16D6"/>
    <w:rPr>
      <w:b/>
      <w:bCs/>
      <w:sz w:val="20"/>
      <w:lang w:eastAsia="x-none"/>
    </w:rPr>
  </w:style>
  <w:style w:type="character" w:customStyle="1" w:styleId="Normal1">
    <w:name w:val="Normal1"/>
    <w:rsid w:val="003B16D6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3B16D6"/>
  </w:style>
  <w:style w:type="paragraph" w:customStyle="1" w:styleId="Default">
    <w:name w:val="Default"/>
    <w:uiPriority w:val="99"/>
    <w:rsid w:val="003B16D6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CharChar7">
    <w:name w:val="Char Char7"/>
    <w:locked/>
    <w:rsid w:val="003F32C1"/>
    <w:rPr>
      <w:rFonts w:cs="Times New Roman"/>
      <w:sz w:val="22"/>
      <w:lang w:val="lt-LT" w:eastAsia="en-US"/>
    </w:rPr>
  </w:style>
  <w:style w:type="character" w:customStyle="1" w:styleId="Heading4Char1">
    <w:name w:val="Heading 4 Char1"/>
    <w:link w:val="Heading4"/>
    <w:locked/>
    <w:rsid w:val="0002186A"/>
    <w:rPr>
      <w:sz w:val="22"/>
      <w:u w:val="single"/>
      <w:lang w:val="lt-LT" w:eastAsia="lt-LT"/>
    </w:rPr>
  </w:style>
  <w:style w:type="character" w:customStyle="1" w:styleId="Heading5Char1">
    <w:name w:val="Heading 5 Char1"/>
    <w:link w:val="Heading5"/>
    <w:locked/>
    <w:rsid w:val="0002186A"/>
    <w:rPr>
      <w:b/>
      <w:bCs/>
      <w:i/>
      <w:iCs/>
      <w:sz w:val="26"/>
      <w:szCs w:val="26"/>
      <w:lang w:val="lt-LT" w:eastAsia="lt-LT"/>
    </w:rPr>
  </w:style>
  <w:style w:type="character" w:customStyle="1" w:styleId="Heading6Char1">
    <w:name w:val="Heading 6 Char1"/>
    <w:link w:val="Heading6"/>
    <w:locked/>
    <w:rsid w:val="0002186A"/>
    <w:rPr>
      <w:b/>
      <w:bCs/>
      <w:sz w:val="22"/>
      <w:szCs w:val="22"/>
      <w:lang w:val="lt-LT" w:eastAsia="lt-LT"/>
    </w:rPr>
  </w:style>
  <w:style w:type="character" w:customStyle="1" w:styleId="Heading7Char1">
    <w:name w:val="Heading 7 Char1"/>
    <w:link w:val="Heading7"/>
    <w:locked/>
    <w:rsid w:val="0002186A"/>
    <w:rPr>
      <w:i/>
      <w:sz w:val="22"/>
      <w:lang w:val="cs-CZ"/>
    </w:rPr>
  </w:style>
  <w:style w:type="character" w:customStyle="1" w:styleId="Heading8Char1">
    <w:name w:val="Heading 8 Char1"/>
    <w:link w:val="Heading8"/>
    <w:locked/>
    <w:rsid w:val="0002186A"/>
    <w:rPr>
      <w:i/>
      <w:iCs/>
      <w:sz w:val="24"/>
      <w:szCs w:val="24"/>
      <w:lang w:val="lt-LT"/>
    </w:rPr>
  </w:style>
  <w:style w:type="character" w:customStyle="1" w:styleId="Heading9Char1">
    <w:name w:val="Heading 9 Char1"/>
    <w:link w:val="Heading9"/>
    <w:locked/>
    <w:rsid w:val="0002186A"/>
    <w:rPr>
      <w:b/>
      <w:i/>
      <w:sz w:val="22"/>
      <w:lang w:val="cs-CZ"/>
    </w:rPr>
  </w:style>
  <w:style w:type="character" w:customStyle="1" w:styleId="FooterChar1">
    <w:name w:val="Footer Char1"/>
    <w:link w:val="Footer"/>
    <w:uiPriority w:val="99"/>
    <w:locked/>
    <w:rsid w:val="0002186A"/>
    <w:rPr>
      <w:sz w:val="22"/>
      <w:lang w:val="lt-LT" w:eastAsia="lt-LT"/>
    </w:rPr>
  </w:style>
  <w:style w:type="character" w:customStyle="1" w:styleId="CommentTextChar">
    <w:name w:val="Comment Text Char"/>
    <w:uiPriority w:val="99"/>
    <w:semiHidden/>
    <w:locked/>
    <w:rsid w:val="0002186A"/>
    <w:rPr>
      <w:b/>
      <w:lang w:val="lt-LT" w:eastAsia="en-US"/>
    </w:rPr>
  </w:style>
  <w:style w:type="character" w:customStyle="1" w:styleId="SubtitleChar">
    <w:name w:val="Subtitle Char"/>
    <w:link w:val="Subtitle"/>
    <w:locked/>
    <w:rsid w:val="0002186A"/>
    <w:rPr>
      <w:rFonts w:ascii="TimesNewRoman,Bold" w:hAnsi="TimesNewRoman,Bold"/>
      <w:b/>
      <w:color w:val="000000"/>
      <w:sz w:val="22"/>
      <w:lang w:eastAsia="lt-LT"/>
    </w:rPr>
  </w:style>
  <w:style w:type="character" w:customStyle="1" w:styleId="HeaderChar2">
    <w:name w:val="Header Char2"/>
    <w:link w:val="Header"/>
    <w:uiPriority w:val="99"/>
    <w:locked/>
    <w:rsid w:val="0002186A"/>
    <w:rPr>
      <w:sz w:val="24"/>
      <w:szCs w:val="24"/>
      <w:lang w:val="lt-LT"/>
    </w:rPr>
  </w:style>
  <w:style w:type="character" w:customStyle="1" w:styleId="BalloonTextChar1">
    <w:name w:val="Balloon Text Char1"/>
    <w:link w:val="BalloonText"/>
    <w:uiPriority w:val="99"/>
    <w:semiHidden/>
    <w:locked/>
    <w:rsid w:val="0002186A"/>
    <w:rPr>
      <w:rFonts w:ascii="Tahoma" w:hAnsi="Tahoma" w:cs="Tahoma"/>
      <w:sz w:val="16"/>
      <w:szCs w:val="16"/>
      <w:lang w:val="lt-LT" w:eastAsia="lt-LT"/>
    </w:rPr>
  </w:style>
  <w:style w:type="character" w:customStyle="1" w:styleId="BodyText2Char1">
    <w:name w:val="Body Text 2 Char1"/>
    <w:link w:val="BodyText2"/>
    <w:locked/>
    <w:rsid w:val="0002186A"/>
    <w:rPr>
      <w:sz w:val="22"/>
      <w:lang w:val="lt-LT" w:eastAsia="lt-LT"/>
    </w:rPr>
  </w:style>
  <w:style w:type="character" w:customStyle="1" w:styleId="BodyTextIndent2Char1">
    <w:name w:val="Body Text Indent 2 Char1"/>
    <w:link w:val="BodyTextIndent2"/>
    <w:locked/>
    <w:rsid w:val="0002186A"/>
    <w:rPr>
      <w:sz w:val="22"/>
      <w:lang w:val="lt-LT" w:eastAsia="lt-LT"/>
    </w:rPr>
  </w:style>
  <w:style w:type="character" w:customStyle="1" w:styleId="BodyText3Char1">
    <w:name w:val="Body Text 3 Char1"/>
    <w:link w:val="BodyText3"/>
    <w:locked/>
    <w:rsid w:val="0002186A"/>
    <w:rPr>
      <w:sz w:val="16"/>
      <w:szCs w:val="16"/>
      <w:lang w:val="lt-LT"/>
    </w:rPr>
  </w:style>
  <w:style w:type="character" w:customStyle="1" w:styleId="CommentTextChar1">
    <w:name w:val="Comment Text Char1"/>
    <w:link w:val="CommentText"/>
    <w:uiPriority w:val="99"/>
    <w:semiHidden/>
    <w:locked/>
    <w:rsid w:val="0002186A"/>
    <w:rPr>
      <w:b/>
      <w:bCs/>
      <w:lang w:val="lt-LT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02186A"/>
    <w:rPr>
      <w:b/>
      <w:bCs/>
      <w:lang w:val="lt-LT"/>
    </w:rPr>
  </w:style>
  <w:style w:type="character" w:customStyle="1" w:styleId="CharChar70">
    <w:name w:val="Char Char7"/>
    <w:uiPriority w:val="99"/>
    <w:locked/>
    <w:rsid w:val="0002186A"/>
    <w:rPr>
      <w:sz w:val="22"/>
      <w:lang w:val="lt-LT" w:eastAsia="en-US"/>
    </w:rPr>
  </w:style>
  <w:style w:type="character" w:styleId="CommentReference">
    <w:name w:val="annotation reference"/>
    <w:uiPriority w:val="99"/>
    <w:rsid w:val="0002186A"/>
    <w:rPr>
      <w:rFonts w:cs="Times New Roman"/>
      <w:sz w:val="16"/>
    </w:rPr>
  </w:style>
  <w:style w:type="character" w:customStyle="1" w:styleId="Heading1Char2">
    <w:name w:val="Heading 1 Char2"/>
    <w:link w:val="Heading1"/>
    <w:uiPriority w:val="99"/>
    <w:rsid w:val="00E87A20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Heading3Char1">
    <w:name w:val="Heading 3 Char1"/>
    <w:link w:val="Heading3"/>
    <w:uiPriority w:val="99"/>
    <w:rsid w:val="00E87A20"/>
    <w:rPr>
      <w:rFonts w:ascii="Arial" w:hAnsi="Arial" w:cs="Arial"/>
      <w:b/>
      <w:bCs/>
      <w:sz w:val="26"/>
      <w:szCs w:val="26"/>
      <w:lang w:val="lt-LT"/>
    </w:rPr>
  </w:style>
  <w:style w:type="numbering" w:customStyle="1" w:styleId="NoList1">
    <w:name w:val="No List1"/>
    <w:next w:val="NoList"/>
    <w:semiHidden/>
    <w:rsid w:val="00E87A20"/>
  </w:style>
  <w:style w:type="character" w:customStyle="1" w:styleId="TitleChar1">
    <w:name w:val="Title Char1"/>
    <w:link w:val="Title"/>
    <w:uiPriority w:val="99"/>
    <w:locked/>
    <w:rsid w:val="00E87A20"/>
    <w:rPr>
      <w:b/>
      <w:kern w:val="28"/>
      <w:sz w:val="22"/>
      <w:lang w:val="lt-LT" w:eastAsia="lt-LT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E87A20"/>
    <w:rPr>
      <w:lang w:val="x-none" w:eastAsia="en-US"/>
    </w:rPr>
  </w:style>
  <w:style w:type="paragraph" w:customStyle="1" w:styleId="Normal11pt0">
    <w:name w:val="Normal + 11 pt"/>
    <w:basedOn w:val="BodyText"/>
    <w:rsid w:val="00E87A20"/>
    <w:pPr>
      <w:widowControl w:val="0"/>
      <w:overflowPunct w:val="0"/>
      <w:autoSpaceDE w:val="0"/>
      <w:autoSpaceDN w:val="0"/>
      <w:adjustRightInd w:val="0"/>
      <w:spacing w:after="0" w:line="312" w:lineRule="auto"/>
    </w:pPr>
    <w:rPr>
      <w:rFonts w:ascii="TimesLT" w:hAnsi="TimesLT"/>
      <w:noProof/>
      <w:szCs w:val="22"/>
      <w:lang w:val="en-US" w:eastAsia="ar-SA"/>
    </w:rPr>
  </w:style>
  <w:style w:type="character" w:customStyle="1" w:styleId="CharChar">
    <w:name w:val="Char Char"/>
    <w:rsid w:val="00E87A20"/>
    <w:rPr>
      <w:sz w:val="22"/>
      <w:lang w:val="lt-LT" w:eastAsia="lt-LT" w:bidi="ar-SA"/>
    </w:rPr>
  </w:style>
  <w:style w:type="paragraph" w:customStyle="1" w:styleId="A-TableText">
    <w:name w:val="A-TableText"/>
    <w:basedOn w:val="Normal"/>
    <w:rsid w:val="00E87A20"/>
    <w:pPr>
      <w:spacing w:before="60" w:after="60"/>
    </w:pPr>
    <w:rPr>
      <w:rFonts w:eastAsia="Calibri"/>
      <w:sz w:val="20"/>
      <w:lang w:val="en-GB" w:eastAsia="en-US"/>
    </w:rPr>
  </w:style>
  <w:style w:type="character" w:customStyle="1" w:styleId="CharChar11">
    <w:name w:val="Char Char11"/>
    <w:locked/>
    <w:rsid w:val="00E87A20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">
    <w:name w:val="Char Char10"/>
    <w:semiHidden/>
    <w:locked/>
    <w:rsid w:val="00E87A20"/>
    <w:rPr>
      <w:rFonts w:ascii="Arial" w:hAnsi="Arial"/>
      <w:b/>
      <w:i/>
      <w:sz w:val="22"/>
      <w:lang w:val="lt-LT" w:eastAsia="en-US" w:bidi="ar-SA"/>
    </w:rPr>
  </w:style>
  <w:style w:type="character" w:customStyle="1" w:styleId="Heading1Char">
    <w:name w:val="Heading 1 Char"/>
    <w:uiPriority w:val="99"/>
    <w:locked/>
    <w:rsid w:val="009637B9"/>
    <w:rPr>
      <w:rFonts w:ascii="Times New Roman" w:eastAsia="SimSun" w:hAnsi="Times New Roman"/>
      <w:b/>
      <w:caps/>
      <w:sz w:val="20"/>
      <w:lang w:val="en-US" w:eastAsia="x-none"/>
    </w:rPr>
  </w:style>
  <w:style w:type="character" w:customStyle="1" w:styleId="Heading2Char">
    <w:name w:val="Heading 2 Char"/>
    <w:uiPriority w:val="99"/>
    <w:locked/>
    <w:rsid w:val="009637B9"/>
    <w:rPr>
      <w:rFonts w:ascii="Cambria" w:hAnsi="Cambria"/>
      <w:b/>
      <w:i/>
      <w:snapToGrid w:val="0"/>
      <w:sz w:val="28"/>
      <w:lang w:val="en-GB" w:eastAsia="x-none"/>
    </w:rPr>
  </w:style>
  <w:style w:type="character" w:customStyle="1" w:styleId="Heading3Char">
    <w:name w:val="Heading 3 Char"/>
    <w:uiPriority w:val="99"/>
    <w:locked/>
    <w:rsid w:val="009637B9"/>
    <w:rPr>
      <w:rFonts w:ascii="Cambria" w:hAnsi="Cambria"/>
      <w:b/>
      <w:snapToGrid w:val="0"/>
      <w:sz w:val="26"/>
      <w:lang w:val="en-GB" w:eastAsia="x-none"/>
    </w:rPr>
  </w:style>
  <w:style w:type="character" w:customStyle="1" w:styleId="Heading4Char">
    <w:name w:val="Heading 4 Char"/>
    <w:uiPriority w:val="99"/>
    <w:locked/>
    <w:rsid w:val="009637B9"/>
    <w:rPr>
      <w:rFonts w:ascii="Calibri" w:hAnsi="Calibri"/>
      <w:b/>
      <w:snapToGrid w:val="0"/>
      <w:sz w:val="28"/>
      <w:lang w:val="en-GB" w:eastAsia="x-none"/>
    </w:rPr>
  </w:style>
  <w:style w:type="character" w:customStyle="1" w:styleId="Heading5Char">
    <w:name w:val="Heading 5 Char"/>
    <w:locked/>
    <w:rsid w:val="009637B9"/>
    <w:rPr>
      <w:rFonts w:ascii="Times New Roman" w:eastAsia="SimSun" w:hAnsi="Times New Roman"/>
      <w:noProof/>
      <w:sz w:val="20"/>
      <w:lang w:val="en-GB"/>
    </w:rPr>
  </w:style>
  <w:style w:type="character" w:customStyle="1" w:styleId="Heading6Char">
    <w:name w:val="Heading 6 Char"/>
    <w:uiPriority w:val="99"/>
    <w:locked/>
    <w:rsid w:val="009637B9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7Char">
    <w:name w:val="Heading 7 Char"/>
    <w:uiPriority w:val="99"/>
    <w:locked/>
    <w:rsid w:val="009637B9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8Char">
    <w:name w:val="Heading 8 Char"/>
    <w:locked/>
    <w:rsid w:val="009637B9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Heading9Char">
    <w:name w:val="Heading 9 Char"/>
    <w:locked/>
    <w:rsid w:val="009637B9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FooterChar">
    <w:name w:val="Footer Char"/>
    <w:uiPriority w:val="99"/>
    <w:locked/>
    <w:rsid w:val="009637B9"/>
    <w:rPr>
      <w:rFonts w:ascii="Times New Roman" w:hAnsi="Times New Roman"/>
      <w:snapToGrid w:val="0"/>
      <w:sz w:val="20"/>
      <w:lang w:val="en-GB" w:eastAsia="x-none"/>
    </w:rPr>
  </w:style>
  <w:style w:type="character" w:customStyle="1" w:styleId="HeaderChar">
    <w:name w:val="Header Char"/>
    <w:uiPriority w:val="99"/>
    <w:rsid w:val="009637B9"/>
    <w:rPr>
      <w:snapToGrid w:val="0"/>
      <w:sz w:val="22"/>
      <w:lang w:val="en-GB" w:eastAsia="en-US"/>
    </w:rPr>
  </w:style>
  <w:style w:type="paragraph" w:customStyle="1" w:styleId="BodytextAgency">
    <w:name w:val="Body text (Agency)"/>
    <w:basedOn w:val="Normal"/>
    <w:link w:val="BodytextAgencyChar"/>
    <w:rsid w:val="009637B9"/>
    <w:pPr>
      <w:spacing w:after="140" w:line="280" w:lineRule="atLeast"/>
    </w:pPr>
    <w:rPr>
      <w:rFonts w:ascii="Verdana" w:eastAsia="Calibri" w:hAnsi="Verdana"/>
      <w:sz w:val="18"/>
      <w:lang w:val="en-GB"/>
    </w:rPr>
  </w:style>
  <w:style w:type="paragraph" w:customStyle="1" w:styleId="NormalAgency">
    <w:name w:val="Normal (Agency)"/>
    <w:link w:val="NormalAgencyChar"/>
    <w:rsid w:val="009637B9"/>
    <w:rPr>
      <w:rFonts w:ascii="Verdana" w:eastAsia="Calibri" w:hAnsi="Verdana"/>
      <w:sz w:val="18"/>
      <w:szCs w:val="22"/>
      <w:lang w:val="en-GB"/>
    </w:rPr>
  </w:style>
  <w:style w:type="paragraph" w:customStyle="1" w:styleId="TabletextrowsAgency">
    <w:name w:val="Table text rows (Agency)"/>
    <w:basedOn w:val="Normal"/>
    <w:rsid w:val="009637B9"/>
    <w:pPr>
      <w:spacing w:line="280" w:lineRule="exact"/>
    </w:pPr>
    <w:rPr>
      <w:rFonts w:ascii="Verdana" w:eastAsia="Calibri" w:hAnsi="Verdana"/>
      <w:sz w:val="18"/>
      <w:lang w:val="en-GB" w:eastAsia="en-US"/>
    </w:rPr>
  </w:style>
  <w:style w:type="character" w:customStyle="1" w:styleId="tw4winError">
    <w:name w:val="tw4winError"/>
    <w:rsid w:val="009637B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9637B9"/>
    <w:rPr>
      <w:color w:val="0000FF"/>
    </w:rPr>
  </w:style>
  <w:style w:type="character" w:customStyle="1" w:styleId="tw4winPopup">
    <w:name w:val="tw4winPopup"/>
    <w:rsid w:val="009637B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9637B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9637B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637B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9637B9"/>
    <w:rPr>
      <w:rFonts w:ascii="Courier New" w:hAnsi="Courier New"/>
      <w:noProof/>
      <w:color w:val="800000"/>
    </w:rPr>
  </w:style>
  <w:style w:type="character" w:customStyle="1" w:styleId="BalloonTextChar">
    <w:name w:val="Balloon Text Char"/>
    <w:uiPriority w:val="99"/>
    <w:locked/>
    <w:rsid w:val="009637B9"/>
    <w:rPr>
      <w:rFonts w:ascii="Tahoma" w:hAnsi="Tahoma"/>
      <w:snapToGrid w:val="0"/>
      <w:sz w:val="16"/>
      <w:lang w:val="en-GB" w:eastAsia="x-none"/>
    </w:rPr>
  </w:style>
  <w:style w:type="character" w:customStyle="1" w:styleId="CommentSubjectChar">
    <w:name w:val="Comment Subject Char"/>
    <w:uiPriority w:val="99"/>
    <w:locked/>
    <w:rsid w:val="009637B9"/>
    <w:rPr>
      <w:rFonts w:ascii="Times New Roman" w:hAnsi="Times New Roman"/>
      <w:b/>
      <w:snapToGrid w:val="0"/>
      <w:sz w:val="20"/>
      <w:lang w:val="en-GB" w:eastAsia="x-none"/>
    </w:rPr>
  </w:style>
  <w:style w:type="paragraph" w:styleId="Revision">
    <w:name w:val="Revision"/>
    <w:hidden/>
    <w:uiPriority w:val="99"/>
    <w:semiHidden/>
    <w:rsid w:val="009637B9"/>
    <w:rPr>
      <w:rFonts w:eastAsia="Calibri"/>
      <w:sz w:val="22"/>
      <w:lang w:val="en-GB" w:eastAsia="en-US"/>
    </w:rPr>
  </w:style>
  <w:style w:type="character" w:customStyle="1" w:styleId="tw4winMark">
    <w:name w:val="tw4winMark"/>
    <w:rsid w:val="009637B9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locked/>
    <w:rsid w:val="009637B9"/>
    <w:rPr>
      <w:rFonts w:ascii="Times New Roman" w:eastAsia="SimSun" w:hAnsi="Times New Roman"/>
      <w:sz w:val="20"/>
      <w:lang w:val="en-GB" w:eastAsia="zh-CN"/>
    </w:rPr>
  </w:style>
  <w:style w:type="paragraph" w:styleId="DocumentMap">
    <w:name w:val="Document Map"/>
    <w:basedOn w:val="Normal"/>
    <w:link w:val="DocumentMapChar"/>
    <w:rsid w:val="009637B9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cumentMapChar">
    <w:name w:val="Document Map Char"/>
    <w:link w:val="DocumentMap"/>
    <w:locked/>
    <w:rsid w:val="009637B9"/>
    <w:rPr>
      <w:rFonts w:ascii="Tahoma" w:eastAsia="SimSun" w:hAnsi="Tahoma"/>
      <w:lang w:val="en-GB" w:eastAsia="zh-CN" w:bidi="ar-SA"/>
    </w:rPr>
  </w:style>
  <w:style w:type="paragraph" w:styleId="BodyTextIndent">
    <w:name w:val="Body Text Indent"/>
    <w:basedOn w:val="Normal"/>
    <w:link w:val="BodyTextIndentChar"/>
    <w:uiPriority w:val="99"/>
    <w:rsid w:val="009637B9"/>
    <w:pPr>
      <w:autoSpaceDE w:val="0"/>
      <w:autoSpaceDN w:val="0"/>
      <w:adjustRightInd w:val="0"/>
      <w:ind w:left="720"/>
      <w:jc w:val="both"/>
    </w:pPr>
    <w:rPr>
      <w:rFonts w:eastAsia="SimSun"/>
      <w:sz w:val="20"/>
      <w:lang w:val="en-GB" w:eastAsia="en-GB"/>
    </w:rPr>
  </w:style>
  <w:style w:type="character" w:customStyle="1" w:styleId="BodyTextIndentChar">
    <w:name w:val="Body Text Indent Char"/>
    <w:link w:val="BodyTextIndent"/>
    <w:uiPriority w:val="99"/>
    <w:locked/>
    <w:rsid w:val="009637B9"/>
    <w:rPr>
      <w:rFonts w:eastAsia="SimSun"/>
      <w:lang w:val="en-GB" w:eastAsia="en-GB" w:bidi="ar-SA"/>
    </w:rPr>
  </w:style>
  <w:style w:type="character" w:customStyle="1" w:styleId="BodyText3Char">
    <w:name w:val="Body Text 3 Char"/>
    <w:uiPriority w:val="99"/>
    <w:locked/>
    <w:rsid w:val="009637B9"/>
    <w:rPr>
      <w:rFonts w:ascii="Times New Roman" w:eastAsia="SimSun" w:hAnsi="Times New Roman"/>
      <w:color w:val="0000FF"/>
      <w:lang w:val="en-GB" w:eastAsia="en-GB"/>
    </w:rPr>
  </w:style>
  <w:style w:type="character" w:customStyle="1" w:styleId="BodyTextIndent2Char">
    <w:name w:val="Body Text Indent 2 Char"/>
    <w:locked/>
    <w:rsid w:val="009637B9"/>
    <w:rPr>
      <w:rFonts w:ascii="Times New Roman" w:eastAsia="SimSun" w:hAnsi="Times New Roman"/>
      <w:b/>
      <w:color w:val="0000FF"/>
      <w:lang w:val="en-GB" w:eastAsia="x-none"/>
    </w:rPr>
  </w:style>
  <w:style w:type="character" w:customStyle="1" w:styleId="BodyTextChar">
    <w:name w:val="Body Text Char"/>
    <w:uiPriority w:val="99"/>
    <w:locked/>
    <w:rsid w:val="009637B9"/>
    <w:rPr>
      <w:rFonts w:ascii="Times New Roman" w:eastAsia="SimSun" w:hAnsi="Times New Roman"/>
      <w:i/>
      <w:color w:val="008000"/>
      <w:sz w:val="20"/>
      <w:lang w:val="en-GB" w:eastAsia="x-none"/>
    </w:rPr>
  </w:style>
  <w:style w:type="character" w:customStyle="1" w:styleId="BodyText2Char">
    <w:name w:val="Body Text 2 Char"/>
    <w:uiPriority w:val="99"/>
    <w:locked/>
    <w:rsid w:val="009637B9"/>
    <w:rPr>
      <w:rFonts w:ascii="Times New Roman" w:eastAsia="SimSun" w:hAnsi="Times New Roman"/>
      <w:b/>
      <w:color w:val="0000FF"/>
      <w:u w:val="single"/>
      <w:lang w:val="en-GB" w:eastAsia="x-none"/>
    </w:rPr>
  </w:style>
  <w:style w:type="paragraph" w:styleId="BodyTextIndent3">
    <w:name w:val="Body Text Indent 3"/>
    <w:basedOn w:val="Normal"/>
    <w:link w:val="BodyTextIndent3Char"/>
    <w:rsid w:val="009637B9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0"/>
      <w:szCs w:val="21"/>
      <w:lang w:val="en-GB"/>
    </w:rPr>
  </w:style>
  <w:style w:type="character" w:customStyle="1" w:styleId="BodyTextIndent3Char">
    <w:name w:val="Body Text Indent 3 Char"/>
    <w:link w:val="BodyTextIndent3"/>
    <w:locked/>
    <w:rsid w:val="009637B9"/>
    <w:rPr>
      <w:rFonts w:eastAsia="SimSun"/>
      <w:szCs w:val="21"/>
      <w:lang w:val="en-GB" w:eastAsia="lt-LT" w:bidi="ar-SA"/>
    </w:rPr>
  </w:style>
  <w:style w:type="character" w:customStyle="1" w:styleId="BodytextAgencyChar">
    <w:name w:val="Body text (Agency) Char"/>
    <w:link w:val="BodytextAgency"/>
    <w:locked/>
    <w:rsid w:val="009637B9"/>
    <w:rPr>
      <w:rFonts w:ascii="Verdana" w:eastAsia="Calibri" w:hAnsi="Verdana"/>
      <w:sz w:val="18"/>
      <w:lang w:val="en-GB" w:eastAsia="lt-LT" w:bidi="ar-SA"/>
    </w:rPr>
  </w:style>
  <w:style w:type="table" w:customStyle="1" w:styleId="TablegridAgencyblack">
    <w:name w:val="Table grid (Agency) black"/>
    <w:semiHidden/>
    <w:rsid w:val="009637B9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rsid w:val="009637B9"/>
    <w:pPr>
      <w:keepNext/>
    </w:pPr>
    <w:rPr>
      <w:rFonts w:eastAsia="SimSun"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locked/>
    <w:rsid w:val="009637B9"/>
    <w:rPr>
      <w:rFonts w:ascii="Verdana" w:eastAsia="Calibri" w:hAnsi="Verdana"/>
      <w:sz w:val="18"/>
      <w:szCs w:val="22"/>
      <w:lang w:val="en-GB" w:eastAsia="lt-LT" w:bidi="ar-SA"/>
    </w:rPr>
  </w:style>
  <w:style w:type="paragraph" w:styleId="PlainText">
    <w:name w:val="Plain Text"/>
    <w:basedOn w:val="Normal"/>
    <w:link w:val="PlainTextChar1"/>
    <w:uiPriority w:val="99"/>
    <w:rsid w:val="009637B9"/>
    <w:rPr>
      <w:rFonts w:ascii="Courier New" w:eastAsia="SimSun" w:hAnsi="Courier New"/>
      <w:sz w:val="20"/>
      <w:lang w:val="en-US"/>
    </w:rPr>
  </w:style>
  <w:style w:type="character" w:customStyle="1" w:styleId="PlainTextChar1">
    <w:name w:val="Plain Text Char1"/>
    <w:link w:val="PlainText"/>
    <w:locked/>
    <w:rsid w:val="009637B9"/>
    <w:rPr>
      <w:rFonts w:ascii="Courier New" w:eastAsia="SimSun" w:hAnsi="Courier New"/>
      <w:lang w:val="en-US" w:eastAsia="lt-LT" w:bidi="ar-SA"/>
    </w:rPr>
  </w:style>
  <w:style w:type="character" w:customStyle="1" w:styleId="TitleChar">
    <w:name w:val="Title Char"/>
    <w:uiPriority w:val="99"/>
    <w:locked/>
    <w:rsid w:val="009637B9"/>
    <w:rPr>
      <w:rFonts w:ascii="Times New Roman" w:eastAsia="SimSun" w:hAnsi="Times New Roman"/>
      <w:b/>
      <w:sz w:val="20"/>
      <w:lang w:val="en-GB" w:eastAsia="x-none"/>
    </w:rPr>
  </w:style>
  <w:style w:type="paragraph" w:styleId="EndnoteText">
    <w:name w:val="endnote text"/>
    <w:basedOn w:val="Normal"/>
    <w:link w:val="EndnoteTextChar1"/>
    <w:rsid w:val="009637B9"/>
    <w:pPr>
      <w:tabs>
        <w:tab w:val="left" w:pos="567"/>
      </w:tabs>
    </w:pPr>
    <w:rPr>
      <w:rFonts w:eastAsia="SimSun"/>
      <w:sz w:val="20"/>
      <w:lang w:val="en-GB"/>
    </w:rPr>
  </w:style>
  <w:style w:type="character" w:customStyle="1" w:styleId="EndnoteTextChar1">
    <w:name w:val="Endnote Text Char1"/>
    <w:link w:val="EndnoteText"/>
    <w:locked/>
    <w:rsid w:val="009637B9"/>
    <w:rPr>
      <w:rFonts w:eastAsia="SimSun"/>
      <w:lang w:val="en-GB" w:eastAsia="lt-LT" w:bidi="ar-SA"/>
    </w:rPr>
  </w:style>
  <w:style w:type="character" w:customStyle="1" w:styleId="CharChar12">
    <w:name w:val="Char Char12"/>
    <w:locked/>
    <w:rsid w:val="009637B9"/>
    <w:rPr>
      <w:snapToGrid w:val="0"/>
      <w:lang w:val="en-GB" w:eastAsia="en-US"/>
    </w:rPr>
  </w:style>
  <w:style w:type="numbering" w:customStyle="1" w:styleId="NoList2">
    <w:name w:val="No List2"/>
    <w:next w:val="NoList"/>
    <w:semiHidden/>
    <w:rsid w:val="004635C7"/>
  </w:style>
  <w:style w:type="table" w:customStyle="1" w:styleId="TableGrid1">
    <w:name w:val="Table Grid1"/>
    <w:basedOn w:val="TableNormal"/>
    <w:next w:val="TableGrid"/>
    <w:rsid w:val="004635C7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2">
    <w:name w:val="Sąrašo pastraipa2"/>
    <w:basedOn w:val="Normal"/>
    <w:qFormat/>
    <w:rsid w:val="004A0501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character" w:customStyle="1" w:styleId="resultoftext">
    <w:name w:val="resultoftext"/>
    <w:basedOn w:val="DefaultParagraphFont"/>
    <w:rsid w:val="00C65B4B"/>
  </w:style>
  <w:style w:type="paragraph" w:customStyle="1" w:styleId="CM14">
    <w:name w:val="CM14"/>
    <w:basedOn w:val="Default"/>
    <w:next w:val="Default"/>
    <w:rsid w:val="00883FA7"/>
    <w:pPr>
      <w:widowControl w:val="0"/>
      <w:spacing w:after="268"/>
    </w:pPr>
    <w:rPr>
      <w:color w:val="auto"/>
      <w:lang w:val="el-GR" w:eastAsia="el-GR"/>
    </w:rPr>
  </w:style>
  <w:style w:type="paragraph" w:customStyle="1" w:styleId="CM4">
    <w:name w:val="CM4"/>
    <w:basedOn w:val="Default"/>
    <w:next w:val="Default"/>
    <w:rsid w:val="00883FA7"/>
    <w:pPr>
      <w:widowControl w:val="0"/>
      <w:spacing w:line="276" w:lineRule="atLeast"/>
    </w:pPr>
    <w:rPr>
      <w:color w:val="auto"/>
      <w:lang w:val="el-GR" w:eastAsia="el-GR"/>
    </w:rPr>
  </w:style>
  <w:style w:type="paragraph" w:styleId="TOC1">
    <w:name w:val="toc 1"/>
    <w:basedOn w:val="Normal"/>
    <w:next w:val="Normal"/>
    <w:autoRedefine/>
    <w:semiHidden/>
    <w:rsid w:val="00883FA7"/>
    <w:rPr>
      <w:sz w:val="24"/>
      <w:szCs w:val="24"/>
      <w:lang w:val="en-GB" w:eastAsia="en-GB"/>
    </w:rPr>
  </w:style>
  <w:style w:type="paragraph" w:customStyle="1" w:styleId="leipa">
    <w:name w:val="leipa"/>
    <w:basedOn w:val="Normal"/>
    <w:rsid w:val="00883FA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customStyle="1" w:styleId="CM1">
    <w:name w:val="CM1"/>
    <w:basedOn w:val="Default"/>
    <w:next w:val="Default"/>
    <w:rsid w:val="00883FA7"/>
    <w:pPr>
      <w:widowControl w:val="0"/>
    </w:pPr>
    <w:rPr>
      <w:rFonts w:ascii="Courier" w:hAnsi="Courier" w:cs="Courier"/>
      <w:color w:val="auto"/>
      <w:lang w:val="el-GR" w:eastAsia="el-GR"/>
    </w:rPr>
  </w:style>
  <w:style w:type="paragraph" w:customStyle="1" w:styleId="CM50">
    <w:name w:val="CM50"/>
    <w:basedOn w:val="Default"/>
    <w:next w:val="Default"/>
    <w:rsid w:val="00883FA7"/>
    <w:pPr>
      <w:widowControl w:val="0"/>
      <w:spacing w:after="350"/>
    </w:pPr>
    <w:rPr>
      <w:color w:val="auto"/>
      <w:lang w:val="en-US" w:eastAsia="en-US"/>
    </w:rPr>
  </w:style>
  <w:style w:type="paragraph" w:customStyle="1" w:styleId="CM48">
    <w:name w:val="CM48"/>
    <w:basedOn w:val="Default"/>
    <w:next w:val="Default"/>
    <w:rsid w:val="00883FA7"/>
    <w:pPr>
      <w:widowControl w:val="0"/>
      <w:spacing w:after="258"/>
    </w:pPr>
    <w:rPr>
      <w:color w:val="auto"/>
      <w:lang w:val="en-US" w:eastAsia="en-US"/>
    </w:rPr>
  </w:style>
  <w:style w:type="character" w:customStyle="1" w:styleId="PlainTextChar">
    <w:name w:val="Plain Text Char"/>
    <w:uiPriority w:val="99"/>
    <w:locked/>
    <w:rsid w:val="00883FA7"/>
    <w:rPr>
      <w:rFonts w:ascii="Calibri" w:hAnsi="Calibri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883FA7"/>
    <w:pPr>
      <w:ind w:left="720"/>
      <w:contextualSpacing/>
    </w:pPr>
    <w:rPr>
      <w:sz w:val="24"/>
      <w:szCs w:val="24"/>
      <w:lang w:val="en-GB" w:eastAsia="en-GB"/>
    </w:rPr>
  </w:style>
  <w:style w:type="paragraph" w:customStyle="1" w:styleId="Text">
    <w:name w:val="Text"/>
    <w:basedOn w:val="Normal"/>
    <w:rsid w:val="00883FA7"/>
    <w:pPr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Normal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Listlevel1">
    <w:name w:val="List level 1"/>
    <w:basedOn w:val="Normal"/>
    <w:rsid w:val="00883FA7"/>
    <w:pPr>
      <w:spacing w:before="40" w:after="20"/>
      <w:ind w:left="425" w:hanging="425"/>
    </w:pPr>
    <w:rPr>
      <w:sz w:val="24"/>
      <w:lang w:val="en-US" w:eastAsia="en-US"/>
    </w:rPr>
  </w:style>
  <w:style w:type="paragraph" w:styleId="TOC6">
    <w:name w:val="toc 6"/>
    <w:basedOn w:val="Normal"/>
    <w:semiHidden/>
    <w:rsid w:val="00883FA7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styleId="TOC7">
    <w:name w:val="toc 7"/>
    <w:basedOn w:val="Normal"/>
    <w:semiHidden/>
    <w:rsid w:val="00883FA7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customStyle="1" w:styleId="Comment">
    <w:name w:val="Comment"/>
    <w:basedOn w:val="Normal"/>
    <w:link w:val="CommentChar"/>
    <w:rsid w:val="00883FA7"/>
    <w:pPr>
      <w:keepLines/>
      <w:spacing w:before="120"/>
      <w:jc w:val="both"/>
    </w:pPr>
    <w:rPr>
      <w:i/>
      <w:color w:val="0000FF"/>
      <w:sz w:val="24"/>
      <w:lang w:val="en-US" w:eastAsia="en-US"/>
    </w:rPr>
  </w:style>
  <w:style w:type="paragraph" w:customStyle="1" w:styleId="Compound">
    <w:name w:val="Compound"/>
    <w:basedOn w:val="Normal"/>
    <w:rsid w:val="00883FA7"/>
    <w:pPr>
      <w:keepNext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Normal"/>
    <w:rsid w:val="00883FA7"/>
    <w:pPr>
      <w:keepNext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Normal"/>
    <w:rsid w:val="00883FA7"/>
    <w:pPr>
      <w:keepNext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Normal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Doctype">
    <w:name w:val="Doctype"/>
    <w:basedOn w:val="Dedicatednumber"/>
    <w:rsid w:val="00883FA7"/>
    <w:pPr>
      <w:tabs>
        <w:tab w:val="left" w:pos="2268"/>
      </w:tabs>
      <w:spacing w:before="240"/>
      <w:jc w:val="left"/>
    </w:pPr>
    <w:rPr>
      <w:sz w:val="22"/>
    </w:rPr>
  </w:style>
  <w:style w:type="character" w:styleId="EndnoteReference">
    <w:name w:val="endnote reference"/>
    <w:semiHidden/>
    <w:rsid w:val="00883FA7"/>
    <w:rPr>
      <w:vertAlign w:val="baseline"/>
    </w:rPr>
  </w:style>
  <w:style w:type="character" w:customStyle="1" w:styleId="EndnoteTextChar">
    <w:name w:val="Endnote Text Char"/>
    <w:semiHidden/>
    <w:locked/>
    <w:rsid w:val="00883FA7"/>
    <w:rPr>
      <w:rFonts w:cs="Times New Roman"/>
      <w:sz w:val="24"/>
      <w:lang w:val="en-US" w:eastAsia="en-US"/>
    </w:rPr>
  </w:style>
  <w:style w:type="paragraph" w:customStyle="1" w:styleId="Non-proportional">
    <w:name w:val="Non-proportional"/>
    <w:basedOn w:val="Normal"/>
    <w:rsid w:val="00883FA7"/>
    <w:pPr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Normal"/>
    <w:next w:val="Text"/>
    <w:rsid w:val="00883FA7"/>
    <w:pPr>
      <w:keepNext/>
      <w:keepLines/>
      <w:spacing w:before="240" w:after="60"/>
      <w:ind w:left="1701" w:hanging="1701"/>
    </w:pPr>
    <w:rPr>
      <w:rFonts w:ascii="Arial" w:hAnsi="Arial"/>
      <w:b/>
      <w:lang w:val="en-US" w:eastAsia="en-US"/>
    </w:rPr>
  </w:style>
  <w:style w:type="paragraph" w:customStyle="1" w:styleId="Numberofpages">
    <w:name w:val="Numberofpages"/>
    <w:basedOn w:val="Normal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Propertystatement">
    <w:name w:val="Propertystatement"/>
    <w:basedOn w:val="Numberofpages"/>
    <w:rsid w:val="00883FA7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883FA7"/>
    <w:pPr>
      <w:spacing w:before="80" w:after="60"/>
      <w:ind w:left="425" w:hanging="425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883FA7"/>
  </w:style>
  <w:style w:type="paragraph" w:customStyle="1" w:styleId="Table">
    <w:name w:val="Table"/>
    <w:basedOn w:val="Nottoc-headings"/>
    <w:rsid w:val="00883FA7"/>
    <w:pPr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TOC2">
    <w:name w:val="toc 2"/>
    <w:basedOn w:val="TOC1"/>
    <w:semiHidden/>
    <w:rsid w:val="00883FA7"/>
    <w:pPr>
      <w:tabs>
        <w:tab w:val="right" w:leader="dot" w:pos="9061"/>
      </w:tabs>
      <w:spacing w:after="72"/>
      <w:ind w:left="1134" w:right="227" w:hanging="709"/>
    </w:pPr>
    <w:rPr>
      <w:szCs w:val="20"/>
      <w:lang w:val="en-US" w:eastAsia="en-US"/>
    </w:rPr>
  </w:style>
  <w:style w:type="paragraph" w:styleId="TOC3">
    <w:name w:val="toc 3"/>
    <w:basedOn w:val="TOC2"/>
    <w:semiHidden/>
    <w:rsid w:val="00883FA7"/>
    <w:pPr>
      <w:ind w:left="2127" w:hanging="993"/>
    </w:pPr>
  </w:style>
  <w:style w:type="paragraph" w:customStyle="1" w:styleId="Listlevel2">
    <w:name w:val="List level 2"/>
    <w:basedOn w:val="Listlevel1"/>
    <w:rsid w:val="00883FA7"/>
    <w:pPr>
      <w:ind w:left="850"/>
    </w:pPr>
  </w:style>
  <w:style w:type="paragraph" w:customStyle="1" w:styleId="Firstpageinfo">
    <w:name w:val="Firstpageinfo"/>
    <w:basedOn w:val="Heading5"/>
    <w:rsid w:val="00883FA7"/>
    <w:pPr>
      <w:keepNext/>
      <w:keepLines/>
      <w:spacing w:after="0"/>
      <w:outlineLvl w:val="9"/>
    </w:pPr>
    <w:rPr>
      <w:rFonts w:ascii="Arial" w:hAnsi="Arial"/>
      <w:b w:val="0"/>
      <w:bCs w:val="0"/>
      <w:i w:val="0"/>
      <w:iCs w:val="0"/>
      <w:sz w:val="22"/>
      <w:szCs w:val="20"/>
      <w:lang w:val="en-US" w:eastAsia="en-US"/>
    </w:rPr>
  </w:style>
  <w:style w:type="paragraph" w:customStyle="1" w:styleId="StrengthDosageForm">
    <w:name w:val="StrengthDosageForm"/>
    <w:basedOn w:val="Compound"/>
    <w:rsid w:val="00883FA7"/>
    <w:pPr>
      <w:spacing w:before="0"/>
    </w:pPr>
  </w:style>
  <w:style w:type="paragraph" w:styleId="Caption">
    <w:name w:val="caption"/>
    <w:basedOn w:val="Normal"/>
    <w:next w:val="Text"/>
    <w:qFormat/>
    <w:rsid w:val="00883FA7"/>
    <w:pPr>
      <w:spacing w:before="120" w:after="120"/>
    </w:pPr>
    <w:rPr>
      <w:b/>
      <w:sz w:val="24"/>
      <w:lang w:val="en-US" w:eastAsia="en-US"/>
    </w:rPr>
  </w:style>
  <w:style w:type="paragraph" w:customStyle="1" w:styleId="TextIndent">
    <w:name w:val="Text Indent"/>
    <w:basedOn w:val="Normal"/>
    <w:rsid w:val="00883FA7"/>
    <w:pPr>
      <w:ind w:left="851"/>
    </w:pPr>
    <w:rPr>
      <w:sz w:val="24"/>
      <w:lang w:val="en-US" w:eastAsia="en-US"/>
    </w:rPr>
  </w:style>
  <w:style w:type="paragraph" w:customStyle="1" w:styleId="ParagraphIndent">
    <w:name w:val="Paragraph Indent"/>
    <w:basedOn w:val="Normal"/>
    <w:rsid w:val="00883FA7"/>
    <w:pPr>
      <w:spacing w:before="120" w:after="120"/>
      <w:ind w:left="851"/>
    </w:pPr>
    <w:rPr>
      <w:sz w:val="24"/>
      <w:lang w:val="en-US" w:eastAsia="en-US"/>
    </w:rPr>
  </w:style>
  <w:style w:type="character" w:customStyle="1" w:styleId="CommentChar">
    <w:name w:val="Comment Char"/>
    <w:link w:val="Comment"/>
    <w:locked/>
    <w:rsid w:val="00883FA7"/>
    <w:rPr>
      <w:i/>
      <w:color w:val="0000FF"/>
      <w:sz w:val="24"/>
      <w:lang w:val="en-US" w:eastAsia="en-US" w:bidi="ar-SA"/>
    </w:rPr>
  </w:style>
  <w:style w:type="paragraph" w:customStyle="1" w:styleId="Heading11">
    <w:name w:val="Heading 11"/>
    <w:basedOn w:val="Normal"/>
    <w:next w:val="Normal"/>
    <w:rsid w:val="00883FA7"/>
    <w:pPr>
      <w:keepNext/>
      <w:keepLines/>
      <w:widowControl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Heading1Char1">
    <w:name w:val="Heading 1 Char1"/>
    <w:rsid w:val="00883FA7"/>
    <w:rPr>
      <w:rFonts w:ascii="Cambria" w:hAnsi="Cambria"/>
      <w:b/>
      <w:color w:val="365F91"/>
      <w:sz w:val="28"/>
    </w:rPr>
  </w:style>
  <w:style w:type="paragraph" w:styleId="BlockText">
    <w:name w:val="Block Text"/>
    <w:basedOn w:val="Default"/>
    <w:next w:val="Default"/>
    <w:rsid w:val="00883FA7"/>
    <w:rPr>
      <w:color w:val="auto"/>
      <w:lang w:val="en-US" w:eastAsia="en-US"/>
    </w:rPr>
  </w:style>
  <w:style w:type="numbering" w:customStyle="1" w:styleId="NoList3">
    <w:name w:val="No List3"/>
    <w:next w:val="NoList"/>
    <w:uiPriority w:val="99"/>
    <w:semiHidden/>
    <w:unhideWhenUsed/>
    <w:rsid w:val="00185A1E"/>
  </w:style>
  <w:style w:type="paragraph" w:customStyle="1" w:styleId="BTbeEMEASMCA">
    <w:name w:val="BT(be) EMEA_SMCA"/>
    <w:basedOn w:val="BTEMEASMCA"/>
    <w:autoRedefine/>
    <w:rsid w:val="00185A1E"/>
    <w:pPr>
      <w:jc w:val="center"/>
    </w:pPr>
    <w:rPr>
      <w:b/>
      <w:noProof/>
      <w:szCs w:val="22"/>
      <w:lang w:val="lt-LT"/>
    </w:rPr>
  </w:style>
  <w:style w:type="paragraph" w:customStyle="1" w:styleId="BTeEMEASMCA">
    <w:name w:val="BT(e) EMEA_SMCA"/>
    <w:basedOn w:val="BTEMEASMCA"/>
    <w:autoRedefine/>
    <w:rsid w:val="00185A1E"/>
    <w:pPr>
      <w:jc w:val="center"/>
    </w:pPr>
    <w:rPr>
      <w:noProof/>
      <w:szCs w:val="22"/>
      <w:lang w:val="lt-LT"/>
    </w:rPr>
  </w:style>
  <w:style w:type="paragraph" w:customStyle="1" w:styleId="ammlistepuces1">
    <w:name w:val="ammlistepuces1"/>
    <w:basedOn w:val="Normal"/>
    <w:rsid w:val="00185A1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alt-edited">
    <w:name w:val="alt-edited"/>
    <w:rsid w:val="00185A1E"/>
  </w:style>
  <w:style w:type="numbering" w:customStyle="1" w:styleId="NoList4">
    <w:name w:val="No List4"/>
    <w:next w:val="NoList"/>
    <w:uiPriority w:val="99"/>
    <w:semiHidden/>
    <w:unhideWhenUsed/>
    <w:rsid w:val="008829CA"/>
  </w:style>
  <w:style w:type="paragraph" w:styleId="FootnoteText">
    <w:name w:val="footnote text"/>
    <w:basedOn w:val="Normal"/>
    <w:link w:val="FootnoteTextChar"/>
    <w:uiPriority w:val="99"/>
    <w:unhideWhenUsed/>
    <w:rsid w:val="008829CA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8829CA"/>
    <w:rPr>
      <w:rFonts w:ascii="Calibri" w:eastAsia="Calibri" w:hAnsi="Calibri"/>
    </w:rPr>
  </w:style>
  <w:style w:type="paragraph" w:styleId="ListBullet">
    <w:name w:val="List Bullet"/>
    <w:basedOn w:val="Normal"/>
    <w:autoRedefine/>
    <w:uiPriority w:val="99"/>
    <w:unhideWhenUsed/>
    <w:rsid w:val="008829CA"/>
    <w:rPr>
      <w:noProof/>
      <w:sz w:val="24"/>
      <w:szCs w:val="24"/>
      <w:lang w:eastAsia="en-US"/>
    </w:rPr>
  </w:style>
  <w:style w:type="paragraph" w:customStyle="1" w:styleId="Normal1Bold">
    <w:name w:val="Normal1+ Bold"/>
    <w:basedOn w:val="ListBullet"/>
    <w:uiPriority w:val="99"/>
    <w:rsid w:val="008829CA"/>
  </w:style>
  <w:style w:type="paragraph" w:customStyle="1" w:styleId="Indent1">
    <w:name w:val="Indent1"/>
    <w:basedOn w:val="Normal"/>
    <w:rsid w:val="008829CA"/>
    <w:pPr>
      <w:spacing w:after="120" w:line="300" w:lineRule="atLeast"/>
      <w:ind w:left="709"/>
    </w:pPr>
    <w:rPr>
      <w:rFonts w:ascii="Arial" w:hAnsi="Arial"/>
      <w:lang w:val="en-US" w:eastAsia="nl-NL"/>
    </w:rPr>
  </w:style>
  <w:style w:type="character" w:styleId="FootnoteReference">
    <w:name w:val="footnote reference"/>
    <w:unhideWhenUsed/>
    <w:rsid w:val="008829CA"/>
    <w:rPr>
      <w:vertAlign w:val="superscript"/>
    </w:rPr>
  </w:style>
  <w:style w:type="table" w:customStyle="1" w:styleId="TableGrid2">
    <w:name w:val="Table Grid2"/>
    <w:basedOn w:val="TableNormal"/>
    <w:next w:val="TableGrid"/>
    <w:uiPriority w:val="99"/>
    <w:rsid w:val="00882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NoList"/>
    <w:uiPriority w:val="99"/>
    <w:semiHidden/>
    <w:unhideWhenUsed/>
    <w:rsid w:val="008829CA"/>
  </w:style>
  <w:style w:type="numbering" w:customStyle="1" w:styleId="NoList5">
    <w:name w:val="No List5"/>
    <w:next w:val="NoList"/>
    <w:uiPriority w:val="99"/>
    <w:semiHidden/>
    <w:unhideWhenUsed/>
    <w:rsid w:val="00E23FF5"/>
  </w:style>
  <w:style w:type="character" w:customStyle="1" w:styleId="Heading2Char1">
    <w:name w:val="Heading 2 Char1"/>
    <w:link w:val="Heading2"/>
    <w:uiPriority w:val="99"/>
    <w:rsid w:val="00E23FF5"/>
    <w:rPr>
      <w:b/>
      <w:sz w:val="22"/>
    </w:rPr>
  </w:style>
  <w:style w:type="character" w:customStyle="1" w:styleId="CharChar220">
    <w:name w:val="Char Char22"/>
    <w:locked/>
    <w:rsid w:val="00E23FF5"/>
    <w:rPr>
      <w:b/>
      <w:sz w:val="22"/>
      <w:lang w:val="lt-LT" w:eastAsia="lt-LT"/>
    </w:rPr>
  </w:style>
  <w:style w:type="table" w:customStyle="1" w:styleId="TableGrid3">
    <w:name w:val="Table Grid3"/>
    <w:basedOn w:val="TableNormal"/>
    <w:next w:val="TableGrid"/>
    <w:uiPriority w:val="99"/>
    <w:rsid w:val="00E2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semiHidden/>
    <w:rsid w:val="00E23FF5"/>
  </w:style>
  <w:style w:type="character" w:customStyle="1" w:styleId="CharChar0">
    <w:name w:val="Char Char"/>
    <w:rsid w:val="00E23FF5"/>
    <w:rPr>
      <w:sz w:val="22"/>
      <w:lang w:val="lt-LT" w:eastAsia="lt-LT" w:bidi="ar-SA"/>
    </w:rPr>
  </w:style>
  <w:style w:type="character" w:customStyle="1" w:styleId="CharChar110">
    <w:name w:val="Char Char11"/>
    <w:locked/>
    <w:rsid w:val="00E23FF5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0">
    <w:name w:val="Char Char10"/>
    <w:semiHidden/>
    <w:locked/>
    <w:rsid w:val="00E23FF5"/>
    <w:rPr>
      <w:rFonts w:ascii="Arial" w:hAnsi="Arial"/>
      <w:b/>
      <w:i/>
      <w:sz w:val="22"/>
      <w:lang w:val="lt-LT" w:eastAsia="en-US" w:bidi="ar-SA"/>
    </w:rPr>
  </w:style>
  <w:style w:type="table" w:customStyle="1" w:styleId="TablegridAgencyblack1">
    <w:name w:val="Table grid (Agency) black1"/>
    <w:semiHidden/>
    <w:rsid w:val="00E23FF5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E23FF5"/>
  </w:style>
  <w:style w:type="table" w:customStyle="1" w:styleId="TableGrid11">
    <w:name w:val="Table Grid11"/>
    <w:basedOn w:val="TableNormal"/>
    <w:next w:val="TableGrid"/>
    <w:rsid w:val="00E23FF5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Normal"/>
    <w:uiPriority w:val="99"/>
    <w:qFormat/>
    <w:rsid w:val="00E23FF5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numbering" w:customStyle="1" w:styleId="NoList31">
    <w:name w:val="No List31"/>
    <w:next w:val="NoList"/>
    <w:uiPriority w:val="99"/>
    <w:semiHidden/>
    <w:unhideWhenUsed/>
    <w:rsid w:val="00E23FF5"/>
  </w:style>
  <w:style w:type="numbering" w:customStyle="1" w:styleId="NoList41">
    <w:name w:val="No List41"/>
    <w:next w:val="NoList"/>
    <w:uiPriority w:val="99"/>
    <w:semiHidden/>
    <w:unhideWhenUsed/>
    <w:rsid w:val="00E23FF5"/>
  </w:style>
  <w:style w:type="table" w:customStyle="1" w:styleId="TableGrid21">
    <w:name w:val="Table Grid21"/>
    <w:basedOn w:val="TableNormal"/>
    <w:next w:val="TableGrid"/>
    <w:uiPriority w:val="99"/>
    <w:rsid w:val="00E2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E23FF5"/>
  </w:style>
  <w:style w:type="character" w:customStyle="1" w:styleId="AntrinispavadinimasDiagrama">
    <w:name w:val="Antrinis pavadinimas Diagrama"/>
    <w:locked/>
    <w:rsid w:val="00E23FF5"/>
    <w:rPr>
      <w:rFonts w:ascii="TimesNewRoman,Bold" w:hAnsi="TimesNewRoman,Bold"/>
      <w:b/>
      <w:color w:val="000000"/>
      <w:sz w:val="22"/>
    </w:rPr>
  </w:style>
  <w:style w:type="numbering" w:customStyle="1" w:styleId="Sraonra111">
    <w:name w:val="Sąrašo nėra111"/>
    <w:next w:val="NoList"/>
    <w:uiPriority w:val="99"/>
    <w:semiHidden/>
    <w:unhideWhenUsed/>
    <w:rsid w:val="00E23FF5"/>
  </w:style>
  <w:style w:type="numbering" w:customStyle="1" w:styleId="NoList6">
    <w:name w:val="No List6"/>
    <w:next w:val="NoList"/>
    <w:uiPriority w:val="99"/>
    <w:semiHidden/>
    <w:unhideWhenUsed/>
    <w:rsid w:val="00965791"/>
  </w:style>
  <w:style w:type="paragraph" w:customStyle="1" w:styleId="Betarp1">
    <w:name w:val="Be tarpų1"/>
    <w:uiPriority w:val="1"/>
    <w:qFormat/>
    <w:rsid w:val="0096579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epageidaujamaR@vvkt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E3F9-3400-4FF5-ABAF-9CB6D340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11240</Words>
  <Characters>6408</Characters>
  <Application>Microsoft Office Word</Application>
  <DocSecurity>0</DocSecurity>
  <Lines>53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VVKT</Company>
  <LinksUpToDate>false</LinksUpToDate>
  <CharactersWithSpaces>17613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Arvydas Milasius</dc:creator>
  <cp:keywords/>
  <cp:lastModifiedBy>Božena Kuntelija</cp:lastModifiedBy>
  <cp:revision>3</cp:revision>
  <dcterms:created xsi:type="dcterms:W3CDTF">2024-05-29T17:10:00Z</dcterms:created>
  <dcterms:modified xsi:type="dcterms:W3CDTF">2024-05-29T17:11:00Z</dcterms:modified>
</cp:coreProperties>
</file>