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CA4" w:rsidRDefault="00523CA4" w:rsidP="00523CA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523CA4" w:rsidRPr="00E11FB2" w:rsidRDefault="00523CA4" w:rsidP="00523CA4">
      <w:pPr>
        <w:jc w:val="center"/>
        <w:rPr>
          <w:b/>
          <w:sz w:val="22"/>
          <w:szCs w:val="22"/>
        </w:rPr>
      </w:pPr>
      <w:r w:rsidRPr="00E11FB2">
        <w:rPr>
          <w:b/>
          <w:sz w:val="22"/>
          <w:szCs w:val="22"/>
        </w:rPr>
        <w:lastRenderedPageBreak/>
        <w:t>Pakuotės lapelis: informacija vartotojui</w:t>
      </w:r>
    </w:p>
    <w:p w:rsidR="00523CA4" w:rsidRPr="00E11FB2" w:rsidRDefault="00523CA4" w:rsidP="00523CA4">
      <w:pPr>
        <w:jc w:val="center"/>
        <w:rPr>
          <w:b/>
          <w:sz w:val="22"/>
          <w:szCs w:val="22"/>
        </w:rPr>
      </w:pPr>
    </w:p>
    <w:p w:rsidR="00523CA4" w:rsidRPr="00107ABB" w:rsidRDefault="00523CA4" w:rsidP="00523CA4">
      <w:pPr>
        <w:jc w:val="center"/>
        <w:rPr>
          <w:b/>
          <w:sz w:val="22"/>
          <w:szCs w:val="22"/>
        </w:rPr>
      </w:pPr>
      <w:proofErr w:type="spellStart"/>
      <w:r w:rsidRPr="00107ABB">
        <w:rPr>
          <w:b/>
          <w:sz w:val="22"/>
          <w:szCs w:val="22"/>
        </w:rPr>
        <w:t>Ipidacrine</w:t>
      </w:r>
      <w:proofErr w:type="spellEnd"/>
      <w:r w:rsidRPr="00107ABB">
        <w:rPr>
          <w:b/>
          <w:sz w:val="22"/>
          <w:szCs w:val="22"/>
        </w:rPr>
        <w:t xml:space="preserve"> </w:t>
      </w:r>
      <w:proofErr w:type="spellStart"/>
      <w:r w:rsidRPr="00107ABB">
        <w:rPr>
          <w:b/>
          <w:sz w:val="22"/>
          <w:szCs w:val="22"/>
        </w:rPr>
        <w:t>hydrochloride</w:t>
      </w:r>
      <w:proofErr w:type="spellEnd"/>
      <w:r w:rsidRPr="00107ABB">
        <w:rPr>
          <w:b/>
          <w:sz w:val="22"/>
          <w:szCs w:val="22"/>
        </w:rPr>
        <w:t xml:space="preserve"> </w:t>
      </w:r>
      <w:proofErr w:type="spellStart"/>
      <w:r w:rsidRPr="00107ABB">
        <w:rPr>
          <w:b/>
          <w:sz w:val="22"/>
          <w:szCs w:val="22"/>
        </w:rPr>
        <w:t>Grindeks</w:t>
      </w:r>
      <w:proofErr w:type="spellEnd"/>
      <w:r w:rsidRPr="00107ABB">
        <w:rPr>
          <w:b/>
          <w:sz w:val="22"/>
          <w:szCs w:val="22"/>
        </w:rPr>
        <w:t xml:space="preserve"> 5</w:t>
      </w:r>
      <w:r>
        <w:rPr>
          <w:b/>
          <w:sz w:val="22"/>
          <w:szCs w:val="22"/>
        </w:rPr>
        <w:t> </w:t>
      </w:r>
      <w:r w:rsidRPr="00107ABB">
        <w:rPr>
          <w:b/>
          <w:sz w:val="22"/>
          <w:szCs w:val="22"/>
        </w:rPr>
        <w:t>mg/ml injekcinis tirpalas</w:t>
      </w:r>
    </w:p>
    <w:p w:rsidR="00523CA4" w:rsidRPr="00107ABB" w:rsidRDefault="00523CA4" w:rsidP="00523CA4">
      <w:pPr>
        <w:jc w:val="center"/>
        <w:rPr>
          <w:b/>
          <w:sz w:val="22"/>
          <w:szCs w:val="22"/>
        </w:rPr>
      </w:pPr>
      <w:proofErr w:type="spellStart"/>
      <w:r w:rsidRPr="00107ABB">
        <w:rPr>
          <w:b/>
          <w:sz w:val="22"/>
          <w:szCs w:val="22"/>
        </w:rPr>
        <w:t>Ipidacrine</w:t>
      </w:r>
      <w:proofErr w:type="spellEnd"/>
      <w:r w:rsidRPr="00107ABB">
        <w:rPr>
          <w:b/>
          <w:sz w:val="22"/>
          <w:szCs w:val="22"/>
        </w:rPr>
        <w:t xml:space="preserve"> </w:t>
      </w:r>
      <w:proofErr w:type="spellStart"/>
      <w:r w:rsidRPr="00107ABB">
        <w:rPr>
          <w:b/>
          <w:sz w:val="22"/>
          <w:szCs w:val="22"/>
        </w:rPr>
        <w:t>hydrochloride</w:t>
      </w:r>
      <w:proofErr w:type="spellEnd"/>
      <w:r w:rsidRPr="00107ABB">
        <w:rPr>
          <w:b/>
          <w:sz w:val="22"/>
          <w:szCs w:val="22"/>
        </w:rPr>
        <w:t xml:space="preserve"> </w:t>
      </w:r>
      <w:proofErr w:type="spellStart"/>
      <w:r w:rsidRPr="00107ABB">
        <w:rPr>
          <w:b/>
          <w:sz w:val="22"/>
          <w:szCs w:val="22"/>
        </w:rPr>
        <w:t>Grindeks</w:t>
      </w:r>
      <w:proofErr w:type="spellEnd"/>
      <w:r w:rsidRPr="00107ABB">
        <w:rPr>
          <w:b/>
          <w:sz w:val="22"/>
          <w:szCs w:val="22"/>
        </w:rPr>
        <w:t xml:space="preserve"> 15</w:t>
      </w:r>
      <w:r>
        <w:rPr>
          <w:b/>
          <w:sz w:val="22"/>
          <w:szCs w:val="22"/>
        </w:rPr>
        <w:t> </w:t>
      </w:r>
      <w:r w:rsidRPr="00107ABB">
        <w:rPr>
          <w:b/>
          <w:sz w:val="22"/>
          <w:szCs w:val="22"/>
        </w:rPr>
        <w:t>mg/ml injekcinis tirpalas</w:t>
      </w:r>
    </w:p>
    <w:p w:rsidR="00523CA4" w:rsidRPr="00E11FB2" w:rsidRDefault="00523CA4" w:rsidP="00523CA4">
      <w:pPr>
        <w:spacing w:line="184" w:lineRule="atLeast"/>
        <w:jc w:val="center"/>
        <w:rPr>
          <w:spacing w:val="-4"/>
          <w:sz w:val="22"/>
          <w:szCs w:val="22"/>
        </w:rPr>
      </w:pPr>
      <w:proofErr w:type="spellStart"/>
      <w:r w:rsidRPr="00E11FB2">
        <w:rPr>
          <w:sz w:val="22"/>
          <w:szCs w:val="22"/>
        </w:rPr>
        <w:t>ipidakrino</w:t>
      </w:r>
      <w:proofErr w:type="spellEnd"/>
      <w:r w:rsidRPr="00E11FB2">
        <w:rPr>
          <w:sz w:val="22"/>
          <w:szCs w:val="22"/>
        </w:rPr>
        <w:t xml:space="preserve"> hidrochloridas</w:t>
      </w:r>
    </w:p>
    <w:p w:rsidR="00523CA4" w:rsidRPr="00E11FB2" w:rsidRDefault="00523CA4" w:rsidP="00523CA4">
      <w:pPr>
        <w:spacing w:line="184" w:lineRule="atLeast"/>
        <w:jc w:val="center"/>
        <w:rPr>
          <w:b/>
          <w:caps/>
          <w:sz w:val="22"/>
          <w:szCs w:val="22"/>
        </w:rPr>
      </w:pPr>
    </w:p>
    <w:p w:rsidR="00523CA4" w:rsidRPr="00E11FB2" w:rsidRDefault="00523CA4" w:rsidP="00523CA4">
      <w:pPr>
        <w:tabs>
          <w:tab w:val="left" w:pos="567"/>
        </w:tabs>
        <w:jc w:val="both"/>
        <w:rPr>
          <w:b/>
          <w:sz w:val="22"/>
          <w:szCs w:val="22"/>
        </w:rPr>
      </w:pPr>
      <w:r w:rsidRPr="00E11FB2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:rsidR="00523CA4" w:rsidRPr="00E11FB2" w:rsidRDefault="00523CA4" w:rsidP="00523CA4">
      <w:pPr>
        <w:tabs>
          <w:tab w:val="left" w:pos="567"/>
        </w:tabs>
        <w:jc w:val="both"/>
        <w:rPr>
          <w:bCs/>
          <w:sz w:val="22"/>
          <w:szCs w:val="22"/>
        </w:rPr>
      </w:pPr>
      <w:r w:rsidRPr="00E11FB2">
        <w:rPr>
          <w:sz w:val="22"/>
          <w:szCs w:val="22"/>
        </w:rPr>
        <w:t>–</w:t>
      </w:r>
      <w:r w:rsidRPr="00E11FB2">
        <w:rPr>
          <w:sz w:val="22"/>
          <w:szCs w:val="22"/>
        </w:rPr>
        <w:tab/>
        <w:t>Neišmeskite šio lapelio, nes vėl gali prireikti jį perskaityti.</w:t>
      </w:r>
    </w:p>
    <w:p w:rsidR="00523CA4" w:rsidRPr="00E11FB2" w:rsidRDefault="00523CA4" w:rsidP="00523CA4">
      <w:pPr>
        <w:tabs>
          <w:tab w:val="left" w:pos="567"/>
        </w:tabs>
        <w:jc w:val="both"/>
        <w:rPr>
          <w:bCs/>
          <w:sz w:val="22"/>
          <w:szCs w:val="22"/>
        </w:rPr>
      </w:pPr>
      <w:r w:rsidRPr="00E11FB2">
        <w:rPr>
          <w:sz w:val="22"/>
          <w:szCs w:val="22"/>
        </w:rPr>
        <w:t>–</w:t>
      </w:r>
      <w:r w:rsidRPr="00E11FB2">
        <w:rPr>
          <w:sz w:val="22"/>
          <w:szCs w:val="22"/>
        </w:rPr>
        <w:tab/>
        <w:t>Jeigu kiltų daugiau klausimų, kreipkitės į gydytoją arba vaistininką.</w:t>
      </w:r>
    </w:p>
    <w:p w:rsidR="00523CA4" w:rsidRPr="00E11FB2" w:rsidRDefault="00523CA4" w:rsidP="00523CA4">
      <w:pPr>
        <w:tabs>
          <w:tab w:val="left" w:pos="540"/>
        </w:tabs>
        <w:ind w:left="540" w:hanging="540"/>
        <w:jc w:val="both"/>
        <w:rPr>
          <w:bCs/>
          <w:sz w:val="22"/>
          <w:szCs w:val="22"/>
        </w:rPr>
      </w:pPr>
      <w:r w:rsidRPr="00E11FB2">
        <w:rPr>
          <w:sz w:val="22"/>
          <w:szCs w:val="22"/>
        </w:rPr>
        <w:t>–</w:t>
      </w:r>
      <w:r w:rsidRPr="00E11FB2">
        <w:rPr>
          <w:sz w:val="22"/>
          <w:szCs w:val="22"/>
        </w:rPr>
        <w:tab/>
        <w:t>Šis vaistas skirtas tik Jums, todėl kitiems žmonėms jo duoti negalima. Vaistas gali jiems pakenkti (net tiems, kurių ligos požymiai yra tokie patys kaip Jūsų).</w:t>
      </w:r>
    </w:p>
    <w:p w:rsidR="00523CA4" w:rsidRPr="00E11FB2" w:rsidRDefault="00523CA4" w:rsidP="00523CA4">
      <w:pPr>
        <w:numPr>
          <w:ilvl w:val="0"/>
          <w:numId w:val="8"/>
        </w:numPr>
        <w:tabs>
          <w:tab w:val="left" w:pos="540"/>
        </w:tabs>
        <w:ind w:left="567" w:hanging="567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Jeigu pasireiškė šalutinis poveikis (net jeigu jis šiame lapelyje nenurodytas), kreipkitės į gydytoją arba vaistininką. Žr. 4 skyrių.</w:t>
      </w:r>
    </w:p>
    <w:p w:rsidR="00523CA4" w:rsidRPr="00E11FB2" w:rsidRDefault="00523CA4" w:rsidP="00523CA4">
      <w:pPr>
        <w:spacing w:line="184" w:lineRule="atLeast"/>
        <w:jc w:val="both"/>
        <w:rPr>
          <w:caps/>
          <w:sz w:val="22"/>
          <w:szCs w:val="22"/>
        </w:rPr>
      </w:pPr>
    </w:p>
    <w:p w:rsidR="00523CA4" w:rsidRPr="00E11FB2" w:rsidRDefault="00523CA4" w:rsidP="00523CA4">
      <w:pPr>
        <w:spacing w:line="184" w:lineRule="atLeast"/>
        <w:jc w:val="both"/>
        <w:rPr>
          <w:b/>
          <w:sz w:val="22"/>
          <w:szCs w:val="22"/>
        </w:rPr>
      </w:pPr>
      <w:r w:rsidRPr="00E11FB2">
        <w:rPr>
          <w:b/>
          <w:sz w:val="22"/>
          <w:szCs w:val="22"/>
        </w:rPr>
        <w:t>Apie ką rašoma šiame lapelyje?</w:t>
      </w:r>
    </w:p>
    <w:p w:rsidR="00523CA4" w:rsidRPr="00E11FB2" w:rsidRDefault="00523CA4" w:rsidP="00523CA4">
      <w:pPr>
        <w:ind w:left="540" w:hanging="54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1.</w:t>
      </w:r>
      <w:r w:rsidRPr="00E11FB2">
        <w:rPr>
          <w:sz w:val="22"/>
          <w:szCs w:val="22"/>
        </w:rPr>
        <w:tab/>
        <w:t xml:space="preserve">Kas yra </w:t>
      </w: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 xml:space="preserve"> ir kam jis vartojamas</w:t>
      </w:r>
    </w:p>
    <w:p w:rsidR="00523CA4" w:rsidRPr="00E11FB2" w:rsidRDefault="00523CA4" w:rsidP="00523CA4">
      <w:pPr>
        <w:ind w:left="540" w:hanging="54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2.</w:t>
      </w:r>
      <w:r w:rsidRPr="00E11FB2">
        <w:rPr>
          <w:sz w:val="22"/>
          <w:szCs w:val="22"/>
        </w:rPr>
        <w:tab/>
        <w:t xml:space="preserve">Kas žinotina prieš vartojant </w:t>
      </w: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</w:p>
    <w:p w:rsidR="00523CA4" w:rsidRPr="00E11FB2" w:rsidRDefault="00523CA4" w:rsidP="00523CA4">
      <w:pPr>
        <w:ind w:left="540" w:hanging="54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3.</w:t>
      </w:r>
      <w:r w:rsidRPr="00E11FB2">
        <w:rPr>
          <w:sz w:val="22"/>
          <w:szCs w:val="22"/>
        </w:rPr>
        <w:tab/>
        <w:t xml:space="preserve">Kaip vartoti </w:t>
      </w: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</w:p>
    <w:p w:rsidR="00523CA4" w:rsidRPr="00E11FB2" w:rsidRDefault="00523CA4" w:rsidP="00523CA4">
      <w:pPr>
        <w:ind w:left="540" w:hanging="54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4.</w:t>
      </w:r>
      <w:r w:rsidRPr="00E11FB2">
        <w:rPr>
          <w:sz w:val="22"/>
          <w:szCs w:val="22"/>
        </w:rPr>
        <w:tab/>
        <w:t>Galimas šalutinis poveikis</w:t>
      </w:r>
    </w:p>
    <w:p w:rsidR="00523CA4" w:rsidRPr="00E11FB2" w:rsidRDefault="00523CA4" w:rsidP="00523CA4">
      <w:pPr>
        <w:ind w:left="540" w:hanging="54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5.</w:t>
      </w:r>
      <w:r w:rsidRPr="00E11FB2">
        <w:rPr>
          <w:sz w:val="22"/>
          <w:szCs w:val="22"/>
        </w:rPr>
        <w:tab/>
        <w:t xml:space="preserve">Kaip laikyti </w:t>
      </w: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</w:p>
    <w:p w:rsidR="00523CA4" w:rsidRPr="00E11FB2" w:rsidRDefault="00523CA4" w:rsidP="00523CA4">
      <w:pPr>
        <w:ind w:left="540" w:hanging="54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6.</w:t>
      </w:r>
      <w:r w:rsidRPr="00E11FB2">
        <w:rPr>
          <w:sz w:val="22"/>
          <w:szCs w:val="22"/>
        </w:rPr>
        <w:tab/>
        <w:t>Pakuotės turinys ir kita informacija</w:t>
      </w:r>
    </w:p>
    <w:p w:rsidR="00523CA4" w:rsidRPr="00E11FB2" w:rsidRDefault="00523CA4" w:rsidP="00523CA4">
      <w:pPr>
        <w:tabs>
          <w:tab w:val="left" w:pos="540"/>
        </w:tabs>
        <w:jc w:val="both"/>
        <w:rPr>
          <w:caps/>
          <w:sz w:val="22"/>
          <w:szCs w:val="22"/>
        </w:rPr>
      </w:pPr>
    </w:p>
    <w:p w:rsidR="00523CA4" w:rsidRPr="00E11FB2" w:rsidRDefault="00523CA4" w:rsidP="00523CA4">
      <w:pPr>
        <w:tabs>
          <w:tab w:val="left" w:pos="540"/>
        </w:tabs>
        <w:jc w:val="both"/>
        <w:rPr>
          <w:caps/>
          <w:sz w:val="22"/>
          <w:szCs w:val="22"/>
        </w:rPr>
      </w:pPr>
    </w:p>
    <w:p w:rsidR="00523CA4" w:rsidRPr="00E11FB2" w:rsidRDefault="00523CA4" w:rsidP="00523CA4">
      <w:pPr>
        <w:tabs>
          <w:tab w:val="left" w:pos="540"/>
        </w:tabs>
        <w:jc w:val="both"/>
        <w:rPr>
          <w:b/>
          <w:spacing w:val="-4"/>
          <w:sz w:val="22"/>
          <w:szCs w:val="22"/>
        </w:rPr>
      </w:pPr>
      <w:r w:rsidRPr="00E11FB2">
        <w:rPr>
          <w:b/>
          <w:sz w:val="22"/>
          <w:szCs w:val="22"/>
        </w:rPr>
        <w:t>1.</w:t>
      </w:r>
      <w:r w:rsidRPr="00E11FB2">
        <w:rPr>
          <w:b/>
          <w:sz w:val="22"/>
          <w:szCs w:val="22"/>
        </w:rPr>
        <w:tab/>
        <w:t xml:space="preserve">Kas yra </w:t>
      </w:r>
      <w:proofErr w:type="spellStart"/>
      <w:r w:rsidRPr="00E11FB2">
        <w:rPr>
          <w:b/>
          <w:sz w:val="22"/>
          <w:szCs w:val="22"/>
        </w:rPr>
        <w:t>Ipidacrine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hydrochloride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Grindeks</w:t>
      </w:r>
      <w:proofErr w:type="spellEnd"/>
      <w:r w:rsidRPr="00E11FB2">
        <w:rPr>
          <w:b/>
          <w:sz w:val="22"/>
          <w:szCs w:val="22"/>
        </w:rPr>
        <w:t xml:space="preserve"> ir kam jis vartojamas</w:t>
      </w:r>
    </w:p>
    <w:p w:rsidR="00523CA4" w:rsidRPr="00E11FB2" w:rsidRDefault="00523CA4" w:rsidP="00523CA4">
      <w:pPr>
        <w:spacing w:line="184" w:lineRule="atLeast"/>
        <w:jc w:val="both"/>
        <w:rPr>
          <w:caps/>
          <w:sz w:val="22"/>
          <w:szCs w:val="22"/>
        </w:rPr>
      </w:pPr>
    </w:p>
    <w:p w:rsidR="00523CA4" w:rsidRPr="00E11FB2" w:rsidRDefault="00523CA4" w:rsidP="00523CA4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 xml:space="preserve"> veiklioji medžiaga yra </w:t>
      </w:r>
      <w:proofErr w:type="spellStart"/>
      <w:r w:rsidRPr="00E11FB2">
        <w:rPr>
          <w:sz w:val="22"/>
          <w:szCs w:val="22"/>
        </w:rPr>
        <w:t>ipidakrino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dihidrochloridas</w:t>
      </w:r>
      <w:proofErr w:type="spellEnd"/>
      <w:r w:rsidRPr="00E11FB2">
        <w:rPr>
          <w:sz w:val="22"/>
          <w:szCs w:val="22"/>
        </w:rPr>
        <w:t xml:space="preserve"> (toliau – </w:t>
      </w:r>
      <w:proofErr w:type="spellStart"/>
      <w:r w:rsidRPr="00E11FB2">
        <w:rPr>
          <w:sz w:val="22"/>
          <w:szCs w:val="22"/>
        </w:rPr>
        <w:t>ipidakrinas</w:t>
      </w:r>
      <w:proofErr w:type="spellEnd"/>
      <w:r w:rsidRPr="00E11FB2">
        <w:rPr>
          <w:sz w:val="22"/>
          <w:szCs w:val="22"/>
        </w:rPr>
        <w:t xml:space="preserve">), grįžtamojo poveikio </w:t>
      </w:r>
      <w:proofErr w:type="spellStart"/>
      <w:r w:rsidRPr="00E11FB2">
        <w:rPr>
          <w:sz w:val="22"/>
          <w:szCs w:val="22"/>
        </w:rPr>
        <w:t>cholinesterazės</w:t>
      </w:r>
      <w:proofErr w:type="spellEnd"/>
      <w:r w:rsidRPr="00E11FB2">
        <w:rPr>
          <w:sz w:val="22"/>
          <w:szCs w:val="22"/>
        </w:rPr>
        <w:t xml:space="preserve"> inhibitorius. Jis </w:t>
      </w:r>
      <w:r>
        <w:rPr>
          <w:sz w:val="22"/>
          <w:szCs w:val="22"/>
        </w:rPr>
        <w:t>skirtas</w:t>
      </w:r>
      <w:r w:rsidRPr="00E11FB2">
        <w:rPr>
          <w:sz w:val="22"/>
          <w:szCs w:val="22"/>
        </w:rPr>
        <w:t xml:space="preserve"> gydyti suaugusiesiems, kuriems </w:t>
      </w:r>
      <w:r>
        <w:rPr>
          <w:sz w:val="22"/>
          <w:szCs w:val="22"/>
        </w:rPr>
        <w:t>yra diagnozuota</w:t>
      </w:r>
      <w:r w:rsidRPr="00E11FB2">
        <w:rPr>
          <w:sz w:val="22"/>
          <w:szCs w:val="22"/>
        </w:rPr>
        <w:t>:</w:t>
      </w:r>
    </w:p>
    <w:p w:rsidR="00523CA4" w:rsidRPr="00E11FB2" w:rsidRDefault="00523CA4" w:rsidP="00523CA4">
      <w:pPr>
        <w:numPr>
          <w:ilvl w:val="0"/>
          <w:numId w:val="5"/>
        </w:numPr>
        <w:autoSpaceDE w:val="0"/>
        <w:autoSpaceDN w:val="0"/>
        <w:adjustRightInd w:val="0"/>
        <w:ind w:left="567" w:hanging="425"/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periferinės nervų sistemos liga (neuritas, </w:t>
      </w:r>
      <w:proofErr w:type="spellStart"/>
      <w:r w:rsidRPr="00E11FB2">
        <w:rPr>
          <w:sz w:val="22"/>
          <w:szCs w:val="22"/>
        </w:rPr>
        <w:t>polineuritas</w:t>
      </w:r>
      <w:proofErr w:type="spellEnd"/>
      <w:r w:rsidRPr="00E11FB2">
        <w:rPr>
          <w:sz w:val="22"/>
          <w:szCs w:val="22"/>
        </w:rPr>
        <w:t xml:space="preserve">, polineuropatija, </w:t>
      </w:r>
      <w:proofErr w:type="spellStart"/>
      <w:r w:rsidRPr="00E11FB2">
        <w:rPr>
          <w:sz w:val="22"/>
          <w:szCs w:val="22"/>
        </w:rPr>
        <w:t>poliradikulopatija</w:t>
      </w:r>
      <w:proofErr w:type="spellEnd"/>
      <w:r w:rsidRPr="00E11FB2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generalizuota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miastenija</w:t>
      </w:r>
      <w:proofErr w:type="spellEnd"/>
      <w:r w:rsidRPr="00E11FB2">
        <w:rPr>
          <w:sz w:val="22"/>
          <w:szCs w:val="22"/>
        </w:rPr>
        <w:t xml:space="preserve"> (</w:t>
      </w:r>
      <w:proofErr w:type="spellStart"/>
      <w:r w:rsidRPr="00312DD8">
        <w:rPr>
          <w:i/>
          <w:sz w:val="22"/>
          <w:szCs w:val="22"/>
        </w:rPr>
        <w:t>myasthenia</w:t>
      </w:r>
      <w:proofErr w:type="spellEnd"/>
      <w:r w:rsidRPr="00E11FB2">
        <w:rPr>
          <w:i/>
          <w:iCs/>
          <w:sz w:val="22"/>
          <w:szCs w:val="22"/>
        </w:rPr>
        <w:t xml:space="preserve"> gravis</w:t>
      </w:r>
      <w:r w:rsidRPr="00E11FB2">
        <w:rPr>
          <w:sz w:val="22"/>
          <w:szCs w:val="22"/>
        </w:rPr>
        <w:t xml:space="preserve">) ir įvairios kilmės </w:t>
      </w:r>
      <w:proofErr w:type="spellStart"/>
      <w:r w:rsidRPr="00E11FB2">
        <w:rPr>
          <w:sz w:val="22"/>
          <w:szCs w:val="22"/>
        </w:rPr>
        <w:t>miasteniniai</w:t>
      </w:r>
      <w:proofErr w:type="spellEnd"/>
      <w:r w:rsidRPr="00E11FB2">
        <w:rPr>
          <w:sz w:val="22"/>
          <w:szCs w:val="22"/>
        </w:rPr>
        <w:t xml:space="preserve"> sindromai),</w:t>
      </w:r>
    </w:p>
    <w:p w:rsidR="00523CA4" w:rsidRPr="00E11FB2" w:rsidRDefault="00523CA4" w:rsidP="00523CA4">
      <w:pPr>
        <w:numPr>
          <w:ilvl w:val="0"/>
          <w:numId w:val="5"/>
        </w:numPr>
        <w:autoSpaceDE w:val="0"/>
        <w:autoSpaceDN w:val="0"/>
        <w:adjustRightInd w:val="0"/>
        <w:ind w:left="567" w:hanging="425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tam tikrų tipų paralyžius ir parezė,</w:t>
      </w:r>
    </w:p>
    <w:p w:rsidR="00523CA4" w:rsidRPr="00E11FB2" w:rsidRDefault="00523CA4" w:rsidP="00523CA4">
      <w:pPr>
        <w:numPr>
          <w:ilvl w:val="0"/>
          <w:numId w:val="5"/>
        </w:numPr>
        <w:autoSpaceDE w:val="0"/>
        <w:autoSpaceDN w:val="0"/>
        <w:adjustRightInd w:val="0"/>
        <w:ind w:left="567" w:hanging="425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organiniai centrinės nervų sistemos (CNS) pažeidimai, lydimi judėjimo sutrikimų, sveikimo laikotarpiu,</w:t>
      </w:r>
    </w:p>
    <w:p w:rsidR="00523CA4" w:rsidRPr="00E11FB2" w:rsidRDefault="00523CA4" w:rsidP="00523CA4">
      <w:pPr>
        <w:numPr>
          <w:ilvl w:val="0"/>
          <w:numId w:val="5"/>
        </w:numPr>
        <w:autoSpaceDE w:val="0"/>
        <w:autoSpaceDN w:val="0"/>
        <w:adjustRightInd w:val="0"/>
        <w:ind w:left="567" w:hanging="425"/>
        <w:jc w:val="both"/>
        <w:rPr>
          <w:sz w:val="22"/>
          <w:szCs w:val="22"/>
        </w:rPr>
      </w:pPr>
      <w:proofErr w:type="spellStart"/>
      <w:r w:rsidRPr="00E11FB2">
        <w:rPr>
          <w:sz w:val="22"/>
          <w:szCs w:val="22"/>
        </w:rPr>
        <w:t>demielinizuojančiosios</w:t>
      </w:r>
      <w:proofErr w:type="spellEnd"/>
      <w:r w:rsidRPr="00E11FB2">
        <w:rPr>
          <w:sz w:val="22"/>
          <w:szCs w:val="22"/>
        </w:rPr>
        <w:t xml:space="preserve"> ligos (skiriamas kaip kompleksinio gydymo dalis)</w:t>
      </w:r>
      <w:r>
        <w:rPr>
          <w:sz w:val="22"/>
          <w:szCs w:val="22"/>
        </w:rPr>
        <w:t>.</w:t>
      </w:r>
    </w:p>
    <w:p w:rsidR="00523CA4" w:rsidRPr="00E11FB2" w:rsidRDefault="00523CA4" w:rsidP="00523CA4">
      <w:pPr>
        <w:autoSpaceDE w:val="0"/>
        <w:autoSpaceDN w:val="0"/>
        <w:adjustRightInd w:val="0"/>
        <w:jc w:val="both"/>
        <w:rPr>
          <w:sz w:val="22"/>
          <w:szCs w:val="22"/>
          <w:lang w:eastAsia="lv-LV"/>
        </w:rPr>
      </w:pPr>
    </w:p>
    <w:p w:rsidR="00523CA4" w:rsidRPr="00E11FB2" w:rsidRDefault="00523CA4" w:rsidP="00523CA4">
      <w:pPr>
        <w:autoSpaceDE w:val="0"/>
        <w:autoSpaceDN w:val="0"/>
        <w:adjustRightInd w:val="0"/>
        <w:jc w:val="both"/>
        <w:rPr>
          <w:sz w:val="22"/>
          <w:szCs w:val="22"/>
          <w:lang w:eastAsia="lv-LV"/>
        </w:rPr>
      </w:pPr>
    </w:p>
    <w:p w:rsidR="00523CA4" w:rsidRPr="00E11FB2" w:rsidRDefault="00523CA4" w:rsidP="00523CA4">
      <w:pPr>
        <w:tabs>
          <w:tab w:val="left" w:pos="-3600"/>
        </w:tabs>
        <w:jc w:val="both"/>
        <w:rPr>
          <w:b/>
          <w:caps/>
          <w:sz w:val="22"/>
          <w:szCs w:val="22"/>
        </w:rPr>
      </w:pPr>
      <w:r w:rsidRPr="00E11FB2">
        <w:rPr>
          <w:b/>
          <w:sz w:val="22"/>
          <w:szCs w:val="22"/>
        </w:rPr>
        <w:t>2.</w:t>
      </w:r>
      <w:r w:rsidRPr="00E11FB2">
        <w:rPr>
          <w:b/>
          <w:sz w:val="22"/>
          <w:szCs w:val="22"/>
        </w:rPr>
        <w:tab/>
        <w:t xml:space="preserve">Kas žinotina prieš vartojant </w:t>
      </w:r>
      <w:proofErr w:type="spellStart"/>
      <w:r w:rsidRPr="00E11FB2">
        <w:rPr>
          <w:b/>
          <w:sz w:val="22"/>
          <w:szCs w:val="22"/>
        </w:rPr>
        <w:t>Ipidacrine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hydrochloride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Grindeks</w:t>
      </w:r>
      <w:proofErr w:type="spellEnd"/>
    </w:p>
    <w:p w:rsidR="00523CA4" w:rsidRPr="00E11FB2" w:rsidRDefault="00523CA4" w:rsidP="00523CA4">
      <w:pPr>
        <w:spacing w:line="184" w:lineRule="atLeast"/>
        <w:jc w:val="both"/>
        <w:rPr>
          <w:caps/>
          <w:sz w:val="22"/>
          <w:szCs w:val="22"/>
        </w:rPr>
      </w:pPr>
    </w:p>
    <w:p w:rsidR="00523CA4" w:rsidRPr="00E11FB2" w:rsidRDefault="00523CA4" w:rsidP="00523CA4">
      <w:pPr>
        <w:ind w:left="540" w:hanging="540"/>
        <w:jc w:val="both"/>
        <w:rPr>
          <w:b/>
          <w:sz w:val="22"/>
          <w:szCs w:val="22"/>
        </w:rPr>
      </w:pPr>
      <w:proofErr w:type="spellStart"/>
      <w:r w:rsidRPr="00E11FB2">
        <w:rPr>
          <w:b/>
          <w:sz w:val="22"/>
          <w:szCs w:val="22"/>
        </w:rPr>
        <w:t>Ipidacrine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hydrochloride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Grindeks</w:t>
      </w:r>
      <w:proofErr w:type="spellEnd"/>
      <w:r w:rsidRPr="00E11FB2">
        <w:rPr>
          <w:b/>
          <w:sz w:val="22"/>
          <w:szCs w:val="22"/>
        </w:rPr>
        <w:t xml:space="preserve"> vartoti </w:t>
      </w:r>
      <w:r>
        <w:rPr>
          <w:b/>
          <w:sz w:val="22"/>
          <w:szCs w:val="22"/>
        </w:rPr>
        <w:t>draudžiama</w:t>
      </w:r>
      <w:r w:rsidRPr="00E11FB2">
        <w:rPr>
          <w:b/>
          <w:sz w:val="22"/>
          <w:szCs w:val="22"/>
        </w:rPr>
        <w:t>:</w:t>
      </w:r>
    </w:p>
    <w:p w:rsidR="00523CA4" w:rsidRPr="00E11FB2" w:rsidRDefault="00523CA4" w:rsidP="00523CA4">
      <w:pPr>
        <w:ind w:left="426" w:hanging="36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–</w:t>
      </w:r>
      <w:r w:rsidRPr="00E11FB2">
        <w:rPr>
          <w:sz w:val="22"/>
          <w:szCs w:val="22"/>
        </w:rPr>
        <w:tab/>
        <w:t xml:space="preserve">jeigu yra alergija </w:t>
      </w:r>
      <w:proofErr w:type="spellStart"/>
      <w:r w:rsidRPr="00E11FB2">
        <w:rPr>
          <w:sz w:val="22"/>
          <w:szCs w:val="22"/>
        </w:rPr>
        <w:t>ipidakrinui</w:t>
      </w:r>
      <w:proofErr w:type="spellEnd"/>
      <w:r w:rsidRPr="00E11FB2">
        <w:rPr>
          <w:sz w:val="22"/>
          <w:szCs w:val="22"/>
        </w:rPr>
        <w:t xml:space="preserve"> arba bet kuriai pagalbinei šio vaisto medžiagai (jos išvardytos 6 skyriuje),</w:t>
      </w:r>
    </w:p>
    <w:p w:rsidR="00523CA4" w:rsidRPr="00E11FB2" w:rsidRDefault="00523CA4" w:rsidP="00523CA4">
      <w:pPr>
        <w:ind w:left="426" w:hanging="36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–</w:t>
      </w:r>
      <w:r w:rsidRPr="00E11FB2">
        <w:rPr>
          <w:sz w:val="22"/>
          <w:szCs w:val="22"/>
        </w:rPr>
        <w:tab/>
        <w:t>jeigu sergate epilepsija,</w:t>
      </w:r>
    </w:p>
    <w:p w:rsidR="00523CA4" w:rsidRPr="00E11FB2" w:rsidRDefault="00523CA4" w:rsidP="00523CA4">
      <w:pPr>
        <w:autoSpaceDE w:val="0"/>
        <w:autoSpaceDN w:val="0"/>
        <w:adjustRightInd w:val="0"/>
        <w:ind w:left="426" w:hanging="360"/>
        <w:jc w:val="both"/>
        <w:rPr>
          <w:spacing w:val="-4"/>
          <w:sz w:val="22"/>
          <w:szCs w:val="22"/>
        </w:rPr>
      </w:pPr>
      <w:r w:rsidRPr="00E11FB2">
        <w:rPr>
          <w:sz w:val="22"/>
          <w:szCs w:val="22"/>
        </w:rPr>
        <w:t>–</w:t>
      </w:r>
      <w:r w:rsidRPr="00E11FB2">
        <w:rPr>
          <w:sz w:val="22"/>
          <w:szCs w:val="22"/>
        </w:rPr>
        <w:tab/>
        <w:t xml:space="preserve">jeigu pasireiškė </w:t>
      </w:r>
      <w:proofErr w:type="spellStart"/>
      <w:r w:rsidRPr="00E11FB2">
        <w:rPr>
          <w:sz w:val="22"/>
          <w:szCs w:val="22"/>
        </w:rPr>
        <w:t>ekstrapiramidinių</w:t>
      </w:r>
      <w:proofErr w:type="spellEnd"/>
      <w:r w:rsidRPr="00E11FB2">
        <w:rPr>
          <w:sz w:val="22"/>
          <w:szCs w:val="22"/>
        </w:rPr>
        <w:t xml:space="preserve"> sutrikimų, lydimų </w:t>
      </w:r>
      <w:proofErr w:type="spellStart"/>
      <w:r w:rsidRPr="00E11FB2">
        <w:rPr>
          <w:sz w:val="22"/>
          <w:szCs w:val="22"/>
        </w:rPr>
        <w:t>hiperkinezijos</w:t>
      </w:r>
      <w:proofErr w:type="spellEnd"/>
      <w:r w:rsidRPr="00E11FB2">
        <w:rPr>
          <w:sz w:val="22"/>
          <w:szCs w:val="22"/>
        </w:rPr>
        <w:t xml:space="preserve"> (liežuvio, veido, kaklo ir nugaros raumenų spazmai),</w:t>
      </w:r>
    </w:p>
    <w:p w:rsidR="00523CA4" w:rsidRPr="00E11FB2" w:rsidRDefault="00523CA4" w:rsidP="00523CA4">
      <w:pPr>
        <w:autoSpaceDE w:val="0"/>
        <w:autoSpaceDN w:val="0"/>
        <w:adjustRightInd w:val="0"/>
        <w:ind w:left="426" w:hanging="36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–</w:t>
      </w:r>
      <w:r w:rsidRPr="00E11FB2">
        <w:rPr>
          <w:sz w:val="22"/>
          <w:szCs w:val="22"/>
        </w:rPr>
        <w:tab/>
        <w:t xml:space="preserve">jeigu vargina krūtinės angina (staigaus skausmo širdies srityje ir (arba) už </w:t>
      </w:r>
      <w:proofErr w:type="spellStart"/>
      <w:r w:rsidRPr="00E11FB2">
        <w:rPr>
          <w:sz w:val="22"/>
          <w:szCs w:val="22"/>
        </w:rPr>
        <w:t>krūtinkaulio</w:t>
      </w:r>
      <w:proofErr w:type="spellEnd"/>
      <w:r w:rsidRPr="00E11FB2">
        <w:rPr>
          <w:sz w:val="22"/>
          <w:szCs w:val="22"/>
        </w:rPr>
        <w:t xml:space="preserve"> priepuoliai),</w:t>
      </w:r>
    </w:p>
    <w:p w:rsidR="00523CA4" w:rsidRPr="00E11FB2" w:rsidRDefault="00523CA4" w:rsidP="00523CA4">
      <w:pPr>
        <w:tabs>
          <w:tab w:val="left" w:pos="426"/>
        </w:tabs>
        <w:autoSpaceDE w:val="0"/>
        <w:autoSpaceDN w:val="0"/>
        <w:adjustRightInd w:val="0"/>
        <w:ind w:left="426" w:hanging="36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–</w:t>
      </w:r>
      <w:r w:rsidRPr="00E11FB2">
        <w:rPr>
          <w:sz w:val="22"/>
          <w:szCs w:val="22"/>
        </w:rPr>
        <w:tab/>
        <w:t>jeigu Jūsų širdis plaka retai (prieš pradedant gydymą esant ramybės būsenai širdies susitraukimų dažnis yra retesnis nei 50 dūžių per minutę),</w:t>
      </w:r>
    </w:p>
    <w:p w:rsidR="00523CA4" w:rsidRPr="00E11FB2" w:rsidRDefault="00523CA4" w:rsidP="00523CA4">
      <w:pPr>
        <w:autoSpaceDE w:val="0"/>
        <w:autoSpaceDN w:val="0"/>
        <w:adjustRightInd w:val="0"/>
        <w:ind w:left="426" w:hanging="36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–</w:t>
      </w:r>
      <w:r w:rsidRPr="00E11FB2">
        <w:rPr>
          <w:sz w:val="22"/>
          <w:szCs w:val="22"/>
        </w:rPr>
        <w:tab/>
        <w:t>jeigu sergate astma,</w:t>
      </w:r>
    </w:p>
    <w:p w:rsidR="00523CA4" w:rsidRPr="00E11FB2" w:rsidRDefault="00523CA4" w:rsidP="00523CA4">
      <w:pPr>
        <w:autoSpaceDE w:val="0"/>
        <w:autoSpaceDN w:val="0"/>
        <w:adjustRightInd w:val="0"/>
        <w:ind w:left="426" w:hanging="36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–</w:t>
      </w:r>
      <w:r w:rsidRPr="00E11FB2">
        <w:rPr>
          <w:sz w:val="22"/>
          <w:szCs w:val="22"/>
        </w:rPr>
        <w:tab/>
        <w:t>jeigu diagnozuotas žarnyno ar šlapimo takų užsikimšimas</w:t>
      </w:r>
      <w:r>
        <w:rPr>
          <w:sz w:val="22"/>
          <w:szCs w:val="22"/>
        </w:rPr>
        <w:t xml:space="preserve"> (obstrukcija)</w:t>
      </w:r>
      <w:r w:rsidRPr="00E11FB2">
        <w:rPr>
          <w:sz w:val="22"/>
          <w:szCs w:val="22"/>
        </w:rPr>
        <w:t>,</w:t>
      </w:r>
    </w:p>
    <w:p w:rsidR="00523CA4" w:rsidRPr="00E11FB2" w:rsidRDefault="00523CA4" w:rsidP="00523CA4">
      <w:pPr>
        <w:autoSpaceDE w:val="0"/>
        <w:autoSpaceDN w:val="0"/>
        <w:adjustRightInd w:val="0"/>
        <w:ind w:left="426" w:hanging="36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–</w:t>
      </w:r>
      <w:r w:rsidRPr="00E11FB2">
        <w:rPr>
          <w:sz w:val="22"/>
          <w:szCs w:val="22"/>
        </w:rPr>
        <w:tab/>
        <w:t>jeigu paūmėjo skrandžio ar dvylikapirštės žarnos opa,</w:t>
      </w:r>
    </w:p>
    <w:p w:rsidR="00523CA4" w:rsidRPr="00E11FB2" w:rsidRDefault="00523CA4" w:rsidP="00523CA4">
      <w:pPr>
        <w:autoSpaceDE w:val="0"/>
        <w:autoSpaceDN w:val="0"/>
        <w:adjustRightInd w:val="0"/>
        <w:ind w:left="426" w:hanging="36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–</w:t>
      </w:r>
      <w:r w:rsidRPr="00E11FB2">
        <w:rPr>
          <w:sz w:val="22"/>
          <w:szCs w:val="22"/>
        </w:rPr>
        <w:tab/>
        <w:t xml:space="preserve">jeigu pasireiškia </w:t>
      </w:r>
      <w:proofErr w:type="spellStart"/>
      <w:r w:rsidRPr="00E11FB2">
        <w:rPr>
          <w:sz w:val="22"/>
          <w:szCs w:val="22"/>
        </w:rPr>
        <w:t>vestibuli</w:t>
      </w:r>
      <w:r>
        <w:rPr>
          <w:sz w:val="22"/>
          <w:szCs w:val="22"/>
        </w:rPr>
        <w:t>arinės</w:t>
      </w:r>
      <w:proofErr w:type="spellEnd"/>
      <w:r w:rsidRPr="00E11FB2">
        <w:rPr>
          <w:sz w:val="22"/>
          <w:szCs w:val="22"/>
        </w:rPr>
        <w:t xml:space="preserve"> funkcijos (pusiausvyros pojūčio ir suvokimo) sutrikimų,</w:t>
      </w:r>
    </w:p>
    <w:p w:rsidR="00523CA4" w:rsidRPr="00E11FB2" w:rsidRDefault="00523CA4" w:rsidP="00523CA4">
      <w:pPr>
        <w:autoSpaceDE w:val="0"/>
        <w:autoSpaceDN w:val="0"/>
        <w:adjustRightInd w:val="0"/>
        <w:ind w:left="426" w:hanging="36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–</w:t>
      </w:r>
      <w:r w:rsidRPr="00E11FB2">
        <w:rPr>
          <w:sz w:val="22"/>
          <w:szCs w:val="22"/>
        </w:rPr>
        <w:tab/>
        <w:t>jeigu esate nėščia,</w:t>
      </w:r>
    </w:p>
    <w:p w:rsidR="00523CA4" w:rsidRPr="00E11FB2" w:rsidRDefault="00523CA4" w:rsidP="00523CA4">
      <w:pPr>
        <w:autoSpaceDE w:val="0"/>
        <w:autoSpaceDN w:val="0"/>
        <w:adjustRightInd w:val="0"/>
        <w:ind w:left="426" w:hanging="36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–</w:t>
      </w:r>
      <w:r w:rsidRPr="00E11FB2">
        <w:rPr>
          <w:sz w:val="22"/>
          <w:szCs w:val="22"/>
        </w:rPr>
        <w:tab/>
        <w:t>jeigu žindote kūdikį.</w:t>
      </w:r>
    </w:p>
    <w:p w:rsidR="00523CA4" w:rsidRPr="00E11FB2" w:rsidRDefault="00523CA4" w:rsidP="00523CA4">
      <w:pPr>
        <w:ind w:left="426"/>
        <w:jc w:val="both"/>
        <w:rPr>
          <w:sz w:val="22"/>
          <w:szCs w:val="22"/>
        </w:rPr>
      </w:pPr>
    </w:p>
    <w:p w:rsidR="00523CA4" w:rsidRPr="00E11FB2" w:rsidRDefault="00523CA4" w:rsidP="00523CA4">
      <w:pPr>
        <w:jc w:val="both"/>
        <w:rPr>
          <w:b/>
          <w:sz w:val="22"/>
          <w:szCs w:val="22"/>
        </w:rPr>
      </w:pPr>
      <w:r w:rsidRPr="00E11FB2">
        <w:rPr>
          <w:b/>
          <w:sz w:val="22"/>
          <w:szCs w:val="22"/>
        </w:rPr>
        <w:t>Įspėjimai ir atsargumo priemonės</w:t>
      </w:r>
    </w:p>
    <w:p w:rsidR="00523CA4" w:rsidRPr="00E11FB2" w:rsidRDefault="00523CA4" w:rsidP="00523CA4">
      <w:pPr>
        <w:numPr>
          <w:ilvl w:val="12"/>
          <w:numId w:val="0"/>
        </w:numPr>
        <w:ind w:left="567" w:hanging="567"/>
        <w:rPr>
          <w:bCs/>
          <w:spacing w:val="-2"/>
          <w:sz w:val="22"/>
          <w:szCs w:val="22"/>
        </w:rPr>
      </w:pPr>
      <w:r w:rsidRPr="00E11FB2">
        <w:rPr>
          <w:sz w:val="22"/>
          <w:szCs w:val="22"/>
        </w:rPr>
        <w:t xml:space="preserve">Pasitarkite su gydytoju </w:t>
      </w:r>
      <w:r>
        <w:rPr>
          <w:sz w:val="22"/>
          <w:szCs w:val="22"/>
        </w:rPr>
        <w:t xml:space="preserve">ar slaugytoju </w:t>
      </w:r>
      <w:r w:rsidRPr="00E11FB2">
        <w:rPr>
          <w:sz w:val="22"/>
          <w:szCs w:val="22"/>
        </w:rPr>
        <w:t xml:space="preserve">prieš pradėdami vartoti </w:t>
      </w: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>, jeigu sergate</w:t>
      </w:r>
      <w:r>
        <w:rPr>
          <w:sz w:val="22"/>
          <w:szCs w:val="22"/>
        </w:rPr>
        <w:t xml:space="preserve"> ar sirgote</w:t>
      </w:r>
      <w:r w:rsidRPr="00E11FB2">
        <w:rPr>
          <w:sz w:val="22"/>
          <w:szCs w:val="22"/>
        </w:rPr>
        <w:t>:</w:t>
      </w:r>
    </w:p>
    <w:p w:rsidR="00523CA4" w:rsidRPr="00E11FB2" w:rsidRDefault="00523CA4" w:rsidP="00523CA4">
      <w:pPr>
        <w:numPr>
          <w:ilvl w:val="0"/>
          <w:numId w:val="6"/>
        </w:numPr>
        <w:ind w:left="567" w:hanging="567"/>
        <w:rPr>
          <w:spacing w:val="-2"/>
          <w:sz w:val="22"/>
          <w:szCs w:val="22"/>
        </w:rPr>
      </w:pPr>
      <w:r w:rsidRPr="00E11FB2">
        <w:rPr>
          <w:sz w:val="22"/>
          <w:szCs w:val="22"/>
        </w:rPr>
        <w:t>skrandžio opa,</w:t>
      </w:r>
    </w:p>
    <w:p w:rsidR="00523CA4" w:rsidRPr="00E11FB2" w:rsidRDefault="00523CA4" w:rsidP="00523CA4">
      <w:pPr>
        <w:numPr>
          <w:ilvl w:val="0"/>
          <w:numId w:val="6"/>
        </w:numPr>
        <w:ind w:left="567" w:hanging="567"/>
        <w:rPr>
          <w:spacing w:val="-2"/>
          <w:sz w:val="22"/>
          <w:szCs w:val="22"/>
        </w:rPr>
      </w:pPr>
      <w:r w:rsidRPr="00E11FB2">
        <w:rPr>
          <w:sz w:val="22"/>
          <w:szCs w:val="22"/>
        </w:rPr>
        <w:t>dvylikapirštės žarnos opa,</w:t>
      </w:r>
    </w:p>
    <w:p w:rsidR="00523CA4" w:rsidRPr="00E11FB2" w:rsidRDefault="00523CA4" w:rsidP="00523CA4">
      <w:pPr>
        <w:numPr>
          <w:ilvl w:val="0"/>
          <w:numId w:val="7"/>
        </w:numPr>
        <w:ind w:left="567" w:hanging="567"/>
        <w:rPr>
          <w:spacing w:val="-2"/>
          <w:sz w:val="22"/>
          <w:szCs w:val="22"/>
        </w:rPr>
      </w:pPr>
      <w:proofErr w:type="spellStart"/>
      <w:r w:rsidRPr="00E11FB2">
        <w:rPr>
          <w:sz w:val="22"/>
          <w:szCs w:val="22"/>
        </w:rPr>
        <w:t>tirotoksikoze</w:t>
      </w:r>
      <w:proofErr w:type="spellEnd"/>
      <w:r w:rsidRPr="00E11FB2">
        <w:rPr>
          <w:sz w:val="22"/>
          <w:szCs w:val="22"/>
        </w:rPr>
        <w:t>,</w:t>
      </w:r>
    </w:p>
    <w:p w:rsidR="00523CA4" w:rsidRPr="00E11FB2" w:rsidRDefault="00523CA4" w:rsidP="00523CA4">
      <w:pPr>
        <w:numPr>
          <w:ilvl w:val="0"/>
          <w:numId w:val="7"/>
        </w:numPr>
        <w:ind w:left="567" w:hanging="567"/>
        <w:rPr>
          <w:spacing w:val="-2"/>
          <w:sz w:val="22"/>
          <w:szCs w:val="22"/>
        </w:rPr>
      </w:pPr>
      <w:r w:rsidRPr="00E11FB2">
        <w:rPr>
          <w:sz w:val="22"/>
          <w:szCs w:val="22"/>
        </w:rPr>
        <w:t>širdies ir kraujagyslių liga,</w:t>
      </w:r>
    </w:p>
    <w:p w:rsidR="00523CA4" w:rsidRPr="00E11FB2" w:rsidRDefault="00523CA4" w:rsidP="00523CA4">
      <w:pPr>
        <w:numPr>
          <w:ilvl w:val="0"/>
          <w:numId w:val="7"/>
        </w:numPr>
        <w:ind w:left="567" w:hanging="567"/>
        <w:rPr>
          <w:spacing w:val="-2"/>
          <w:sz w:val="22"/>
          <w:szCs w:val="22"/>
        </w:rPr>
      </w:pPr>
      <w:r w:rsidRPr="00E11FB2">
        <w:rPr>
          <w:sz w:val="22"/>
          <w:szCs w:val="22"/>
        </w:rPr>
        <w:t>kvėpavimo takų liga.</w:t>
      </w:r>
    </w:p>
    <w:p w:rsidR="00523CA4" w:rsidRPr="00E11FB2" w:rsidRDefault="00523CA4" w:rsidP="00523CA4">
      <w:pPr>
        <w:spacing w:line="184" w:lineRule="atLeast"/>
        <w:jc w:val="both"/>
        <w:rPr>
          <w:spacing w:val="-2"/>
          <w:sz w:val="22"/>
          <w:szCs w:val="22"/>
        </w:rPr>
      </w:pPr>
    </w:p>
    <w:p w:rsidR="00523CA4" w:rsidRPr="00E11FB2" w:rsidRDefault="00523CA4" w:rsidP="00523CA4">
      <w:pPr>
        <w:spacing w:line="184" w:lineRule="atLeast"/>
        <w:jc w:val="both"/>
        <w:rPr>
          <w:b/>
          <w:bCs/>
          <w:sz w:val="22"/>
          <w:szCs w:val="22"/>
        </w:rPr>
      </w:pPr>
      <w:r w:rsidRPr="00E11FB2">
        <w:rPr>
          <w:b/>
          <w:sz w:val="22"/>
          <w:szCs w:val="22"/>
        </w:rPr>
        <w:t>Vaikams ir paaugliams</w:t>
      </w:r>
    </w:p>
    <w:p w:rsidR="00523CA4" w:rsidRPr="00E11FB2" w:rsidRDefault="00523CA4" w:rsidP="00523CA4">
      <w:pPr>
        <w:jc w:val="both"/>
        <w:rPr>
          <w:spacing w:val="-2"/>
          <w:sz w:val="22"/>
          <w:szCs w:val="22"/>
        </w:rPr>
      </w:pPr>
      <w:r w:rsidRPr="00E11FB2">
        <w:rPr>
          <w:sz w:val="22"/>
          <w:szCs w:val="22"/>
        </w:rPr>
        <w:t>Šio vaisto saugumas vaikams ir jaunesniems kaip 18 metų paaugliams netirtas.</w:t>
      </w:r>
    </w:p>
    <w:p w:rsidR="00523CA4" w:rsidRPr="00E11FB2" w:rsidRDefault="00523CA4" w:rsidP="00523CA4">
      <w:pPr>
        <w:jc w:val="both"/>
        <w:rPr>
          <w:spacing w:val="-2"/>
          <w:sz w:val="22"/>
          <w:szCs w:val="22"/>
        </w:rPr>
      </w:pPr>
    </w:p>
    <w:p w:rsidR="00523CA4" w:rsidRPr="00E11FB2" w:rsidRDefault="00523CA4" w:rsidP="00523CA4">
      <w:pPr>
        <w:jc w:val="both"/>
        <w:rPr>
          <w:b/>
          <w:sz w:val="22"/>
          <w:szCs w:val="22"/>
        </w:rPr>
      </w:pPr>
      <w:r w:rsidRPr="00E11FB2">
        <w:rPr>
          <w:b/>
          <w:sz w:val="22"/>
          <w:szCs w:val="22"/>
        </w:rPr>
        <w:t xml:space="preserve">Kiti vaistai ir </w:t>
      </w:r>
      <w:proofErr w:type="spellStart"/>
      <w:r w:rsidRPr="00E11FB2">
        <w:rPr>
          <w:b/>
          <w:sz w:val="22"/>
          <w:szCs w:val="22"/>
        </w:rPr>
        <w:t>Ipidacrine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hydrochloride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Grindeks</w:t>
      </w:r>
      <w:proofErr w:type="spellEnd"/>
    </w:p>
    <w:p w:rsidR="00523CA4" w:rsidRPr="00E11FB2" w:rsidRDefault="00523CA4" w:rsidP="00523CA4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Jeigu vartojate ar neseniai vartojote kitų vaistų arba dėl to nesate tikri, apie tai pasakykite gydytojui.</w:t>
      </w:r>
    </w:p>
    <w:p w:rsidR="00523CA4" w:rsidRPr="00E11FB2" w:rsidRDefault="00523CA4" w:rsidP="00523CA4">
      <w:pPr>
        <w:jc w:val="both"/>
        <w:rPr>
          <w:sz w:val="22"/>
          <w:szCs w:val="22"/>
        </w:rPr>
      </w:pP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 xml:space="preserve"> vartojant kartu su CNS slopinančiais vaistais gali sustiprėti slopinamasis (raminamasis) poveikis. </w:t>
      </w:r>
    </w:p>
    <w:p w:rsidR="00523CA4" w:rsidRPr="00E11FB2" w:rsidRDefault="00523CA4" w:rsidP="00523CA4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Vartojant kartu su kitais </w:t>
      </w:r>
      <w:proofErr w:type="spellStart"/>
      <w:r w:rsidRPr="00E11FB2">
        <w:rPr>
          <w:sz w:val="22"/>
          <w:szCs w:val="22"/>
        </w:rPr>
        <w:t>cholinesterazės</w:t>
      </w:r>
      <w:proofErr w:type="spellEnd"/>
      <w:r w:rsidRPr="00E11FB2">
        <w:rPr>
          <w:sz w:val="22"/>
          <w:szCs w:val="22"/>
        </w:rPr>
        <w:t xml:space="preserve"> inhibitoriais ir M</w:t>
      </w:r>
      <w:r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cholinomimetikais</w:t>
      </w:r>
      <w:proofErr w:type="spellEnd"/>
      <w:r w:rsidRPr="00E11FB2">
        <w:rPr>
          <w:sz w:val="22"/>
          <w:szCs w:val="22"/>
        </w:rPr>
        <w:t xml:space="preserve"> sustiprėja tiesioginis ir nepageidaujamas </w:t>
      </w:r>
      <w:proofErr w:type="spellStart"/>
      <w:r w:rsidRPr="00E11FB2">
        <w:rPr>
          <w:sz w:val="22"/>
          <w:szCs w:val="22"/>
        </w:rPr>
        <w:t>ipidakrino</w:t>
      </w:r>
      <w:proofErr w:type="spellEnd"/>
      <w:r w:rsidRPr="00E11FB2">
        <w:rPr>
          <w:sz w:val="22"/>
          <w:szCs w:val="22"/>
        </w:rPr>
        <w:t xml:space="preserve"> poveikis.</w:t>
      </w:r>
    </w:p>
    <w:p w:rsidR="00523CA4" w:rsidRPr="00E11FB2" w:rsidRDefault="00523CA4" w:rsidP="00523CA4">
      <w:pPr>
        <w:jc w:val="both"/>
        <w:rPr>
          <w:sz w:val="22"/>
          <w:szCs w:val="22"/>
        </w:rPr>
      </w:pP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 xml:space="preserve"> vartojant kartu su kitomis </w:t>
      </w:r>
      <w:proofErr w:type="spellStart"/>
      <w:r w:rsidRPr="00E11FB2">
        <w:rPr>
          <w:sz w:val="22"/>
          <w:szCs w:val="22"/>
        </w:rPr>
        <w:t>cholinerginėmis</w:t>
      </w:r>
      <w:proofErr w:type="spellEnd"/>
      <w:r w:rsidRPr="00E11FB2">
        <w:rPr>
          <w:sz w:val="22"/>
          <w:szCs w:val="22"/>
        </w:rPr>
        <w:t xml:space="preserve"> medžiagomis </w:t>
      </w:r>
      <w:proofErr w:type="spellStart"/>
      <w:r>
        <w:rPr>
          <w:sz w:val="22"/>
          <w:szCs w:val="22"/>
        </w:rPr>
        <w:t>generalizuota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miastenija</w:t>
      </w:r>
      <w:proofErr w:type="spellEnd"/>
      <w:r w:rsidRPr="00E11FB2">
        <w:rPr>
          <w:sz w:val="22"/>
          <w:szCs w:val="22"/>
        </w:rPr>
        <w:t xml:space="preserve"> sergantiems pacientams (ligai būdingas didelis bendras raumenų silpnumas) gali padidėti </w:t>
      </w:r>
      <w:proofErr w:type="spellStart"/>
      <w:r w:rsidRPr="00E11FB2">
        <w:rPr>
          <w:sz w:val="22"/>
          <w:szCs w:val="22"/>
        </w:rPr>
        <w:t>cholinerginės</w:t>
      </w:r>
      <w:proofErr w:type="spellEnd"/>
      <w:r w:rsidRPr="00E11FB2">
        <w:rPr>
          <w:sz w:val="22"/>
          <w:szCs w:val="22"/>
        </w:rPr>
        <w:t xml:space="preserve"> krizės rizika.</w:t>
      </w:r>
    </w:p>
    <w:p w:rsidR="00523CA4" w:rsidRPr="00E11FB2" w:rsidRDefault="00523CA4" w:rsidP="00523CA4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Jeigu prieš gydymą </w:t>
      </w: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 xml:space="preserve"> pacientas vartojo beta </w:t>
      </w:r>
      <w:proofErr w:type="spellStart"/>
      <w:r>
        <w:rPr>
          <w:sz w:val="22"/>
          <w:szCs w:val="22"/>
        </w:rPr>
        <w:t>adrena</w:t>
      </w:r>
      <w:r w:rsidRPr="00E11FB2">
        <w:rPr>
          <w:sz w:val="22"/>
          <w:szCs w:val="22"/>
        </w:rPr>
        <w:t>blokatorių</w:t>
      </w:r>
      <w:proofErr w:type="spellEnd"/>
      <w:r w:rsidRPr="00E11FB2">
        <w:rPr>
          <w:sz w:val="22"/>
          <w:szCs w:val="22"/>
        </w:rPr>
        <w:t>, gali padidėti mažo širdies susitraukimų dažnio rizika.</w:t>
      </w:r>
    </w:p>
    <w:p w:rsidR="00523CA4" w:rsidRPr="00E11FB2" w:rsidRDefault="00523CA4" w:rsidP="00523CA4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Šį vaistą galima vartoti su </w:t>
      </w:r>
      <w:proofErr w:type="spellStart"/>
      <w:r>
        <w:rPr>
          <w:sz w:val="22"/>
          <w:szCs w:val="22"/>
        </w:rPr>
        <w:t>cerebrolysin</w:t>
      </w:r>
      <w:proofErr w:type="spellEnd"/>
      <w:r>
        <w:rPr>
          <w:sz w:val="22"/>
          <w:szCs w:val="22"/>
        </w:rPr>
        <w:t xml:space="preserve"> koncentratu (</w:t>
      </w:r>
      <w:r>
        <w:rPr>
          <w:color w:val="333333"/>
          <w:sz w:val="22"/>
          <w:szCs w:val="22"/>
          <w:shd w:val="clear" w:color="auto" w:fill="FFFFFF"/>
        </w:rPr>
        <w:t>k</w:t>
      </w:r>
      <w:r w:rsidRPr="007C4469">
        <w:rPr>
          <w:color w:val="333333"/>
          <w:sz w:val="22"/>
          <w:szCs w:val="22"/>
          <w:shd w:val="clear" w:color="auto" w:fill="FFFFFF"/>
        </w:rPr>
        <w:t>iaulių smegenų peptidų</w:t>
      </w:r>
      <w:r>
        <w:rPr>
          <w:color w:val="333333"/>
          <w:sz w:val="22"/>
          <w:szCs w:val="22"/>
          <w:shd w:val="clear" w:color="auto" w:fill="FFFFFF"/>
        </w:rPr>
        <w:t xml:space="preserve"> vaistu)</w:t>
      </w:r>
      <w:r w:rsidRPr="00E11FB2">
        <w:rPr>
          <w:sz w:val="22"/>
          <w:szCs w:val="22"/>
        </w:rPr>
        <w:t>.</w:t>
      </w:r>
    </w:p>
    <w:p w:rsidR="00523CA4" w:rsidRPr="00E11FB2" w:rsidRDefault="00523CA4" w:rsidP="00523CA4">
      <w:pPr>
        <w:jc w:val="both"/>
        <w:rPr>
          <w:sz w:val="22"/>
          <w:szCs w:val="22"/>
        </w:rPr>
      </w:pPr>
    </w:p>
    <w:p w:rsidR="00523CA4" w:rsidRPr="00E11FB2" w:rsidRDefault="00523CA4" w:rsidP="00523CA4">
      <w:pPr>
        <w:numPr>
          <w:ilvl w:val="12"/>
          <w:numId w:val="0"/>
        </w:numPr>
        <w:ind w:left="567" w:hanging="567"/>
        <w:rPr>
          <w:sz w:val="22"/>
          <w:szCs w:val="22"/>
        </w:rPr>
      </w:pPr>
      <w:proofErr w:type="spellStart"/>
      <w:r w:rsidRPr="00E11FB2">
        <w:rPr>
          <w:b/>
          <w:sz w:val="22"/>
          <w:szCs w:val="22"/>
        </w:rPr>
        <w:t>Ipidacrine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hydrochloride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Grindeks</w:t>
      </w:r>
      <w:proofErr w:type="spellEnd"/>
      <w:r w:rsidRPr="00E11FB2">
        <w:rPr>
          <w:b/>
          <w:sz w:val="22"/>
          <w:szCs w:val="22"/>
        </w:rPr>
        <w:t xml:space="preserve"> vartojimas su alkoholiu</w:t>
      </w:r>
    </w:p>
    <w:p w:rsidR="00523CA4" w:rsidRPr="00E11FB2" w:rsidRDefault="00523CA4" w:rsidP="00523CA4">
      <w:pPr>
        <w:numPr>
          <w:ilvl w:val="12"/>
          <w:numId w:val="0"/>
        </w:numPr>
        <w:ind w:left="567" w:hanging="567"/>
        <w:rPr>
          <w:spacing w:val="2"/>
          <w:sz w:val="22"/>
          <w:szCs w:val="22"/>
        </w:rPr>
      </w:pPr>
      <w:r w:rsidRPr="00E11FB2">
        <w:rPr>
          <w:sz w:val="22"/>
          <w:szCs w:val="22"/>
        </w:rPr>
        <w:t>Alkoholis gali sustiprinti šio vaisto nepageidaujamą poveikį.</w:t>
      </w:r>
    </w:p>
    <w:p w:rsidR="00523CA4" w:rsidRPr="00E11FB2" w:rsidRDefault="00523CA4" w:rsidP="00523CA4">
      <w:pPr>
        <w:jc w:val="both"/>
        <w:rPr>
          <w:spacing w:val="2"/>
          <w:sz w:val="22"/>
          <w:szCs w:val="22"/>
        </w:rPr>
      </w:pPr>
    </w:p>
    <w:p w:rsidR="00523CA4" w:rsidRPr="00E11FB2" w:rsidRDefault="00523CA4" w:rsidP="00523CA4">
      <w:pPr>
        <w:spacing w:line="184" w:lineRule="atLeast"/>
        <w:jc w:val="both"/>
        <w:rPr>
          <w:b/>
          <w:sz w:val="22"/>
          <w:szCs w:val="22"/>
        </w:rPr>
      </w:pPr>
      <w:r w:rsidRPr="00E11FB2">
        <w:rPr>
          <w:b/>
          <w:sz w:val="22"/>
          <w:szCs w:val="22"/>
        </w:rPr>
        <w:t>Nėštumas, žindymo laikotarpis ir vaisingumas</w:t>
      </w:r>
    </w:p>
    <w:p w:rsidR="00523CA4" w:rsidRPr="00E11FB2" w:rsidRDefault="00523CA4" w:rsidP="00523CA4">
      <w:pPr>
        <w:spacing w:line="184" w:lineRule="atLeast"/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Jeigu esate nėščia, žindote kūdikį, manote, kad galbūt esate nėščia arba planuojate pastoti, prieš vartodama šį vaistą pasitarkite su gydytoju arba vaistininku. </w:t>
      </w:r>
    </w:p>
    <w:p w:rsidR="00523CA4" w:rsidRPr="00E11FB2" w:rsidRDefault="00523CA4" w:rsidP="00523CA4">
      <w:pPr>
        <w:spacing w:line="184" w:lineRule="atLeast"/>
        <w:jc w:val="both"/>
        <w:rPr>
          <w:i/>
          <w:sz w:val="22"/>
          <w:szCs w:val="22"/>
        </w:rPr>
      </w:pPr>
      <w:r w:rsidRPr="00E11FB2">
        <w:rPr>
          <w:i/>
          <w:sz w:val="22"/>
          <w:szCs w:val="22"/>
        </w:rPr>
        <w:t>Nėštumas</w:t>
      </w:r>
    </w:p>
    <w:p w:rsidR="00523CA4" w:rsidRPr="00E11FB2" w:rsidRDefault="00523CA4" w:rsidP="00523CA4">
      <w:pPr>
        <w:spacing w:line="184" w:lineRule="atLeast"/>
        <w:jc w:val="both"/>
        <w:rPr>
          <w:sz w:val="22"/>
          <w:szCs w:val="22"/>
        </w:rPr>
      </w:pP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 xml:space="preserve"> didina gimdos tonusą ir susitraukimų skaičių ir gali sukelti pirmalaikį gimdymą, todėl nėščioms moterims jo vartoti negalima (žr. </w:t>
      </w:r>
      <w:proofErr w:type="spellStart"/>
      <w:r w:rsidRPr="00E11FB2">
        <w:rPr>
          <w:i/>
          <w:iCs/>
          <w:sz w:val="22"/>
          <w:szCs w:val="22"/>
        </w:rPr>
        <w:t>Ipidacrine</w:t>
      </w:r>
      <w:proofErr w:type="spellEnd"/>
      <w:r w:rsidRPr="00E11FB2">
        <w:rPr>
          <w:i/>
          <w:iCs/>
          <w:sz w:val="22"/>
          <w:szCs w:val="22"/>
        </w:rPr>
        <w:t xml:space="preserve"> </w:t>
      </w:r>
      <w:proofErr w:type="spellStart"/>
      <w:r w:rsidRPr="00E11FB2">
        <w:rPr>
          <w:i/>
          <w:iCs/>
          <w:sz w:val="22"/>
          <w:szCs w:val="22"/>
        </w:rPr>
        <w:t>hydrochloride</w:t>
      </w:r>
      <w:proofErr w:type="spellEnd"/>
      <w:r w:rsidRPr="00E11FB2">
        <w:rPr>
          <w:i/>
          <w:iCs/>
          <w:sz w:val="22"/>
          <w:szCs w:val="22"/>
        </w:rPr>
        <w:t xml:space="preserve"> </w:t>
      </w:r>
      <w:proofErr w:type="spellStart"/>
      <w:r w:rsidRPr="00E11FB2">
        <w:rPr>
          <w:i/>
          <w:iCs/>
          <w:sz w:val="22"/>
          <w:szCs w:val="22"/>
        </w:rPr>
        <w:t>Grindeks</w:t>
      </w:r>
      <w:proofErr w:type="spellEnd"/>
      <w:r w:rsidRPr="00E11FB2">
        <w:rPr>
          <w:i/>
          <w:iCs/>
          <w:sz w:val="22"/>
          <w:szCs w:val="22"/>
        </w:rPr>
        <w:t xml:space="preserve"> vartoti negalima</w:t>
      </w:r>
      <w:r w:rsidRPr="00E11FB2">
        <w:rPr>
          <w:sz w:val="22"/>
          <w:szCs w:val="22"/>
        </w:rPr>
        <w:t>).</w:t>
      </w:r>
    </w:p>
    <w:p w:rsidR="00523CA4" w:rsidRPr="00E11FB2" w:rsidRDefault="00523CA4" w:rsidP="00523CA4">
      <w:pPr>
        <w:jc w:val="both"/>
        <w:rPr>
          <w:i/>
          <w:sz w:val="22"/>
          <w:szCs w:val="22"/>
        </w:rPr>
      </w:pPr>
      <w:r w:rsidRPr="00E11FB2">
        <w:rPr>
          <w:i/>
          <w:sz w:val="22"/>
          <w:szCs w:val="22"/>
        </w:rPr>
        <w:t>Žindymas</w:t>
      </w:r>
    </w:p>
    <w:p w:rsidR="00523CA4" w:rsidRPr="00E11FB2" w:rsidRDefault="00523CA4" w:rsidP="00523CA4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Jei žindote, šio vaisto vartoti negalite (žr. </w:t>
      </w:r>
      <w:proofErr w:type="spellStart"/>
      <w:r w:rsidRPr="00E11FB2">
        <w:rPr>
          <w:i/>
          <w:iCs/>
          <w:sz w:val="22"/>
          <w:szCs w:val="22"/>
        </w:rPr>
        <w:t>Ipidacrine</w:t>
      </w:r>
      <w:proofErr w:type="spellEnd"/>
      <w:r w:rsidRPr="00E11FB2">
        <w:rPr>
          <w:i/>
          <w:iCs/>
          <w:sz w:val="22"/>
          <w:szCs w:val="22"/>
        </w:rPr>
        <w:t xml:space="preserve"> </w:t>
      </w:r>
      <w:proofErr w:type="spellStart"/>
      <w:r w:rsidRPr="00E11FB2">
        <w:rPr>
          <w:i/>
          <w:iCs/>
          <w:sz w:val="22"/>
          <w:szCs w:val="22"/>
        </w:rPr>
        <w:t>hydrochloride</w:t>
      </w:r>
      <w:proofErr w:type="spellEnd"/>
      <w:r w:rsidRPr="00E11FB2">
        <w:rPr>
          <w:i/>
          <w:iCs/>
          <w:sz w:val="22"/>
          <w:szCs w:val="22"/>
        </w:rPr>
        <w:t xml:space="preserve"> </w:t>
      </w:r>
      <w:proofErr w:type="spellStart"/>
      <w:r w:rsidRPr="00E11FB2">
        <w:rPr>
          <w:i/>
          <w:iCs/>
          <w:sz w:val="22"/>
          <w:szCs w:val="22"/>
        </w:rPr>
        <w:t>Grindeks</w:t>
      </w:r>
      <w:proofErr w:type="spellEnd"/>
      <w:r w:rsidRPr="00E11FB2">
        <w:rPr>
          <w:i/>
          <w:iCs/>
          <w:sz w:val="22"/>
          <w:szCs w:val="22"/>
        </w:rPr>
        <w:t xml:space="preserve"> vartoti negalima</w:t>
      </w:r>
      <w:r w:rsidRPr="00E11FB2">
        <w:rPr>
          <w:sz w:val="22"/>
          <w:szCs w:val="22"/>
        </w:rPr>
        <w:t>).</w:t>
      </w:r>
    </w:p>
    <w:p w:rsidR="00523CA4" w:rsidRPr="00E11FB2" w:rsidRDefault="00523CA4" w:rsidP="00523CA4">
      <w:pPr>
        <w:jc w:val="both"/>
        <w:rPr>
          <w:i/>
          <w:sz w:val="22"/>
          <w:szCs w:val="22"/>
        </w:rPr>
      </w:pPr>
      <w:r w:rsidRPr="00E11FB2">
        <w:rPr>
          <w:i/>
          <w:sz w:val="22"/>
          <w:szCs w:val="22"/>
        </w:rPr>
        <w:t>Vaisingumas</w:t>
      </w:r>
    </w:p>
    <w:p w:rsidR="00523CA4" w:rsidRPr="00E11FB2" w:rsidRDefault="00523CA4" w:rsidP="00523CA4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Duomenų apie </w:t>
      </w:r>
      <w:proofErr w:type="spellStart"/>
      <w:r w:rsidRPr="00E11FB2">
        <w:rPr>
          <w:sz w:val="22"/>
          <w:szCs w:val="22"/>
        </w:rPr>
        <w:t>ipidakrino</w:t>
      </w:r>
      <w:proofErr w:type="spellEnd"/>
      <w:r w:rsidRPr="00E11FB2">
        <w:rPr>
          <w:sz w:val="22"/>
          <w:szCs w:val="22"/>
        </w:rPr>
        <w:t xml:space="preserve"> poveikį žmonių vaisingumui nėra.</w:t>
      </w:r>
    </w:p>
    <w:p w:rsidR="00523CA4" w:rsidRPr="00E11FB2" w:rsidRDefault="00523CA4" w:rsidP="00523CA4">
      <w:pPr>
        <w:spacing w:line="184" w:lineRule="atLeast"/>
        <w:jc w:val="both"/>
        <w:rPr>
          <w:b/>
          <w:sz w:val="22"/>
          <w:szCs w:val="22"/>
        </w:rPr>
      </w:pPr>
    </w:p>
    <w:p w:rsidR="00523CA4" w:rsidRPr="00E11FB2" w:rsidRDefault="00523CA4" w:rsidP="00523CA4">
      <w:pPr>
        <w:spacing w:line="184" w:lineRule="atLeast"/>
        <w:jc w:val="both"/>
        <w:rPr>
          <w:b/>
          <w:sz w:val="22"/>
          <w:szCs w:val="22"/>
        </w:rPr>
      </w:pPr>
      <w:r w:rsidRPr="00E11FB2">
        <w:rPr>
          <w:b/>
          <w:sz w:val="22"/>
          <w:szCs w:val="22"/>
        </w:rPr>
        <w:t>Vairavimas ir mechanizmų valdymas</w:t>
      </w:r>
    </w:p>
    <w:p w:rsidR="00523CA4" w:rsidRPr="00E11FB2" w:rsidRDefault="00523CA4" w:rsidP="00523CA4">
      <w:pPr>
        <w:jc w:val="both"/>
        <w:rPr>
          <w:sz w:val="22"/>
          <w:szCs w:val="22"/>
        </w:rPr>
      </w:pPr>
      <w:proofErr w:type="spellStart"/>
      <w:r w:rsidRPr="00E11FB2">
        <w:rPr>
          <w:sz w:val="22"/>
          <w:szCs w:val="22"/>
        </w:rPr>
        <w:t>Ipidakrinas</w:t>
      </w:r>
      <w:proofErr w:type="spellEnd"/>
      <w:r w:rsidRPr="00E11FB2">
        <w:rPr>
          <w:sz w:val="22"/>
          <w:szCs w:val="22"/>
        </w:rPr>
        <w:t xml:space="preserve"> sukelia nedidelį arba vidutinį poveikį gebėjimui vairuoti ir valdyti mechanizmus. </w:t>
      </w: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 xml:space="preserve"> gali sukelti slopinamąjį poveikį. Todėl šį simptomą patiriantiems pacientams reikia būti atsargiems.</w:t>
      </w:r>
    </w:p>
    <w:p w:rsidR="00523CA4" w:rsidRDefault="00523CA4" w:rsidP="00523CA4">
      <w:pPr>
        <w:jc w:val="both"/>
        <w:rPr>
          <w:sz w:val="22"/>
          <w:szCs w:val="22"/>
        </w:rPr>
      </w:pPr>
    </w:p>
    <w:p w:rsidR="00523CA4" w:rsidRPr="00E11FB2" w:rsidRDefault="00523CA4" w:rsidP="00523CA4">
      <w:pPr>
        <w:jc w:val="both"/>
        <w:rPr>
          <w:sz w:val="22"/>
          <w:szCs w:val="22"/>
        </w:rPr>
      </w:pPr>
    </w:p>
    <w:p w:rsidR="00523CA4" w:rsidRPr="00E11FB2" w:rsidRDefault="00523CA4" w:rsidP="00523CA4">
      <w:pPr>
        <w:ind w:left="540" w:hanging="540"/>
        <w:jc w:val="both"/>
        <w:rPr>
          <w:b/>
          <w:sz w:val="22"/>
          <w:szCs w:val="22"/>
        </w:rPr>
      </w:pPr>
      <w:r w:rsidRPr="00E11FB2">
        <w:rPr>
          <w:b/>
          <w:sz w:val="22"/>
          <w:szCs w:val="22"/>
        </w:rPr>
        <w:t>3.</w:t>
      </w:r>
      <w:r w:rsidRPr="00E11FB2">
        <w:rPr>
          <w:b/>
          <w:sz w:val="22"/>
          <w:szCs w:val="22"/>
        </w:rPr>
        <w:tab/>
        <w:t xml:space="preserve">Kaip vartoti </w:t>
      </w:r>
      <w:proofErr w:type="spellStart"/>
      <w:r w:rsidRPr="00E11FB2">
        <w:rPr>
          <w:b/>
          <w:sz w:val="22"/>
          <w:szCs w:val="22"/>
        </w:rPr>
        <w:t>Ipidacrine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hydrochloride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Grindeks</w:t>
      </w:r>
      <w:proofErr w:type="spellEnd"/>
    </w:p>
    <w:p w:rsidR="00523CA4" w:rsidRPr="00E11FB2" w:rsidRDefault="00523CA4" w:rsidP="00523CA4">
      <w:pPr>
        <w:jc w:val="both"/>
        <w:rPr>
          <w:sz w:val="22"/>
          <w:szCs w:val="22"/>
        </w:rPr>
      </w:pPr>
    </w:p>
    <w:p w:rsidR="00523CA4" w:rsidRPr="00E11FB2" w:rsidRDefault="00523CA4" w:rsidP="00523CA4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Visada vartokite šį vaistą tiksliai kaip nurodė gydytojas. Jeigu abejojate, kreipkitės į gydytoją. </w:t>
      </w:r>
    </w:p>
    <w:p w:rsidR="00523CA4" w:rsidRPr="00E11FB2" w:rsidRDefault="00523CA4" w:rsidP="00523CA4">
      <w:pPr>
        <w:jc w:val="both"/>
        <w:rPr>
          <w:sz w:val="22"/>
          <w:szCs w:val="22"/>
        </w:rPr>
      </w:pPr>
    </w:p>
    <w:p w:rsidR="00523CA4" w:rsidRPr="00E11FB2" w:rsidRDefault="00523CA4" w:rsidP="00523CA4">
      <w:pPr>
        <w:jc w:val="both"/>
        <w:rPr>
          <w:sz w:val="22"/>
          <w:szCs w:val="22"/>
        </w:rPr>
      </w:pPr>
      <w:r w:rsidRPr="006E6847">
        <w:rPr>
          <w:sz w:val="22"/>
          <w:szCs w:val="22"/>
        </w:rPr>
        <w:t>Dozės ir gydymo trukmė turi būti koreguojami individualiai, atsižvelgiant į ligos sunkumą.</w:t>
      </w:r>
    </w:p>
    <w:p w:rsidR="00523CA4" w:rsidRDefault="00523CA4" w:rsidP="00523CA4">
      <w:pPr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6E6847">
        <w:rPr>
          <w:sz w:val="22"/>
          <w:szCs w:val="22"/>
        </w:rPr>
        <w:t xml:space="preserve">njekcinis tirpalas </w:t>
      </w:r>
      <w:r>
        <w:rPr>
          <w:sz w:val="22"/>
          <w:szCs w:val="22"/>
        </w:rPr>
        <w:t>leidžiamas</w:t>
      </w:r>
      <w:r w:rsidRPr="006E6847">
        <w:rPr>
          <w:sz w:val="22"/>
          <w:szCs w:val="22"/>
        </w:rPr>
        <w:t xml:space="preserve"> į raumenis arba po oda.</w:t>
      </w:r>
    </w:p>
    <w:p w:rsidR="00523CA4" w:rsidRDefault="00523CA4" w:rsidP="00523CA4">
      <w:pPr>
        <w:jc w:val="both"/>
        <w:rPr>
          <w:sz w:val="22"/>
          <w:szCs w:val="22"/>
        </w:rPr>
      </w:pPr>
    </w:p>
    <w:p w:rsidR="00523CA4" w:rsidRPr="00E11FB2" w:rsidRDefault="00523CA4" w:rsidP="00523CA4">
      <w:pPr>
        <w:jc w:val="both"/>
        <w:rPr>
          <w:sz w:val="22"/>
          <w:szCs w:val="22"/>
        </w:rPr>
      </w:pP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 xml:space="preserve"> taip pat tiekiamas </w:t>
      </w:r>
      <w:r>
        <w:rPr>
          <w:sz w:val="22"/>
          <w:szCs w:val="22"/>
        </w:rPr>
        <w:t>tablečių vartoti per burną</w:t>
      </w:r>
      <w:r w:rsidRPr="00E11FB2">
        <w:rPr>
          <w:sz w:val="22"/>
          <w:szCs w:val="22"/>
        </w:rPr>
        <w:t xml:space="preserve"> farmacine forma. Gydytojas nuspręs, kuri </w:t>
      </w: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 xml:space="preserve"> farmacinė forma Jums yra tinkamiausia.</w:t>
      </w:r>
    </w:p>
    <w:p w:rsidR="00523CA4" w:rsidRPr="00E11FB2" w:rsidRDefault="00523CA4" w:rsidP="00523CA4">
      <w:pPr>
        <w:rPr>
          <w:sz w:val="22"/>
          <w:szCs w:val="22"/>
        </w:rPr>
      </w:pPr>
    </w:p>
    <w:p w:rsidR="00523CA4" w:rsidRPr="00E11FB2" w:rsidRDefault="00523CA4" w:rsidP="00523CA4">
      <w:pPr>
        <w:pStyle w:val="Sraopastraipa"/>
        <w:numPr>
          <w:ilvl w:val="0"/>
          <w:numId w:val="9"/>
        </w:numPr>
        <w:jc w:val="both"/>
        <w:rPr>
          <w:i/>
          <w:sz w:val="22"/>
          <w:szCs w:val="22"/>
        </w:rPr>
      </w:pPr>
      <w:r w:rsidRPr="00E11FB2">
        <w:rPr>
          <w:i/>
          <w:sz w:val="22"/>
          <w:szCs w:val="22"/>
        </w:rPr>
        <w:t xml:space="preserve">Periferinės nervų sistemos liga, </w:t>
      </w:r>
      <w:proofErr w:type="spellStart"/>
      <w:r>
        <w:rPr>
          <w:i/>
          <w:sz w:val="22"/>
          <w:szCs w:val="22"/>
        </w:rPr>
        <w:t>generalizuota</w:t>
      </w:r>
      <w:proofErr w:type="spellEnd"/>
      <w:r w:rsidRPr="00E11FB2">
        <w:rPr>
          <w:i/>
          <w:sz w:val="22"/>
          <w:szCs w:val="22"/>
        </w:rPr>
        <w:t xml:space="preserve"> </w:t>
      </w:r>
      <w:proofErr w:type="spellStart"/>
      <w:r w:rsidRPr="00E11FB2">
        <w:rPr>
          <w:i/>
          <w:sz w:val="22"/>
          <w:szCs w:val="22"/>
        </w:rPr>
        <w:t>miastenija</w:t>
      </w:r>
      <w:proofErr w:type="spellEnd"/>
      <w:r w:rsidRPr="00E11FB2">
        <w:rPr>
          <w:i/>
          <w:sz w:val="22"/>
          <w:szCs w:val="22"/>
        </w:rPr>
        <w:t xml:space="preserve"> ir </w:t>
      </w:r>
      <w:proofErr w:type="spellStart"/>
      <w:r w:rsidRPr="00E11FB2">
        <w:rPr>
          <w:i/>
          <w:sz w:val="22"/>
          <w:szCs w:val="22"/>
        </w:rPr>
        <w:t>miasteninis</w:t>
      </w:r>
      <w:proofErr w:type="spellEnd"/>
      <w:r w:rsidRPr="00E11FB2">
        <w:rPr>
          <w:i/>
          <w:sz w:val="22"/>
          <w:szCs w:val="22"/>
        </w:rPr>
        <w:t xml:space="preserve"> sindromas</w:t>
      </w:r>
    </w:p>
    <w:p w:rsidR="00523CA4" w:rsidRPr="00E11FB2" w:rsidRDefault="00523CA4" w:rsidP="00523CA4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Rekomenduojama </w:t>
      </w:r>
      <w:r>
        <w:rPr>
          <w:sz w:val="22"/>
          <w:szCs w:val="22"/>
        </w:rPr>
        <w:t>d</w:t>
      </w:r>
      <w:r w:rsidRPr="000D668E">
        <w:rPr>
          <w:sz w:val="22"/>
          <w:szCs w:val="22"/>
        </w:rPr>
        <w:t xml:space="preserve">ozė yra </w:t>
      </w:r>
      <w:r>
        <w:rPr>
          <w:sz w:val="22"/>
          <w:szCs w:val="22"/>
        </w:rPr>
        <w:t xml:space="preserve">5-15 mg (1 ml </w:t>
      </w:r>
      <w:proofErr w:type="spellStart"/>
      <w:r w:rsidRPr="000D668E">
        <w:rPr>
          <w:sz w:val="22"/>
          <w:szCs w:val="22"/>
        </w:rPr>
        <w:t>Ipidacrine</w:t>
      </w:r>
      <w:proofErr w:type="spellEnd"/>
      <w:r w:rsidRPr="000D668E">
        <w:rPr>
          <w:sz w:val="22"/>
          <w:szCs w:val="22"/>
        </w:rPr>
        <w:t xml:space="preserve"> </w:t>
      </w:r>
      <w:proofErr w:type="spellStart"/>
      <w:r w:rsidRPr="000D668E">
        <w:rPr>
          <w:sz w:val="22"/>
          <w:szCs w:val="22"/>
        </w:rPr>
        <w:t>hydrochloride</w:t>
      </w:r>
      <w:proofErr w:type="spellEnd"/>
      <w:r w:rsidRPr="000D668E">
        <w:rPr>
          <w:sz w:val="22"/>
          <w:szCs w:val="22"/>
        </w:rPr>
        <w:t xml:space="preserve"> </w:t>
      </w:r>
      <w:proofErr w:type="spellStart"/>
      <w:r w:rsidRPr="000D668E">
        <w:rPr>
          <w:sz w:val="22"/>
          <w:szCs w:val="22"/>
        </w:rPr>
        <w:t>Grindeks</w:t>
      </w:r>
      <w:proofErr w:type="spellEnd"/>
      <w:r w:rsidRPr="000D668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5 mg/ml injekcinio tirpalo arba 1 ml </w:t>
      </w:r>
      <w:proofErr w:type="spellStart"/>
      <w:r w:rsidRPr="000D668E">
        <w:rPr>
          <w:sz w:val="22"/>
          <w:szCs w:val="22"/>
        </w:rPr>
        <w:t>Ipidacrine</w:t>
      </w:r>
      <w:proofErr w:type="spellEnd"/>
      <w:r w:rsidRPr="000D668E">
        <w:rPr>
          <w:sz w:val="22"/>
          <w:szCs w:val="22"/>
        </w:rPr>
        <w:t xml:space="preserve"> </w:t>
      </w:r>
      <w:proofErr w:type="spellStart"/>
      <w:r w:rsidRPr="000D668E">
        <w:rPr>
          <w:sz w:val="22"/>
          <w:szCs w:val="22"/>
        </w:rPr>
        <w:t>hydrochloride</w:t>
      </w:r>
      <w:proofErr w:type="spellEnd"/>
      <w:r w:rsidRPr="000D668E">
        <w:rPr>
          <w:sz w:val="22"/>
          <w:szCs w:val="22"/>
        </w:rPr>
        <w:t xml:space="preserve"> </w:t>
      </w:r>
      <w:proofErr w:type="spellStart"/>
      <w:r w:rsidRPr="000D668E">
        <w:rPr>
          <w:sz w:val="22"/>
          <w:szCs w:val="22"/>
        </w:rPr>
        <w:t>Grindeks</w:t>
      </w:r>
      <w:proofErr w:type="spellEnd"/>
      <w:r w:rsidRPr="000D668E">
        <w:rPr>
          <w:sz w:val="22"/>
          <w:szCs w:val="22"/>
        </w:rPr>
        <w:t xml:space="preserve"> </w:t>
      </w:r>
      <w:r>
        <w:rPr>
          <w:sz w:val="22"/>
          <w:szCs w:val="22"/>
        </w:rPr>
        <w:t>15 mg/ml injekcinio tirpalo)</w:t>
      </w:r>
      <w:r w:rsidRPr="000D668E">
        <w:rPr>
          <w:sz w:val="22"/>
          <w:szCs w:val="22"/>
        </w:rPr>
        <w:t xml:space="preserve"> 1–</w:t>
      </w:r>
      <w:r>
        <w:rPr>
          <w:sz w:val="22"/>
          <w:szCs w:val="22"/>
        </w:rPr>
        <w:t>2 </w:t>
      </w:r>
      <w:r w:rsidRPr="000D668E">
        <w:rPr>
          <w:sz w:val="22"/>
          <w:szCs w:val="22"/>
        </w:rPr>
        <w:t>kartus per parą</w:t>
      </w:r>
      <w:r>
        <w:rPr>
          <w:sz w:val="22"/>
          <w:szCs w:val="22"/>
        </w:rPr>
        <w:t xml:space="preserve"> gydytojui ar slaugytojui leidžiant į raumenis ar po oda</w:t>
      </w:r>
      <w:r w:rsidRPr="000D668E">
        <w:rPr>
          <w:sz w:val="22"/>
          <w:szCs w:val="22"/>
        </w:rPr>
        <w:t xml:space="preserve">. </w:t>
      </w:r>
      <w:r w:rsidRPr="00E11FB2">
        <w:rPr>
          <w:sz w:val="22"/>
          <w:szCs w:val="22"/>
        </w:rPr>
        <w:t>Gydymas trunka nuo vieno iki dviejų mėnesių. Jei reikia, gydymo kursą galima kartoti 1–2</w:t>
      </w:r>
      <w:r>
        <w:rPr>
          <w:sz w:val="22"/>
          <w:szCs w:val="22"/>
        </w:rPr>
        <w:t> </w:t>
      </w:r>
      <w:r w:rsidRPr="00E11FB2">
        <w:rPr>
          <w:sz w:val="22"/>
          <w:szCs w:val="22"/>
        </w:rPr>
        <w:t xml:space="preserve">mėnesių intervalais tarp kursų. </w:t>
      </w:r>
    </w:p>
    <w:p w:rsidR="00523CA4" w:rsidRPr="00E11FB2" w:rsidRDefault="00523CA4" w:rsidP="00523CA4">
      <w:pPr>
        <w:jc w:val="both"/>
        <w:rPr>
          <w:i/>
          <w:sz w:val="22"/>
          <w:szCs w:val="22"/>
        </w:rPr>
      </w:pPr>
    </w:p>
    <w:p w:rsidR="00523CA4" w:rsidRPr="00E11FB2" w:rsidRDefault="00523CA4" w:rsidP="00523CA4">
      <w:pPr>
        <w:jc w:val="both"/>
        <w:rPr>
          <w:sz w:val="22"/>
          <w:szCs w:val="22"/>
        </w:rPr>
      </w:pPr>
      <w:proofErr w:type="spellStart"/>
      <w:r w:rsidRPr="00E11FB2">
        <w:rPr>
          <w:sz w:val="22"/>
          <w:szCs w:val="22"/>
        </w:rPr>
        <w:t>Miasteninės</w:t>
      </w:r>
      <w:proofErr w:type="spellEnd"/>
      <w:r w:rsidRPr="00E11FB2">
        <w:rPr>
          <w:sz w:val="22"/>
          <w:szCs w:val="22"/>
        </w:rPr>
        <w:t xml:space="preserve"> krizės, lydimos sunkių nervo ir raumens jungties sutrikimų, profilaktikai trumpą laikotarpį galima leisti į raumenis arba po oda 15–30 mg (1–2 ml </w:t>
      </w: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 xml:space="preserve"> 15 mg/ml injekcinio tirpalo</w:t>
      </w:r>
      <w:r>
        <w:rPr>
          <w:sz w:val="22"/>
          <w:szCs w:val="22"/>
        </w:rPr>
        <w:t>)</w:t>
      </w:r>
      <w:r w:rsidRPr="00E11FB2">
        <w:rPr>
          <w:sz w:val="22"/>
          <w:szCs w:val="22"/>
        </w:rPr>
        <w:t xml:space="preserve">. Gydymą reikia tęsti tablečių formos </w:t>
      </w: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>, o dozę galima didinti iki 20–40 mg (1–2</w:t>
      </w:r>
      <w:r>
        <w:rPr>
          <w:sz w:val="22"/>
          <w:szCs w:val="22"/>
        </w:rPr>
        <w:t> </w:t>
      </w:r>
      <w:proofErr w:type="spellStart"/>
      <w:r w:rsidRPr="000D668E">
        <w:rPr>
          <w:sz w:val="22"/>
          <w:szCs w:val="22"/>
        </w:rPr>
        <w:t>Ipidacrine</w:t>
      </w:r>
      <w:proofErr w:type="spellEnd"/>
      <w:r w:rsidRPr="000D668E">
        <w:rPr>
          <w:sz w:val="22"/>
          <w:szCs w:val="22"/>
        </w:rPr>
        <w:t xml:space="preserve"> </w:t>
      </w:r>
      <w:proofErr w:type="spellStart"/>
      <w:r w:rsidRPr="000D668E">
        <w:rPr>
          <w:sz w:val="22"/>
          <w:szCs w:val="22"/>
        </w:rPr>
        <w:t>hydrochloride</w:t>
      </w:r>
      <w:proofErr w:type="spellEnd"/>
      <w:r w:rsidRPr="000D668E">
        <w:rPr>
          <w:sz w:val="22"/>
          <w:szCs w:val="22"/>
        </w:rPr>
        <w:t xml:space="preserve"> </w:t>
      </w:r>
      <w:proofErr w:type="spellStart"/>
      <w:r w:rsidRPr="000D668E">
        <w:rPr>
          <w:sz w:val="22"/>
          <w:szCs w:val="22"/>
        </w:rPr>
        <w:t>Grindeks</w:t>
      </w:r>
      <w:proofErr w:type="spellEnd"/>
      <w:r w:rsidRPr="000D668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 mg </w:t>
      </w:r>
      <w:r w:rsidRPr="00E11FB2">
        <w:rPr>
          <w:sz w:val="22"/>
          <w:szCs w:val="22"/>
        </w:rPr>
        <w:t>table</w:t>
      </w:r>
      <w:r>
        <w:rPr>
          <w:sz w:val="22"/>
          <w:szCs w:val="22"/>
        </w:rPr>
        <w:t>tės</w:t>
      </w:r>
      <w:r w:rsidRPr="00E11FB2">
        <w:rPr>
          <w:sz w:val="22"/>
          <w:szCs w:val="22"/>
        </w:rPr>
        <w:t>) 5–6</w:t>
      </w:r>
      <w:r>
        <w:rPr>
          <w:sz w:val="22"/>
          <w:szCs w:val="22"/>
        </w:rPr>
        <w:t> </w:t>
      </w:r>
      <w:r w:rsidRPr="00E11FB2">
        <w:rPr>
          <w:sz w:val="22"/>
          <w:szCs w:val="22"/>
        </w:rPr>
        <w:t xml:space="preserve">kartus per parą. </w:t>
      </w:r>
    </w:p>
    <w:p w:rsidR="00523CA4" w:rsidRPr="00E11FB2" w:rsidRDefault="00523CA4" w:rsidP="00523CA4">
      <w:pPr>
        <w:jc w:val="both"/>
        <w:rPr>
          <w:sz w:val="22"/>
          <w:szCs w:val="22"/>
        </w:rPr>
      </w:pPr>
    </w:p>
    <w:p w:rsidR="00523CA4" w:rsidRPr="00E11FB2" w:rsidRDefault="00523CA4" w:rsidP="00523CA4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E11FB2">
        <w:rPr>
          <w:i/>
          <w:sz w:val="22"/>
          <w:szCs w:val="22"/>
        </w:rPr>
        <w:t>Tam tikrų tipų paralyži</w:t>
      </w:r>
      <w:r>
        <w:rPr>
          <w:i/>
          <w:sz w:val="22"/>
          <w:szCs w:val="22"/>
        </w:rPr>
        <w:t>a</w:t>
      </w:r>
      <w:r w:rsidRPr="00E11FB2">
        <w:rPr>
          <w:i/>
          <w:sz w:val="22"/>
          <w:szCs w:val="22"/>
        </w:rPr>
        <w:t>us ir parezė</w:t>
      </w:r>
      <w:r>
        <w:rPr>
          <w:i/>
          <w:sz w:val="22"/>
          <w:szCs w:val="22"/>
        </w:rPr>
        <w:t>s</w:t>
      </w:r>
      <w:r w:rsidRPr="00E11FB2">
        <w:rPr>
          <w:i/>
          <w:sz w:val="22"/>
          <w:szCs w:val="22"/>
        </w:rPr>
        <w:t>, organini</w:t>
      </w:r>
      <w:r>
        <w:rPr>
          <w:i/>
          <w:sz w:val="22"/>
          <w:szCs w:val="22"/>
        </w:rPr>
        <w:t>ų</w:t>
      </w:r>
      <w:r w:rsidRPr="00E11FB2">
        <w:rPr>
          <w:i/>
          <w:sz w:val="22"/>
          <w:szCs w:val="22"/>
        </w:rPr>
        <w:t xml:space="preserve"> C</w:t>
      </w:r>
      <w:r>
        <w:rPr>
          <w:i/>
          <w:sz w:val="22"/>
          <w:szCs w:val="22"/>
        </w:rPr>
        <w:t>N</w:t>
      </w:r>
      <w:r w:rsidRPr="00E11FB2">
        <w:rPr>
          <w:i/>
          <w:sz w:val="22"/>
          <w:szCs w:val="22"/>
        </w:rPr>
        <w:t>S pažeidim</w:t>
      </w:r>
      <w:r>
        <w:rPr>
          <w:i/>
          <w:sz w:val="22"/>
          <w:szCs w:val="22"/>
        </w:rPr>
        <w:t>ų</w:t>
      </w:r>
      <w:r w:rsidRPr="00E11FB2">
        <w:rPr>
          <w:i/>
          <w:sz w:val="22"/>
          <w:szCs w:val="22"/>
        </w:rPr>
        <w:t>, lydim</w:t>
      </w:r>
      <w:r>
        <w:rPr>
          <w:i/>
          <w:sz w:val="22"/>
          <w:szCs w:val="22"/>
        </w:rPr>
        <w:t>ų</w:t>
      </w:r>
      <w:r w:rsidRPr="00E11FB2">
        <w:rPr>
          <w:i/>
          <w:sz w:val="22"/>
          <w:szCs w:val="22"/>
        </w:rPr>
        <w:t xml:space="preserve"> judėjimo sutrikimų</w:t>
      </w:r>
      <w:r>
        <w:rPr>
          <w:i/>
          <w:sz w:val="22"/>
          <w:szCs w:val="22"/>
        </w:rPr>
        <w:t xml:space="preserve"> gydymui</w:t>
      </w:r>
      <w:r w:rsidRPr="00E11FB2">
        <w:rPr>
          <w:i/>
          <w:sz w:val="22"/>
          <w:szCs w:val="22"/>
        </w:rPr>
        <w:t xml:space="preserve">, sveikimo laikotarpiu </w:t>
      </w:r>
    </w:p>
    <w:p w:rsidR="00523CA4" w:rsidRPr="00E11FB2" w:rsidRDefault="00523CA4" w:rsidP="00523CA4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Gydytojas, atsižvelgęs į ligos sunkumą ir Jūsų reakciją į gydymą, dozes ir gydymo trukmę Jums pritaikys individualiai. </w:t>
      </w:r>
      <w:r w:rsidRPr="00AB5E91">
        <w:rPr>
          <w:sz w:val="22"/>
          <w:szCs w:val="22"/>
        </w:rPr>
        <w:t>Gydymas pradedamas 1</w:t>
      </w:r>
      <w:r>
        <w:rPr>
          <w:sz w:val="22"/>
          <w:szCs w:val="22"/>
        </w:rPr>
        <w:t> </w:t>
      </w:r>
      <w:r w:rsidRPr="00AB5E91">
        <w:rPr>
          <w:sz w:val="22"/>
          <w:szCs w:val="22"/>
        </w:rPr>
        <w:t xml:space="preserve">ml </w:t>
      </w:r>
      <w:proofErr w:type="spellStart"/>
      <w:r w:rsidRPr="00AB5E91">
        <w:rPr>
          <w:sz w:val="22"/>
          <w:szCs w:val="22"/>
        </w:rPr>
        <w:t>ipidakrino</w:t>
      </w:r>
      <w:proofErr w:type="spellEnd"/>
      <w:r w:rsidRPr="00AB5E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5 mg/ml </w:t>
      </w:r>
      <w:r w:rsidRPr="00AB5E91">
        <w:rPr>
          <w:sz w:val="22"/>
          <w:szCs w:val="22"/>
        </w:rPr>
        <w:t xml:space="preserve">tirpalo </w:t>
      </w:r>
      <w:r>
        <w:rPr>
          <w:sz w:val="22"/>
          <w:szCs w:val="22"/>
        </w:rPr>
        <w:t>leidžiant</w:t>
      </w:r>
      <w:r w:rsidRPr="00AB5E91">
        <w:rPr>
          <w:sz w:val="22"/>
          <w:szCs w:val="22"/>
        </w:rPr>
        <w:t xml:space="preserve"> į raumenis du kartus per parą 10-14</w:t>
      </w:r>
      <w:r>
        <w:rPr>
          <w:sz w:val="22"/>
          <w:szCs w:val="22"/>
        </w:rPr>
        <w:t> parų</w:t>
      </w:r>
      <w:r w:rsidRPr="00AB5E91">
        <w:rPr>
          <w:sz w:val="22"/>
          <w:szCs w:val="22"/>
        </w:rPr>
        <w:t xml:space="preserve">, po to gydymą reikia tęsti tablečių </w:t>
      </w:r>
      <w:r>
        <w:rPr>
          <w:sz w:val="22"/>
          <w:szCs w:val="22"/>
        </w:rPr>
        <w:t>forma.</w:t>
      </w:r>
      <w:r w:rsidRPr="00AB5E91">
        <w:rPr>
          <w:sz w:val="22"/>
          <w:szCs w:val="22"/>
        </w:rPr>
        <w:t xml:space="preserve"> Dozavimo rekomendacijas </w:t>
      </w:r>
      <w:r>
        <w:rPr>
          <w:sz w:val="22"/>
          <w:szCs w:val="22"/>
        </w:rPr>
        <w:t xml:space="preserve">žr. </w:t>
      </w:r>
      <w:proofErr w:type="spellStart"/>
      <w:r w:rsidRPr="000D668E">
        <w:rPr>
          <w:sz w:val="22"/>
          <w:szCs w:val="22"/>
        </w:rPr>
        <w:t>Ipidacrine</w:t>
      </w:r>
      <w:proofErr w:type="spellEnd"/>
      <w:r w:rsidRPr="000D668E">
        <w:rPr>
          <w:sz w:val="22"/>
          <w:szCs w:val="22"/>
        </w:rPr>
        <w:t xml:space="preserve"> </w:t>
      </w:r>
      <w:proofErr w:type="spellStart"/>
      <w:r w:rsidRPr="000D668E">
        <w:rPr>
          <w:sz w:val="22"/>
          <w:szCs w:val="22"/>
        </w:rPr>
        <w:t>hydrochloride</w:t>
      </w:r>
      <w:proofErr w:type="spellEnd"/>
      <w:r w:rsidRPr="000D668E">
        <w:rPr>
          <w:sz w:val="22"/>
          <w:szCs w:val="22"/>
        </w:rPr>
        <w:t xml:space="preserve"> </w:t>
      </w:r>
      <w:proofErr w:type="spellStart"/>
      <w:r w:rsidRPr="000D668E">
        <w:rPr>
          <w:sz w:val="22"/>
          <w:szCs w:val="22"/>
        </w:rPr>
        <w:t>Grindeks</w:t>
      </w:r>
      <w:proofErr w:type="spellEnd"/>
      <w:r w:rsidRPr="00AB5E91">
        <w:rPr>
          <w:sz w:val="22"/>
          <w:szCs w:val="22"/>
        </w:rPr>
        <w:t xml:space="preserve"> 20</w:t>
      </w:r>
      <w:r>
        <w:rPr>
          <w:sz w:val="22"/>
          <w:szCs w:val="22"/>
        </w:rPr>
        <w:t> </w:t>
      </w:r>
      <w:r w:rsidRPr="00AB5E91">
        <w:rPr>
          <w:sz w:val="22"/>
          <w:szCs w:val="22"/>
        </w:rPr>
        <w:t xml:space="preserve">mg tablečių </w:t>
      </w:r>
      <w:r>
        <w:rPr>
          <w:sz w:val="22"/>
          <w:szCs w:val="22"/>
        </w:rPr>
        <w:t>pakuotės lapelyje</w:t>
      </w:r>
      <w:r w:rsidRPr="00AB5E91">
        <w:rPr>
          <w:sz w:val="22"/>
          <w:szCs w:val="22"/>
        </w:rPr>
        <w:t>.</w:t>
      </w:r>
    </w:p>
    <w:p w:rsidR="00523CA4" w:rsidRPr="00E11FB2" w:rsidRDefault="00523CA4" w:rsidP="00523CA4">
      <w:pPr>
        <w:jc w:val="both"/>
        <w:rPr>
          <w:sz w:val="22"/>
          <w:szCs w:val="22"/>
        </w:rPr>
      </w:pPr>
    </w:p>
    <w:p w:rsidR="00523CA4" w:rsidRPr="00E11FB2" w:rsidRDefault="00523CA4" w:rsidP="00523CA4">
      <w:pPr>
        <w:numPr>
          <w:ilvl w:val="0"/>
          <w:numId w:val="1"/>
        </w:numPr>
        <w:jc w:val="both"/>
        <w:rPr>
          <w:i/>
          <w:sz w:val="22"/>
          <w:szCs w:val="22"/>
        </w:rPr>
      </w:pPr>
      <w:proofErr w:type="spellStart"/>
      <w:r w:rsidRPr="00E11FB2">
        <w:rPr>
          <w:i/>
          <w:sz w:val="22"/>
          <w:szCs w:val="22"/>
        </w:rPr>
        <w:t>Demielinizuojančiosios</w:t>
      </w:r>
      <w:proofErr w:type="spellEnd"/>
      <w:r w:rsidRPr="00E11FB2">
        <w:rPr>
          <w:i/>
          <w:sz w:val="22"/>
          <w:szCs w:val="22"/>
        </w:rPr>
        <w:t xml:space="preserve"> ligos (skiriamas kaip kompleksinio gydymo dalis)</w:t>
      </w:r>
      <w:r>
        <w:rPr>
          <w:i/>
          <w:sz w:val="22"/>
          <w:szCs w:val="22"/>
        </w:rPr>
        <w:t xml:space="preserve"> gydymui</w:t>
      </w:r>
    </w:p>
    <w:p w:rsidR="00523CA4" w:rsidRPr="00E11FB2" w:rsidRDefault="00523CA4" w:rsidP="00523CA4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Gydytojas, atsižvelgęs į ligos sunkumą ir Jūsų reakciją į gydymą, dozes ir gydymo trukmę Jums pritaikys individualiai. </w:t>
      </w:r>
      <w:r w:rsidRPr="007960F5">
        <w:rPr>
          <w:sz w:val="22"/>
          <w:szCs w:val="22"/>
        </w:rPr>
        <w:t>Gydymas pradedamas 1</w:t>
      </w:r>
      <w:r>
        <w:rPr>
          <w:sz w:val="22"/>
          <w:szCs w:val="22"/>
        </w:rPr>
        <w:t> </w:t>
      </w:r>
      <w:r w:rsidRPr="007960F5">
        <w:rPr>
          <w:sz w:val="22"/>
          <w:szCs w:val="22"/>
        </w:rPr>
        <w:t xml:space="preserve">ml </w:t>
      </w:r>
      <w:proofErr w:type="spellStart"/>
      <w:r w:rsidRPr="007960F5">
        <w:rPr>
          <w:sz w:val="22"/>
          <w:szCs w:val="22"/>
        </w:rPr>
        <w:t>ipidakrino</w:t>
      </w:r>
      <w:proofErr w:type="spellEnd"/>
      <w:r w:rsidRPr="007960F5">
        <w:rPr>
          <w:sz w:val="22"/>
          <w:szCs w:val="22"/>
        </w:rPr>
        <w:t xml:space="preserve"> 15</w:t>
      </w:r>
      <w:r>
        <w:rPr>
          <w:sz w:val="22"/>
          <w:szCs w:val="22"/>
        </w:rPr>
        <w:t> </w:t>
      </w:r>
      <w:r w:rsidRPr="007960F5">
        <w:rPr>
          <w:sz w:val="22"/>
          <w:szCs w:val="22"/>
        </w:rPr>
        <w:t>mg/ml tirpalo leidžiant į raumenis du kartus per parą 10-15</w:t>
      </w:r>
      <w:r>
        <w:rPr>
          <w:sz w:val="22"/>
          <w:szCs w:val="22"/>
        </w:rPr>
        <w:t> </w:t>
      </w:r>
      <w:r w:rsidRPr="007960F5">
        <w:rPr>
          <w:sz w:val="22"/>
          <w:szCs w:val="22"/>
        </w:rPr>
        <w:t xml:space="preserve">parų, po to gydymą reikia tęsti tablečių forma. Dozavimo rekomendacijas žr. </w:t>
      </w:r>
      <w:proofErr w:type="spellStart"/>
      <w:r w:rsidRPr="007960F5">
        <w:rPr>
          <w:sz w:val="22"/>
          <w:szCs w:val="22"/>
        </w:rPr>
        <w:t>Ipidacrine</w:t>
      </w:r>
      <w:proofErr w:type="spellEnd"/>
      <w:r w:rsidRPr="007960F5">
        <w:rPr>
          <w:sz w:val="22"/>
          <w:szCs w:val="22"/>
        </w:rPr>
        <w:t xml:space="preserve"> </w:t>
      </w:r>
      <w:proofErr w:type="spellStart"/>
      <w:r w:rsidRPr="007960F5">
        <w:rPr>
          <w:sz w:val="22"/>
          <w:szCs w:val="22"/>
        </w:rPr>
        <w:t>hydrochloride</w:t>
      </w:r>
      <w:proofErr w:type="spellEnd"/>
      <w:r w:rsidRPr="007960F5">
        <w:rPr>
          <w:sz w:val="22"/>
          <w:szCs w:val="22"/>
        </w:rPr>
        <w:t xml:space="preserve"> </w:t>
      </w:r>
      <w:proofErr w:type="spellStart"/>
      <w:r w:rsidRPr="007960F5">
        <w:rPr>
          <w:sz w:val="22"/>
          <w:szCs w:val="22"/>
        </w:rPr>
        <w:t>Grindeks</w:t>
      </w:r>
      <w:proofErr w:type="spellEnd"/>
      <w:r w:rsidRPr="007960F5">
        <w:rPr>
          <w:sz w:val="22"/>
          <w:szCs w:val="22"/>
        </w:rPr>
        <w:t xml:space="preserve"> 20</w:t>
      </w:r>
      <w:r>
        <w:rPr>
          <w:sz w:val="22"/>
          <w:szCs w:val="22"/>
        </w:rPr>
        <w:t> </w:t>
      </w:r>
      <w:r w:rsidRPr="007960F5">
        <w:rPr>
          <w:sz w:val="22"/>
          <w:szCs w:val="22"/>
        </w:rPr>
        <w:t xml:space="preserve">mg tablečių </w:t>
      </w:r>
      <w:r>
        <w:rPr>
          <w:sz w:val="22"/>
          <w:szCs w:val="22"/>
        </w:rPr>
        <w:t>pakuotės lapelyje</w:t>
      </w:r>
      <w:r w:rsidRPr="007960F5">
        <w:rPr>
          <w:sz w:val="22"/>
          <w:szCs w:val="22"/>
        </w:rPr>
        <w:t>.</w:t>
      </w:r>
    </w:p>
    <w:p w:rsidR="00523CA4" w:rsidRPr="00E11FB2" w:rsidRDefault="00523CA4" w:rsidP="00523CA4">
      <w:pPr>
        <w:jc w:val="both"/>
        <w:rPr>
          <w:sz w:val="22"/>
          <w:szCs w:val="22"/>
          <w:lang w:eastAsia="lv-LV"/>
        </w:rPr>
      </w:pPr>
    </w:p>
    <w:p w:rsidR="00523CA4" w:rsidRPr="00E11FB2" w:rsidRDefault="00523CA4" w:rsidP="00523CA4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Jei esate vyresnio amžiaus ir sergate kepenų ar inkstų liga, šį vaistą vartokite tiksliai kaip nurodė gydytojas. Jeigu abejojate, kreipkitės į gydytoją arba vaistininką.</w:t>
      </w:r>
    </w:p>
    <w:p w:rsidR="00523CA4" w:rsidRDefault="00523CA4" w:rsidP="00523CA4">
      <w:pPr>
        <w:jc w:val="both"/>
        <w:rPr>
          <w:b/>
          <w:sz w:val="22"/>
          <w:szCs w:val="22"/>
        </w:rPr>
      </w:pPr>
    </w:p>
    <w:p w:rsidR="00523CA4" w:rsidRPr="00E11FB2" w:rsidRDefault="00523CA4" w:rsidP="00523CA4">
      <w:p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Jeigu manote, kad šis vaistas veikia per stipriai arba per silpnai, pasitarkite su gydytoju.</w:t>
      </w:r>
    </w:p>
    <w:p w:rsidR="00523CA4" w:rsidRPr="00E11FB2" w:rsidRDefault="00523CA4" w:rsidP="00523CA4">
      <w:pPr>
        <w:jc w:val="both"/>
        <w:rPr>
          <w:b/>
          <w:sz w:val="22"/>
          <w:szCs w:val="22"/>
        </w:rPr>
      </w:pPr>
    </w:p>
    <w:p w:rsidR="00523CA4" w:rsidRPr="00E11FB2" w:rsidRDefault="00523CA4" w:rsidP="00523CA4">
      <w:pPr>
        <w:jc w:val="both"/>
        <w:rPr>
          <w:b/>
          <w:sz w:val="22"/>
          <w:szCs w:val="22"/>
        </w:rPr>
      </w:pPr>
      <w:r w:rsidRPr="00E11FB2">
        <w:rPr>
          <w:b/>
          <w:sz w:val="22"/>
          <w:szCs w:val="22"/>
        </w:rPr>
        <w:t xml:space="preserve">Ką daryti pavartojus per didelę </w:t>
      </w:r>
      <w:proofErr w:type="spellStart"/>
      <w:r w:rsidRPr="00E11FB2">
        <w:rPr>
          <w:b/>
          <w:sz w:val="22"/>
          <w:szCs w:val="22"/>
        </w:rPr>
        <w:t>Ipidacrine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hydrochloride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Grindeks</w:t>
      </w:r>
      <w:proofErr w:type="spellEnd"/>
      <w:r w:rsidRPr="00E11FB2">
        <w:rPr>
          <w:b/>
          <w:sz w:val="22"/>
          <w:szCs w:val="22"/>
        </w:rPr>
        <w:t xml:space="preserve"> dozę</w:t>
      </w:r>
    </w:p>
    <w:p w:rsidR="00523CA4" w:rsidRPr="00E11FB2" w:rsidRDefault="00523CA4" w:rsidP="00523CA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Jei suvartojote per didelę </w:t>
      </w:r>
      <w:proofErr w:type="spellStart"/>
      <w:r w:rsidRPr="00E11FB2">
        <w:rPr>
          <w:sz w:val="22"/>
          <w:szCs w:val="22"/>
        </w:rPr>
        <w:t>Ipidacrine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hydrochloride</w:t>
      </w:r>
      <w:proofErr w:type="spellEnd"/>
      <w:r w:rsidRPr="00E11FB2">
        <w:rPr>
          <w:sz w:val="22"/>
          <w:szCs w:val="22"/>
        </w:rPr>
        <w:t xml:space="preserve"> </w:t>
      </w:r>
      <w:proofErr w:type="spellStart"/>
      <w:r w:rsidRPr="00E11FB2">
        <w:rPr>
          <w:sz w:val="22"/>
          <w:szCs w:val="22"/>
        </w:rPr>
        <w:t>Grindeks</w:t>
      </w:r>
      <w:proofErr w:type="spellEnd"/>
      <w:r w:rsidRPr="00E11FB2">
        <w:rPr>
          <w:sz w:val="22"/>
          <w:szCs w:val="22"/>
        </w:rPr>
        <w:t xml:space="preserve"> dozę, nedelsdami kreipkitės į gydytoją.</w:t>
      </w:r>
    </w:p>
    <w:p w:rsidR="00523CA4" w:rsidRPr="00E11FB2" w:rsidRDefault="00523CA4" w:rsidP="00523CA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Sunkus perdozavimas gali sukelti </w:t>
      </w:r>
      <w:proofErr w:type="spellStart"/>
      <w:r w:rsidRPr="00E11FB2">
        <w:rPr>
          <w:sz w:val="22"/>
          <w:szCs w:val="22"/>
        </w:rPr>
        <w:t>cholinerginės</w:t>
      </w:r>
      <w:proofErr w:type="spellEnd"/>
      <w:r w:rsidRPr="00E11FB2">
        <w:rPr>
          <w:sz w:val="22"/>
          <w:szCs w:val="22"/>
        </w:rPr>
        <w:t xml:space="preserve"> krizės simptomus, įskaitant bronchų spazmą, akių ašarojimą, </w:t>
      </w:r>
      <w:r>
        <w:rPr>
          <w:sz w:val="22"/>
          <w:szCs w:val="22"/>
        </w:rPr>
        <w:t xml:space="preserve">padidėjusį prakaitavimą, </w:t>
      </w:r>
      <w:r w:rsidRPr="00E11FB2">
        <w:rPr>
          <w:sz w:val="22"/>
          <w:szCs w:val="22"/>
        </w:rPr>
        <w:t xml:space="preserve">vyzdžių susitraukimą, </w:t>
      </w:r>
      <w:proofErr w:type="spellStart"/>
      <w:r w:rsidRPr="00E11FB2">
        <w:rPr>
          <w:sz w:val="22"/>
          <w:szCs w:val="22"/>
        </w:rPr>
        <w:t>nistagmą</w:t>
      </w:r>
      <w:proofErr w:type="spellEnd"/>
      <w:r w:rsidRPr="00E11FB2">
        <w:rPr>
          <w:sz w:val="22"/>
          <w:szCs w:val="22"/>
        </w:rPr>
        <w:t xml:space="preserve"> (nevalingus</w:t>
      </w:r>
      <w:r>
        <w:rPr>
          <w:sz w:val="22"/>
          <w:szCs w:val="22"/>
        </w:rPr>
        <w:t>, greitus</w:t>
      </w:r>
      <w:r w:rsidRPr="00E11FB2">
        <w:rPr>
          <w:sz w:val="22"/>
          <w:szCs w:val="22"/>
        </w:rPr>
        <w:t xml:space="preserve"> ir pasikartojančius akių judesius), nevalingą tuštinimąsi ir </w:t>
      </w:r>
      <w:proofErr w:type="spellStart"/>
      <w:r w:rsidRPr="00E11FB2">
        <w:rPr>
          <w:sz w:val="22"/>
          <w:szCs w:val="22"/>
        </w:rPr>
        <w:t>šlapinimąsi</w:t>
      </w:r>
      <w:proofErr w:type="spellEnd"/>
      <w:r w:rsidRPr="00E11FB2">
        <w:rPr>
          <w:sz w:val="22"/>
          <w:szCs w:val="22"/>
        </w:rPr>
        <w:t>, vėmimą, lėtą širdies plakimą, širdies blokadą, nenormalų širdies ritmą, žemą kraujospūdį, neramumą, nerimą, susijaudinimą, baimės pojūtį, judesių koordinavimo ir pusiausvyros sutrikimus, nerišlią kalbą, mieguistumą, silpnumą, traukulius ir komą.</w:t>
      </w:r>
      <w:r w:rsidRPr="00E11FB2">
        <w:rPr>
          <w:color w:val="777777"/>
          <w:sz w:val="22"/>
          <w:szCs w:val="22"/>
        </w:rPr>
        <w:t xml:space="preserve"> </w:t>
      </w:r>
      <w:r w:rsidRPr="00E11FB2">
        <w:rPr>
          <w:sz w:val="22"/>
          <w:szCs w:val="22"/>
        </w:rPr>
        <w:t>Simptomai gali būti nesunkūs.</w:t>
      </w:r>
    </w:p>
    <w:p w:rsidR="00523CA4" w:rsidRPr="00E11FB2" w:rsidRDefault="00523CA4" w:rsidP="00523CA4">
      <w:pPr>
        <w:autoSpaceDE w:val="0"/>
        <w:autoSpaceDN w:val="0"/>
        <w:adjustRightInd w:val="0"/>
        <w:jc w:val="both"/>
        <w:rPr>
          <w:sz w:val="22"/>
          <w:szCs w:val="22"/>
          <w:lang w:eastAsia="lv-LV"/>
        </w:rPr>
      </w:pPr>
    </w:p>
    <w:p w:rsidR="00523CA4" w:rsidRPr="00E11FB2" w:rsidRDefault="00523CA4" w:rsidP="00523CA4">
      <w:pPr>
        <w:autoSpaceDE w:val="0"/>
        <w:autoSpaceDN w:val="0"/>
        <w:adjustRightInd w:val="0"/>
        <w:rPr>
          <w:b/>
          <w:sz w:val="22"/>
          <w:szCs w:val="22"/>
        </w:rPr>
      </w:pPr>
      <w:r w:rsidRPr="00E11FB2">
        <w:rPr>
          <w:b/>
          <w:sz w:val="22"/>
          <w:szCs w:val="22"/>
        </w:rPr>
        <w:t xml:space="preserve">Pamiršus pavartoti </w:t>
      </w:r>
      <w:proofErr w:type="spellStart"/>
      <w:r w:rsidRPr="00E11FB2">
        <w:rPr>
          <w:b/>
          <w:sz w:val="22"/>
          <w:szCs w:val="22"/>
        </w:rPr>
        <w:t>Ipidacrine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hydrochloride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Grindeks</w:t>
      </w:r>
      <w:proofErr w:type="spellEnd"/>
    </w:p>
    <w:p w:rsidR="00523CA4" w:rsidRPr="00E11FB2" w:rsidRDefault="00523CA4" w:rsidP="00523CA4">
      <w:pPr>
        <w:jc w:val="both"/>
        <w:rPr>
          <w:bCs/>
          <w:sz w:val="22"/>
          <w:szCs w:val="22"/>
        </w:rPr>
      </w:pPr>
      <w:r w:rsidRPr="00E11FB2">
        <w:rPr>
          <w:sz w:val="22"/>
          <w:szCs w:val="22"/>
        </w:rPr>
        <w:t>Kitą dozę vartokite įprastu laiku. Negalima vartoti dvigubos dozės norint kompensuoti praleistą dozę.</w:t>
      </w:r>
    </w:p>
    <w:p w:rsidR="00523CA4" w:rsidRPr="00E11FB2" w:rsidRDefault="00523CA4" w:rsidP="00523CA4">
      <w:pPr>
        <w:jc w:val="both"/>
        <w:rPr>
          <w:sz w:val="22"/>
          <w:szCs w:val="22"/>
          <w:lang w:eastAsia="lv-LV"/>
        </w:rPr>
      </w:pPr>
    </w:p>
    <w:p w:rsidR="00523CA4" w:rsidRPr="00E11FB2" w:rsidRDefault="00523CA4" w:rsidP="00523CA4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 w:rsidRPr="00E11FB2">
        <w:rPr>
          <w:b/>
          <w:sz w:val="22"/>
          <w:szCs w:val="22"/>
        </w:rPr>
        <w:t xml:space="preserve">Nustojus vartoti </w:t>
      </w:r>
      <w:proofErr w:type="spellStart"/>
      <w:r w:rsidRPr="00E11FB2">
        <w:rPr>
          <w:b/>
          <w:sz w:val="22"/>
          <w:szCs w:val="22"/>
        </w:rPr>
        <w:t>Ipidacrine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hydrochloride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Grindeks</w:t>
      </w:r>
      <w:proofErr w:type="spellEnd"/>
    </w:p>
    <w:p w:rsidR="00523CA4" w:rsidRPr="00E11FB2" w:rsidRDefault="00523CA4" w:rsidP="00523CA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Jeigu vaisto vartojimą nutrauksite nepabaigę gydymo kurso, yra rizika, kad pageidaujamo terapinio efekto nepasieksite. Jeigu kiltų daugiau klausimų dėl šio vaisto vartojimo, kreipkitės į gydytoją.</w:t>
      </w:r>
    </w:p>
    <w:p w:rsidR="00523CA4" w:rsidRPr="00E11FB2" w:rsidRDefault="00523CA4" w:rsidP="00523CA4">
      <w:pPr>
        <w:jc w:val="both"/>
        <w:rPr>
          <w:b/>
          <w:bCs/>
          <w:sz w:val="22"/>
          <w:szCs w:val="22"/>
        </w:rPr>
      </w:pPr>
    </w:p>
    <w:p w:rsidR="00523CA4" w:rsidRPr="00E11FB2" w:rsidRDefault="00523CA4" w:rsidP="00523CA4">
      <w:pPr>
        <w:jc w:val="both"/>
        <w:rPr>
          <w:b/>
          <w:bCs/>
          <w:sz w:val="22"/>
          <w:szCs w:val="22"/>
        </w:rPr>
      </w:pPr>
    </w:p>
    <w:p w:rsidR="00523CA4" w:rsidRPr="00E11FB2" w:rsidRDefault="00523CA4" w:rsidP="00523CA4">
      <w:pPr>
        <w:jc w:val="both"/>
        <w:rPr>
          <w:sz w:val="22"/>
          <w:szCs w:val="22"/>
        </w:rPr>
      </w:pPr>
      <w:r w:rsidRPr="00E11FB2">
        <w:rPr>
          <w:b/>
          <w:sz w:val="22"/>
          <w:szCs w:val="22"/>
        </w:rPr>
        <w:t>4.</w:t>
      </w:r>
      <w:r w:rsidRPr="00E11FB2">
        <w:rPr>
          <w:b/>
          <w:sz w:val="22"/>
          <w:szCs w:val="22"/>
        </w:rPr>
        <w:tab/>
        <w:t>Galimas šalutinis poveikis</w:t>
      </w:r>
    </w:p>
    <w:p w:rsidR="00523CA4" w:rsidRPr="00E11FB2" w:rsidRDefault="00523CA4" w:rsidP="00523CA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3CA4" w:rsidRPr="00E11FB2" w:rsidRDefault="00523CA4" w:rsidP="00523CA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Šis vaistas, kaip ir visi kiti, gali sukelti šalutinį poveikį, nors jis pasireiškia ne visiems žmonėms.</w:t>
      </w:r>
    </w:p>
    <w:p w:rsidR="00523CA4" w:rsidRPr="00E11FB2" w:rsidRDefault="00523CA4" w:rsidP="00523CA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23CA4" w:rsidRPr="00312DD8" w:rsidRDefault="00523CA4" w:rsidP="00523CA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312DD8">
        <w:rPr>
          <w:b/>
          <w:bCs/>
          <w:noProof/>
          <w:snapToGrid w:val="0"/>
          <w:sz w:val="22"/>
          <w:szCs w:val="22"/>
        </w:rPr>
        <w:t>Dažni šalutinio poveikio reiškiniai (gali pasireikšti rečiau kaip 1 iš 10 asmenų):</w:t>
      </w:r>
    </w:p>
    <w:p w:rsidR="00523CA4" w:rsidRPr="00E11FB2" w:rsidRDefault="00523CA4" w:rsidP="00523CA4">
      <w:pPr>
        <w:numPr>
          <w:ilvl w:val="0"/>
          <w:numId w:val="2"/>
        </w:num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širdies permušimai</w:t>
      </w:r>
      <w:r>
        <w:rPr>
          <w:sz w:val="22"/>
          <w:szCs w:val="22"/>
        </w:rPr>
        <w:t xml:space="preserve"> (stipraus bei greito širdies plakimo pojūtis)</w:t>
      </w:r>
      <w:r w:rsidRPr="00E11FB2">
        <w:rPr>
          <w:sz w:val="22"/>
          <w:szCs w:val="22"/>
        </w:rPr>
        <w:t>, retas širdies plakimas,</w:t>
      </w:r>
    </w:p>
    <w:p w:rsidR="00523CA4" w:rsidRPr="00E11FB2" w:rsidRDefault="00523CA4" w:rsidP="00523CA4">
      <w:pPr>
        <w:numPr>
          <w:ilvl w:val="0"/>
          <w:numId w:val="2"/>
        </w:num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seilėtekis, pykinimas,</w:t>
      </w:r>
    </w:p>
    <w:p w:rsidR="00523CA4" w:rsidRPr="00E11FB2" w:rsidRDefault="00523CA4" w:rsidP="00523CA4">
      <w:pPr>
        <w:numPr>
          <w:ilvl w:val="0"/>
          <w:numId w:val="2"/>
        </w:num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padidėjęs prakaitavimas.</w:t>
      </w:r>
    </w:p>
    <w:p w:rsidR="00523CA4" w:rsidRPr="00E11FB2" w:rsidRDefault="00523CA4" w:rsidP="00523CA4">
      <w:pPr>
        <w:jc w:val="both"/>
        <w:rPr>
          <w:sz w:val="22"/>
          <w:szCs w:val="22"/>
        </w:rPr>
      </w:pPr>
    </w:p>
    <w:p w:rsidR="00523CA4" w:rsidRPr="00312DD8" w:rsidRDefault="00523CA4" w:rsidP="00523CA4">
      <w:pPr>
        <w:jc w:val="both"/>
        <w:rPr>
          <w:b/>
          <w:sz w:val="22"/>
          <w:szCs w:val="22"/>
        </w:rPr>
      </w:pPr>
      <w:r w:rsidRPr="00312DD8">
        <w:rPr>
          <w:b/>
          <w:bCs/>
          <w:noProof/>
          <w:snapToGrid w:val="0"/>
          <w:sz w:val="22"/>
          <w:szCs w:val="22"/>
        </w:rPr>
        <w:t>Nedažni šalutinio poveikio reiškiniai (gali pasireikšti rečiau kaip 1 iš 100 asmenų):</w:t>
      </w:r>
    </w:p>
    <w:p w:rsidR="00523CA4" w:rsidRPr="00E11FB2" w:rsidRDefault="00523CA4" w:rsidP="00523CA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E11FB2">
        <w:rPr>
          <w:sz w:val="22"/>
          <w:szCs w:val="22"/>
        </w:rPr>
        <w:t>svaigulys, galvos skausmas, mieguistumas (vartojant dideles dozes),</w:t>
      </w:r>
    </w:p>
    <w:p w:rsidR="00523CA4" w:rsidRPr="00E11FB2" w:rsidRDefault="00523CA4" w:rsidP="00523CA4">
      <w:pPr>
        <w:numPr>
          <w:ilvl w:val="0"/>
          <w:numId w:val="3"/>
        </w:num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padidėjusi sekrecija bronchuose,</w:t>
      </w:r>
    </w:p>
    <w:p w:rsidR="00523CA4" w:rsidRPr="00E11FB2" w:rsidRDefault="00523CA4" w:rsidP="00523CA4">
      <w:pPr>
        <w:numPr>
          <w:ilvl w:val="0"/>
          <w:numId w:val="3"/>
        </w:num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vėmimas (vartojant dideles dozes),</w:t>
      </w:r>
    </w:p>
    <w:p w:rsidR="00523CA4" w:rsidRPr="00E11FB2" w:rsidRDefault="00523CA4" w:rsidP="00523CA4">
      <w:pPr>
        <w:numPr>
          <w:ilvl w:val="0"/>
          <w:numId w:val="3"/>
        </w:num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alerginės odos reakcijos (niež</w:t>
      </w:r>
      <w:r>
        <w:rPr>
          <w:sz w:val="22"/>
          <w:szCs w:val="22"/>
        </w:rPr>
        <w:t>ulys</w:t>
      </w:r>
      <w:r w:rsidRPr="00E11FB2">
        <w:rPr>
          <w:sz w:val="22"/>
          <w:szCs w:val="22"/>
        </w:rPr>
        <w:t xml:space="preserve">, </w:t>
      </w:r>
      <w:r>
        <w:rPr>
          <w:sz w:val="22"/>
          <w:szCs w:val="22"/>
        </w:rPr>
        <w:t>iš</w:t>
      </w:r>
      <w:r w:rsidRPr="00E11FB2">
        <w:rPr>
          <w:sz w:val="22"/>
          <w:szCs w:val="22"/>
        </w:rPr>
        <w:t>bėrimas) (vartojant dideles dozes),</w:t>
      </w:r>
    </w:p>
    <w:p w:rsidR="00523CA4" w:rsidRPr="00E11FB2" w:rsidRDefault="00523CA4" w:rsidP="00523CA4">
      <w:pPr>
        <w:numPr>
          <w:ilvl w:val="0"/>
          <w:numId w:val="3"/>
        </w:num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raumenų traukuliai (vartojant didele dozes),</w:t>
      </w:r>
    </w:p>
    <w:p w:rsidR="00523CA4" w:rsidRPr="00E11FB2" w:rsidRDefault="00523CA4" w:rsidP="00523CA4">
      <w:pPr>
        <w:numPr>
          <w:ilvl w:val="0"/>
          <w:numId w:val="3"/>
        </w:numPr>
        <w:jc w:val="both"/>
        <w:rPr>
          <w:sz w:val="22"/>
          <w:szCs w:val="22"/>
        </w:rPr>
      </w:pPr>
      <w:r w:rsidRPr="00E11FB2">
        <w:rPr>
          <w:sz w:val="22"/>
          <w:szCs w:val="22"/>
        </w:rPr>
        <w:t>silpnumas (vartojant dideles dozes).</w:t>
      </w:r>
    </w:p>
    <w:p w:rsidR="00523CA4" w:rsidRPr="00E11FB2" w:rsidRDefault="00523CA4" w:rsidP="00523CA4">
      <w:pPr>
        <w:jc w:val="both"/>
        <w:rPr>
          <w:sz w:val="22"/>
          <w:szCs w:val="22"/>
        </w:rPr>
      </w:pPr>
    </w:p>
    <w:p w:rsidR="00523CA4" w:rsidRPr="00312DD8" w:rsidRDefault="00523CA4" w:rsidP="00523CA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312DD8">
        <w:rPr>
          <w:b/>
          <w:bCs/>
          <w:noProof/>
          <w:snapToGrid w:val="0"/>
          <w:sz w:val="22"/>
          <w:szCs w:val="22"/>
        </w:rPr>
        <w:t>Reti šalutinio poveikio reiškiniai (gali pasireikšti rečiau kaip 1 iš 1 000 asmenų):</w:t>
      </w:r>
    </w:p>
    <w:p w:rsidR="00523CA4" w:rsidRPr="00E11FB2" w:rsidRDefault="00523CA4" w:rsidP="00523CA4">
      <w:pPr>
        <w:numPr>
          <w:ilvl w:val="0"/>
          <w:numId w:val="4"/>
        </w:numPr>
        <w:tabs>
          <w:tab w:val="clear" w:pos="1080"/>
        </w:tabs>
        <w:ind w:left="72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viduriavimas, skausmas </w:t>
      </w:r>
      <w:r>
        <w:rPr>
          <w:sz w:val="22"/>
          <w:szCs w:val="22"/>
        </w:rPr>
        <w:t>viršutinėje pilvo dalyje (skrandžio srityje)</w:t>
      </w:r>
      <w:r w:rsidRPr="00E11FB2">
        <w:rPr>
          <w:sz w:val="22"/>
          <w:szCs w:val="22"/>
        </w:rPr>
        <w:t>.</w:t>
      </w:r>
    </w:p>
    <w:p w:rsidR="00523CA4" w:rsidRPr="00E11FB2" w:rsidRDefault="00523CA4" w:rsidP="00523CA4">
      <w:pPr>
        <w:jc w:val="both"/>
        <w:rPr>
          <w:sz w:val="22"/>
          <w:szCs w:val="22"/>
        </w:rPr>
      </w:pPr>
    </w:p>
    <w:p w:rsidR="00523CA4" w:rsidRPr="00312DD8" w:rsidRDefault="00523CA4" w:rsidP="00523CA4">
      <w:pPr>
        <w:rPr>
          <w:b/>
          <w:sz w:val="22"/>
          <w:szCs w:val="22"/>
        </w:rPr>
      </w:pPr>
      <w:r w:rsidRPr="00312DD8">
        <w:rPr>
          <w:b/>
          <w:bCs/>
          <w:noProof/>
          <w:snapToGrid w:val="0"/>
          <w:sz w:val="22"/>
          <w:szCs w:val="22"/>
        </w:rPr>
        <w:t>Šalutinio poveikio reiškiniai, kurių dažnis nežinomas (negali būti apskaičiuotas pagal turimus duomenis):</w:t>
      </w:r>
    </w:p>
    <w:p w:rsidR="00523CA4" w:rsidRPr="00E11FB2" w:rsidRDefault="00523CA4" w:rsidP="00523CA4">
      <w:pPr>
        <w:pStyle w:val="Pagrindinistekstas2"/>
        <w:numPr>
          <w:ilvl w:val="0"/>
          <w:numId w:val="4"/>
        </w:numPr>
        <w:tabs>
          <w:tab w:val="clear" w:pos="1080"/>
          <w:tab w:val="num" w:pos="709"/>
        </w:tabs>
        <w:ind w:left="709" w:right="26" w:hanging="283"/>
        <w:rPr>
          <w:bCs/>
          <w:iCs/>
          <w:sz w:val="22"/>
          <w:szCs w:val="22"/>
        </w:rPr>
      </w:pPr>
      <w:r w:rsidRPr="00E11FB2">
        <w:rPr>
          <w:sz w:val="22"/>
          <w:szCs w:val="22"/>
        </w:rPr>
        <w:t xml:space="preserve">padidėjusio jautrumo reakcija (įskaitant alerginį dermatitą, anafilaksinį šoką, astmą, toksinę epidermio </w:t>
      </w:r>
      <w:proofErr w:type="spellStart"/>
      <w:r w:rsidRPr="00E11FB2">
        <w:rPr>
          <w:sz w:val="22"/>
          <w:szCs w:val="22"/>
        </w:rPr>
        <w:t>nekrolizę</w:t>
      </w:r>
      <w:proofErr w:type="spellEnd"/>
      <w:r w:rsidRPr="00E11FB2">
        <w:rPr>
          <w:sz w:val="22"/>
          <w:szCs w:val="22"/>
        </w:rPr>
        <w:t xml:space="preserve">, </w:t>
      </w:r>
      <w:proofErr w:type="spellStart"/>
      <w:r w:rsidRPr="00E11FB2">
        <w:rPr>
          <w:sz w:val="22"/>
          <w:szCs w:val="22"/>
        </w:rPr>
        <w:t>eritemą</w:t>
      </w:r>
      <w:proofErr w:type="spellEnd"/>
      <w:r>
        <w:rPr>
          <w:sz w:val="22"/>
          <w:szCs w:val="22"/>
        </w:rPr>
        <w:t xml:space="preserve"> (paraudimą)</w:t>
      </w:r>
      <w:r w:rsidRPr="00E11FB2">
        <w:rPr>
          <w:sz w:val="22"/>
          <w:szCs w:val="22"/>
        </w:rPr>
        <w:t>, dilgėlinę, švokštimą, gerklų edemą</w:t>
      </w:r>
      <w:r>
        <w:rPr>
          <w:sz w:val="22"/>
          <w:szCs w:val="22"/>
        </w:rPr>
        <w:t>, bėrimą injekcijos vietoje</w:t>
      </w:r>
      <w:r w:rsidRPr="00E11FB2">
        <w:rPr>
          <w:sz w:val="22"/>
          <w:szCs w:val="22"/>
        </w:rPr>
        <w:t>).</w:t>
      </w:r>
    </w:p>
    <w:p w:rsidR="00523CA4" w:rsidRPr="00E11FB2" w:rsidRDefault="00523CA4" w:rsidP="00523CA4">
      <w:pPr>
        <w:pStyle w:val="Sraopastraipa"/>
        <w:ind w:left="1080"/>
        <w:jc w:val="both"/>
        <w:rPr>
          <w:spacing w:val="-2"/>
          <w:sz w:val="22"/>
          <w:szCs w:val="22"/>
          <w:lang w:eastAsia="lv-LV"/>
        </w:rPr>
      </w:pPr>
    </w:p>
    <w:p w:rsidR="00523CA4" w:rsidRPr="00E11FB2" w:rsidRDefault="00523CA4" w:rsidP="00523CA4">
      <w:pPr>
        <w:jc w:val="both"/>
        <w:rPr>
          <w:spacing w:val="-2"/>
          <w:sz w:val="22"/>
          <w:szCs w:val="22"/>
        </w:rPr>
      </w:pPr>
      <w:r w:rsidRPr="00E11FB2">
        <w:rPr>
          <w:sz w:val="22"/>
          <w:szCs w:val="22"/>
        </w:rPr>
        <w:t>Jei pasireikštų nepageidaujamas poveikis, gydytojas gali sumažinti skiriamą dozę arba rekomenduoti trumpam laikui (1–2</w:t>
      </w:r>
      <w:r>
        <w:rPr>
          <w:sz w:val="22"/>
          <w:szCs w:val="22"/>
        </w:rPr>
        <w:t> </w:t>
      </w:r>
      <w:r w:rsidRPr="00E11FB2">
        <w:rPr>
          <w:sz w:val="22"/>
          <w:szCs w:val="22"/>
        </w:rPr>
        <w:t>paroms) nutraukti vaisto vartojimą. Gydytojas gali paskirti vaistų tam tikro nepageidaujamo poveikio (pvz., seilėtekio, mažo širdies susitraukimų dažnio) profilaktikai.</w:t>
      </w:r>
    </w:p>
    <w:p w:rsidR="00523CA4" w:rsidRPr="00E11FB2" w:rsidRDefault="00523CA4" w:rsidP="00523CA4">
      <w:pPr>
        <w:autoSpaceDE w:val="0"/>
        <w:autoSpaceDN w:val="0"/>
        <w:adjustRightInd w:val="0"/>
        <w:jc w:val="both"/>
        <w:rPr>
          <w:sz w:val="22"/>
          <w:szCs w:val="22"/>
          <w:lang w:eastAsia="lv-LV"/>
        </w:rPr>
      </w:pPr>
    </w:p>
    <w:p w:rsidR="00523CA4" w:rsidRPr="00E11FB2" w:rsidRDefault="00523CA4" w:rsidP="00523CA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11FB2">
        <w:rPr>
          <w:b/>
          <w:sz w:val="22"/>
          <w:szCs w:val="22"/>
        </w:rPr>
        <w:t>Pranešimas apie šalutinį poveikį</w:t>
      </w:r>
    </w:p>
    <w:p w:rsidR="00523CA4" w:rsidRPr="00E11FB2" w:rsidRDefault="00523CA4" w:rsidP="00523CA4">
      <w:pPr>
        <w:tabs>
          <w:tab w:val="left" w:pos="567"/>
        </w:tabs>
        <w:spacing w:line="260" w:lineRule="exact"/>
        <w:ind w:right="-1"/>
        <w:rPr>
          <w:snapToGrid w:val="0"/>
          <w:sz w:val="22"/>
          <w:szCs w:val="22"/>
        </w:rPr>
      </w:pPr>
      <w:r w:rsidRPr="00E11FB2">
        <w:rPr>
          <w:snapToGrid w:val="0"/>
          <w:sz w:val="22"/>
          <w:szCs w:val="22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E11FB2">
          <w:rPr>
            <w:snapToGrid w:val="0"/>
            <w:color w:val="0000FF"/>
            <w:sz w:val="22"/>
            <w:szCs w:val="22"/>
            <w:u w:val="single"/>
          </w:rPr>
          <w:t>https://vapris.vvkt.lt/vvkt-web/public/nrv</w:t>
        </w:r>
      </w:hyperlink>
      <w:r w:rsidRPr="00E11FB2">
        <w:rPr>
          <w:snapToGrid w:val="0"/>
          <w:sz w:val="22"/>
          <w:szCs w:val="22"/>
        </w:rPr>
        <w:t xml:space="preserve"> arba užpildant Paciento pranešimo apie įtariamą nepageidaujamą reakciją (ĮNR) formą, kuri skelbiama </w:t>
      </w:r>
      <w:hyperlink r:id="rId6" w:history="1">
        <w:r w:rsidRPr="00E11FB2">
          <w:rPr>
            <w:snapToGrid w:val="0"/>
            <w:color w:val="0000FF"/>
            <w:sz w:val="22"/>
            <w:szCs w:val="22"/>
            <w:u w:val="single"/>
          </w:rPr>
          <w:t>https://www.vvkt.lt/index.php?4004286486</w:t>
        </w:r>
      </w:hyperlink>
      <w:r w:rsidRPr="00E11FB2">
        <w:rPr>
          <w:snapToGrid w:val="0"/>
          <w:sz w:val="22"/>
          <w:szCs w:val="22"/>
        </w:rPr>
        <w:t xml:space="preserve">, ir atsiunčiant elektroniniu paštu (adresu </w:t>
      </w:r>
      <w:hyperlink r:id="rId7" w:history="1">
        <w:r w:rsidRPr="00E11FB2">
          <w:rPr>
            <w:snapToGrid w:val="0"/>
            <w:color w:val="0000FF"/>
            <w:sz w:val="22"/>
            <w:szCs w:val="22"/>
            <w:u w:val="single"/>
          </w:rPr>
          <w:t>NepageidaujamaR@vvkt.lt</w:t>
        </w:r>
      </w:hyperlink>
      <w:r w:rsidRPr="00E11FB2">
        <w:rPr>
          <w:snapToGrid w:val="0"/>
          <w:sz w:val="22"/>
          <w:szCs w:val="22"/>
        </w:rPr>
        <w:t>) arba nemokamu telefonu 8 800 73 568. Pranešdami apie šalutinį poveikį galite mums padėti gauti daugiau informacijos apie šio vaisto saugumą.</w:t>
      </w:r>
    </w:p>
    <w:p w:rsidR="00523CA4" w:rsidRPr="00E11FB2" w:rsidRDefault="00523CA4" w:rsidP="00523CA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3CA4" w:rsidRPr="00E11FB2" w:rsidRDefault="00523CA4" w:rsidP="00523CA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3CA4" w:rsidRPr="00E11FB2" w:rsidRDefault="00523CA4" w:rsidP="00523CA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11FB2">
        <w:rPr>
          <w:b/>
          <w:sz w:val="22"/>
          <w:szCs w:val="22"/>
        </w:rPr>
        <w:t>5.</w:t>
      </w:r>
      <w:r w:rsidRPr="00E11FB2">
        <w:rPr>
          <w:b/>
          <w:sz w:val="22"/>
          <w:szCs w:val="22"/>
        </w:rPr>
        <w:tab/>
        <w:t xml:space="preserve">Kaip laikyti </w:t>
      </w:r>
      <w:proofErr w:type="spellStart"/>
      <w:r w:rsidRPr="00E11FB2">
        <w:rPr>
          <w:b/>
          <w:sz w:val="22"/>
          <w:szCs w:val="22"/>
        </w:rPr>
        <w:t>Ipidacrine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hydrochloride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Grindeks</w:t>
      </w:r>
      <w:proofErr w:type="spellEnd"/>
    </w:p>
    <w:p w:rsidR="00523CA4" w:rsidRPr="00E11FB2" w:rsidRDefault="00523CA4" w:rsidP="00523CA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3CA4" w:rsidRPr="00542E52" w:rsidRDefault="00523CA4" w:rsidP="00523CA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7430F">
        <w:rPr>
          <w:snapToGrid w:val="0"/>
          <w:sz w:val="22"/>
          <w:szCs w:val="22"/>
        </w:rPr>
        <w:t>Šio vaisto laikymui specialių temperatūros sąlygų nereikalaujama.</w:t>
      </w:r>
    </w:p>
    <w:p w:rsidR="00523CA4" w:rsidRPr="00751A3A" w:rsidRDefault="00523CA4" w:rsidP="00523CA4">
      <w:pPr>
        <w:tabs>
          <w:tab w:val="left" w:pos="720"/>
        </w:tabs>
        <w:ind w:left="567" w:hanging="567"/>
        <w:rPr>
          <w:noProof/>
          <w:sz w:val="22"/>
          <w:szCs w:val="22"/>
        </w:rPr>
      </w:pPr>
      <w:r w:rsidRPr="00751A3A">
        <w:rPr>
          <w:noProof/>
          <w:sz w:val="22"/>
          <w:szCs w:val="22"/>
        </w:rPr>
        <w:t>Laikyti gamintojo pakuotėje, kad vaistas būtų apsaugotas nuo šviesos.</w:t>
      </w:r>
    </w:p>
    <w:p w:rsidR="00523CA4" w:rsidRPr="00E11FB2" w:rsidRDefault="00523CA4" w:rsidP="00523CA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Šį vaistą laikykite vaikams nepastebimoje ir nepasiekiamoje vietoje. </w:t>
      </w:r>
    </w:p>
    <w:p w:rsidR="00523CA4" w:rsidRPr="00E11FB2" w:rsidRDefault="00523CA4" w:rsidP="00523CA4">
      <w:pPr>
        <w:pStyle w:val="BodyText1"/>
        <w:ind w:firstLine="0"/>
        <w:rPr>
          <w:rFonts w:ascii="Times New Roman" w:hAnsi="Times New Roman"/>
          <w:color w:val="auto"/>
          <w:sz w:val="22"/>
          <w:szCs w:val="22"/>
        </w:rPr>
      </w:pPr>
    </w:p>
    <w:p w:rsidR="00523CA4" w:rsidRPr="00E11FB2" w:rsidRDefault="00523CA4" w:rsidP="00523CA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 xml:space="preserve">Ant </w:t>
      </w:r>
      <w:r>
        <w:rPr>
          <w:sz w:val="22"/>
          <w:szCs w:val="22"/>
        </w:rPr>
        <w:t xml:space="preserve">ampulės </w:t>
      </w:r>
      <w:r w:rsidRPr="00E11FB2">
        <w:rPr>
          <w:sz w:val="22"/>
          <w:szCs w:val="22"/>
        </w:rPr>
        <w:t xml:space="preserve">ir </w:t>
      </w:r>
      <w:r>
        <w:rPr>
          <w:sz w:val="22"/>
          <w:szCs w:val="22"/>
        </w:rPr>
        <w:t>kartono dėžutės</w:t>
      </w:r>
      <w:r w:rsidRPr="00E11FB2">
        <w:rPr>
          <w:sz w:val="22"/>
          <w:szCs w:val="22"/>
        </w:rPr>
        <w:t xml:space="preserve"> po „EXP“ nurodytam tinkamumo laikui pasibaigus, šio vaisto vartoti negalima. Vaistas tinkamas vartoti iki paskutinės nurodyto mėnesio dienos.</w:t>
      </w:r>
    </w:p>
    <w:p w:rsidR="00523CA4" w:rsidRPr="00E11FB2" w:rsidRDefault="00523CA4" w:rsidP="00523CA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3CA4" w:rsidRPr="00E11FB2" w:rsidRDefault="00523CA4" w:rsidP="00523CA4">
      <w:pPr>
        <w:rPr>
          <w:b/>
          <w:bCs/>
          <w:sz w:val="22"/>
          <w:szCs w:val="22"/>
        </w:rPr>
      </w:pPr>
      <w:r w:rsidRPr="00E11FB2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523CA4" w:rsidRPr="00E11FB2" w:rsidRDefault="00523CA4" w:rsidP="00523CA4">
      <w:pPr>
        <w:numPr>
          <w:ilvl w:val="12"/>
          <w:numId w:val="0"/>
        </w:numPr>
        <w:ind w:left="567" w:hanging="567"/>
        <w:rPr>
          <w:b/>
          <w:sz w:val="22"/>
          <w:szCs w:val="22"/>
        </w:rPr>
      </w:pPr>
    </w:p>
    <w:p w:rsidR="00523CA4" w:rsidRPr="00E11FB2" w:rsidRDefault="00523CA4" w:rsidP="00523CA4">
      <w:pPr>
        <w:numPr>
          <w:ilvl w:val="12"/>
          <w:numId w:val="0"/>
        </w:numPr>
        <w:ind w:left="567" w:hanging="567"/>
        <w:rPr>
          <w:b/>
          <w:sz w:val="22"/>
          <w:szCs w:val="22"/>
        </w:rPr>
      </w:pPr>
    </w:p>
    <w:p w:rsidR="00523CA4" w:rsidRPr="00E11FB2" w:rsidRDefault="00523CA4" w:rsidP="00523CA4">
      <w:pPr>
        <w:numPr>
          <w:ilvl w:val="12"/>
          <w:numId w:val="0"/>
        </w:numPr>
        <w:ind w:left="567" w:hanging="567"/>
        <w:rPr>
          <w:b/>
          <w:sz w:val="22"/>
          <w:szCs w:val="22"/>
        </w:rPr>
      </w:pPr>
      <w:r w:rsidRPr="00E11FB2">
        <w:rPr>
          <w:b/>
          <w:sz w:val="22"/>
          <w:szCs w:val="22"/>
        </w:rPr>
        <w:t>6.</w:t>
      </w:r>
      <w:r w:rsidRPr="00E11FB2">
        <w:rPr>
          <w:b/>
          <w:sz w:val="22"/>
          <w:szCs w:val="22"/>
        </w:rPr>
        <w:tab/>
        <w:t>Pakuotės turinys ir kita informacija</w:t>
      </w:r>
    </w:p>
    <w:p w:rsidR="00523CA4" w:rsidRPr="00E11FB2" w:rsidRDefault="00523CA4" w:rsidP="00523CA4">
      <w:pPr>
        <w:numPr>
          <w:ilvl w:val="12"/>
          <w:numId w:val="0"/>
        </w:numPr>
        <w:ind w:left="567" w:hanging="567"/>
        <w:rPr>
          <w:spacing w:val="-2"/>
          <w:sz w:val="22"/>
          <w:szCs w:val="22"/>
        </w:rPr>
      </w:pPr>
    </w:p>
    <w:p w:rsidR="00523CA4" w:rsidRPr="00E11FB2" w:rsidRDefault="00523CA4" w:rsidP="00523CA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proofErr w:type="spellStart"/>
      <w:r w:rsidRPr="00E11FB2">
        <w:rPr>
          <w:b/>
          <w:sz w:val="22"/>
          <w:szCs w:val="22"/>
        </w:rPr>
        <w:t>Ipidacrine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hydrochloride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Grindeks</w:t>
      </w:r>
      <w:proofErr w:type="spellEnd"/>
      <w:r w:rsidRPr="00E11FB2">
        <w:rPr>
          <w:b/>
          <w:sz w:val="22"/>
          <w:szCs w:val="22"/>
        </w:rPr>
        <w:t xml:space="preserve"> sudėtis</w:t>
      </w:r>
    </w:p>
    <w:p w:rsidR="00523CA4" w:rsidRDefault="00523CA4" w:rsidP="00523CA4">
      <w:pPr>
        <w:autoSpaceDE w:val="0"/>
        <w:autoSpaceDN w:val="0"/>
        <w:adjustRightInd w:val="0"/>
        <w:ind w:left="720" w:hanging="720"/>
        <w:jc w:val="both"/>
        <w:rPr>
          <w:sz w:val="22"/>
          <w:szCs w:val="22"/>
        </w:rPr>
      </w:pPr>
      <w:r w:rsidRPr="00E11FB2">
        <w:rPr>
          <w:sz w:val="22"/>
          <w:szCs w:val="22"/>
        </w:rPr>
        <w:t>–</w:t>
      </w:r>
      <w:r w:rsidRPr="00E11FB2">
        <w:rPr>
          <w:sz w:val="22"/>
          <w:szCs w:val="22"/>
        </w:rPr>
        <w:tab/>
      </w:r>
      <w:r w:rsidRPr="00542E52">
        <w:rPr>
          <w:sz w:val="22"/>
          <w:szCs w:val="22"/>
        </w:rPr>
        <w:t xml:space="preserve">Veiklioji medžiaga yra </w:t>
      </w:r>
      <w:proofErr w:type="spellStart"/>
      <w:r w:rsidRPr="00542E52">
        <w:rPr>
          <w:sz w:val="22"/>
          <w:szCs w:val="22"/>
        </w:rPr>
        <w:t>ipidakrino</w:t>
      </w:r>
      <w:proofErr w:type="spellEnd"/>
      <w:r w:rsidRPr="00542E52">
        <w:rPr>
          <w:sz w:val="22"/>
          <w:szCs w:val="22"/>
        </w:rPr>
        <w:t xml:space="preserve"> hidrochloridas. </w:t>
      </w:r>
    </w:p>
    <w:p w:rsidR="00523CA4" w:rsidRPr="00542E52" w:rsidRDefault="00523CA4" w:rsidP="00523CA4">
      <w:pPr>
        <w:autoSpaceDE w:val="0"/>
        <w:autoSpaceDN w:val="0"/>
        <w:adjustRightInd w:val="0"/>
        <w:ind w:left="720"/>
        <w:jc w:val="both"/>
        <w:rPr>
          <w:spacing w:val="-4"/>
          <w:sz w:val="22"/>
          <w:szCs w:val="22"/>
        </w:rPr>
      </w:pPr>
      <w:r w:rsidRPr="00542E52">
        <w:rPr>
          <w:sz w:val="22"/>
          <w:szCs w:val="22"/>
        </w:rPr>
        <w:t>Kiekvienoje ampulėje (1</w:t>
      </w:r>
      <w:r>
        <w:rPr>
          <w:sz w:val="22"/>
          <w:szCs w:val="22"/>
        </w:rPr>
        <w:t> </w:t>
      </w:r>
      <w:r w:rsidRPr="00542E52">
        <w:rPr>
          <w:sz w:val="22"/>
          <w:szCs w:val="22"/>
        </w:rPr>
        <w:t>ml) yra 5</w:t>
      </w:r>
      <w:r>
        <w:rPr>
          <w:sz w:val="22"/>
          <w:szCs w:val="22"/>
        </w:rPr>
        <w:t> </w:t>
      </w:r>
      <w:r w:rsidRPr="00542E52">
        <w:rPr>
          <w:sz w:val="22"/>
          <w:szCs w:val="22"/>
        </w:rPr>
        <w:t>mg arba 15</w:t>
      </w:r>
      <w:r>
        <w:rPr>
          <w:sz w:val="22"/>
          <w:szCs w:val="22"/>
        </w:rPr>
        <w:t> </w:t>
      </w:r>
      <w:r w:rsidRPr="00542E52">
        <w:rPr>
          <w:sz w:val="22"/>
          <w:szCs w:val="22"/>
        </w:rPr>
        <w:t xml:space="preserve">mg </w:t>
      </w:r>
      <w:proofErr w:type="spellStart"/>
      <w:r w:rsidRPr="00542E52">
        <w:rPr>
          <w:sz w:val="22"/>
          <w:szCs w:val="22"/>
        </w:rPr>
        <w:t>ipidakrino</w:t>
      </w:r>
      <w:proofErr w:type="spellEnd"/>
      <w:r w:rsidRPr="00542E52">
        <w:rPr>
          <w:sz w:val="22"/>
          <w:szCs w:val="22"/>
        </w:rPr>
        <w:t xml:space="preserve"> hidrochlorido (</w:t>
      </w:r>
      <w:proofErr w:type="spellStart"/>
      <w:r w:rsidRPr="00542E52">
        <w:rPr>
          <w:sz w:val="22"/>
          <w:szCs w:val="22"/>
        </w:rPr>
        <w:t>monohidrato</w:t>
      </w:r>
      <w:proofErr w:type="spellEnd"/>
      <w:r w:rsidRPr="00542E52">
        <w:rPr>
          <w:sz w:val="22"/>
          <w:szCs w:val="22"/>
        </w:rPr>
        <w:t xml:space="preserve"> pavidalu).</w:t>
      </w:r>
    </w:p>
    <w:p w:rsidR="00523CA4" w:rsidRPr="0067430F" w:rsidRDefault="00523CA4" w:rsidP="00523CA4">
      <w:pPr>
        <w:rPr>
          <w:sz w:val="22"/>
          <w:szCs w:val="22"/>
        </w:rPr>
      </w:pPr>
      <w:r w:rsidRPr="00542E52">
        <w:rPr>
          <w:sz w:val="22"/>
          <w:szCs w:val="22"/>
        </w:rPr>
        <w:t>–</w:t>
      </w:r>
      <w:r w:rsidRPr="00542E52">
        <w:rPr>
          <w:sz w:val="22"/>
          <w:szCs w:val="22"/>
        </w:rPr>
        <w:tab/>
        <w:t xml:space="preserve">Pagalbinės medžiagos yra </w:t>
      </w:r>
      <w:r w:rsidRPr="0067430F">
        <w:rPr>
          <w:sz w:val="22"/>
          <w:szCs w:val="22"/>
        </w:rPr>
        <w:t>1</w:t>
      </w:r>
      <w:r>
        <w:rPr>
          <w:sz w:val="22"/>
          <w:szCs w:val="22"/>
        </w:rPr>
        <w:t> </w:t>
      </w:r>
      <w:r w:rsidRPr="0067430F">
        <w:rPr>
          <w:sz w:val="22"/>
          <w:szCs w:val="22"/>
        </w:rPr>
        <w:t xml:space="preserve">M vandenilio chlorido rūgštis (pH koreguoti), injekcinis </w:t>
      </w:r>
      <w:r w:rsidRPr="0067430F">
        <w:rPr>
          <w:sz w:val="22"/>
          <w:szCs w:val="22"/>
        </w:rPr>
        <w:tab/>
        <w:t>vanduo.</w:t>
      </w:r>
    </w:p>
    <w:p w:rsidR="00523CA4" w:rsidRPr="00542E52" w:rsidRDefault="00523CA4" w:rsidP="00523CA4">
      <w:pPr>
        <w:jc w:val="both"/>
        <w:rPr>
          <w:sz w:val="22"/>
          <w:szCs w:val="22"/>
        </w:rPr>
      </w:pPr>
      <w:r w:rsidRPr="00542E52">
        <w:rPr>
          <w:sz w:val="22"/>
          <w:szCs w:val="22"/>
        </w:rPr>
        <w:t xml:space="preserve"> </w:t>
      </w:r>
    </w:p>
    <w:p w:rsidR="00523CA4" w:rsidRPr="00E11FB2" w:rsidRDefault="00523CA4" w:rsidP="00523CA4">
      <w:pPr>
        <w:jc w:val="both"/>
        <w:rPr>
          <w:sz w:val="22"/>
          <w:szCs w:val="22"/>
        </w:rPr>
      </w:pPr>
      <w:proofErr w:type="spellStart"/>
      <w:r w:rsidRPr="00E11FB2">
        <w:rPr>
          <w:b/>
          <w:sz w:val="22"/>
          <w:szCs w:val="22"/>
        </w:rPr>
        <w:t>Ipidacrine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hydrochloride</w:t>
      </w:r>
      <w:proofErr w:type="spellEnd"/>
      <w:r w:rsidRPr="00E11FB2">
        <w:rPr>
          <w:b/>
          <w:sz w:val="22"/>
          <w:szCs w:val="22"/>
        </w:rPr>
        <w:t xml:space="preserve"> </w:t>
      </w:r>
      <w:proofErr w:type="spellStart"/>
      <w:r w:rsidRPr="00E11FB2">
        <w:rPr>
          <w:b/>
          <w:sz w:val="22"/>
          <w:szCs w:val="22"/>
        </w:rPr>
        <w:t>Grindeks</w:t>
      </w:r>
      <w:proofErr w:type="spellEnd"/>
      <w:r w:rsidRPr="00E11FB2">
        <w:rPr>
          <w:b/>
          <w:sz w:val="22"/>
          <w:szCs w:val="22"/>
        </w:rPr>
        <w:t xml:space="preserve"> išvaizda ir kiekis pakuotėje</w:t>
      </w:r>
    </w:p>
    <w:p w:rsidR="00523CA4" w:rsidRDefault="00523CA4" w:rsidP="00523CA4">
      <w:pPr>
        <w:jc w:val="both"/>
        <w:rPr>
          <w:sz w:val="22"/>
          <w:szCs w:val="22"/>
        </w:rPr>
      </w:pPr>
      <w:r w:rsidRPr="007F009F">
        <w:rPr>
          <w:sz w:val="22"/>
          <w:szCs w:val="22"/>
        </w:rPr>
        <w:t>Skaidrus bespalvis skystis, praktiškai be matomų dalelių.</w:t>
      </w:r>
    </w:p>
    <w:p w:rsidR="00523CA4" w:rsidRPr="000D668E" w:rsidRDefault="00523CA4" w:rsidP="00523C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 mg/ml tirpalo </w:t>
      </w:r>
      <w:proofErr w:type="spellStart"/>
      <w:r>
        <w:rPr>
          <w:sz w:val="22"/>
          <w:szCs w:val="22"/>
        </w:rPr>
        <w:t>osmoliališkumas</w:t>
      </w:r>
      <w:proofErr w:type="spellEnd"/>
      <w:r>
        <w:rPr>
          <w:sz w:val="22"/>
          <w:szCs w:val="22"/>
        </w:rPr>
        <w:t xml:space="preserve"> yra </w:t>
      </w:r>
      <w:r w:rsidRPr="000D668E">
        <w:rPr>
          <w:sz w:val="22"/>
          <w:szCs w:val="22"/>
        </w:rPr>
        <w:t xml:space="preserve">apytiksliai </w:t>
      </w:r>
      <w:r>
        <w:rPr>
          <w:sz w:val="22"/>
          <w:szCs w:val="22"/>
        </w:rPr>
        <w:t>90-100 </w:t>
      </w:r>
      <w:proofErr w:type="spellStart"/>
      <w:r w:rsidRPr="004538CE">
        <w:rPr>
          <w:sz w:val="22"/>
          <w:szCs w:val="22"/>
        </w:rPr>
        <w:t>mOsmol</w:t>
      </w:r>
      <w:proofErr w:type="spellEnd"/>
      <w:r w:rsidRPr="004538CE">
        <w:rPr>
          <w:sz w:val="22"/>
          <w:szCs w:val="22"/>
        </w:rPr>
        <w:t>/kg. Tirpalo pH 3,0-4,0.</w:t>
      </w:r>
    </w:p>
    <w:p w:rsidR="00523CA4" w:rsidRDefault="00523CA4" w:rsidP="00523C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 mg/ml tirpalo </w:t>
      </w:r>
      <w:proofErr w:type="spellStart"/>
      <w:r>
        <w:rPr>
          <w:sz w:val="22"/>
          <w:szCs w:val="22"/>
        </w:rPr>
        <w:t>osmoliališkumas</w:t>
      </w:r>
      <w:proofErr w:type="spellEnd"/>
      <w:r>
        <w:rPr>
          <w:sz w:val="22"/>
          <w:szCs w:val="22"/>
        </w:rPr>
        <w:t xml:space="preserve"> yra </w:t>
      </w:r>
      <w:r w:rsidRPr="000D668E">
        <w:rPr>
          <w:sz w:val="22"/>
          <w:szCs w:val="22"/>
        </w:rPr>
        <w:t xml:space="preserve">apytiksliai </w:t>
      </w:r>
      <w:r>
        <w:rPr>
          <w:sz w:val="22"/>
          <w:szCs w:val="22"/>
        </w:rPr>
        <w:t xml:space="preserve">35-45 </w:t>
      </w:r>
      <w:proofErr w:type="spellStart"/>
      <w:r>
        <w:rPr>
          <w:sz w:val="22"/>
          <w:szCs w:val="22"/>
        </w:rPr>
        <w:t>mOsmol</w:t>
      </w:r>
      <w:proofErr w:type="spellEnd"/>
      <w:r>
        <w:rPr>
          <w:sz w:val="22"/>
          <w:szCs w:val="22"/>
        </w:rPr>
        <w:t>/kg</w:t>
      </w:r>
      <w:r w:rsidRPr="000D668E">
        <w:rPr>
          <w:sz w:val="22"/>
          <w:szCs w:val="22"/>
        </w:rPr>
        <w:t xml:space="preserve">. </w:t>
      </w:r>
    </w:p>
    <w:p w:rsidR="00523CA4" w:rsidRDefault="00523CA4" w:rsidP="00523CA4">
      <w:pPr>
        <w:rPr>
          <w:i/>
          <w:sz w:val="22"/>
          <w:szCs w:val="22"/>
        </w:rPr>
      </w:pPr>
    </w:p>
    <w:p w:rsidR="00523CA4" w:rsidRPr="0067430F" w:rsidRDefault="00523CA4" w:rsidP="00523CA4">
      <w:pPr>
        <w:keepNext/>
        <w:rPr>
          <w:i/>
          <w:sz w:val="22"/>
          <w:szCs w:val="22"/>
        </w:rPr>
      </w:pPr>
      <w:proofErr w:type="spellStart"/>
      <w:r w:rsidRPr="00542E52">
        <w:rPr>
          <w:i/>
          <w:sz w:val="22"/>
          <w:szCs w:val="22"/>
        </w:rPr>
        <w:t>Ipidacrine</w:t>
      </w:r>
      <w:proofErr w:type="spellEnd"/>
      <w:r w:rsidRPr="00542E52">
        <w:rPr>
          <w:i/>
          <w:sz w:val="22"/>
          <w:szCs w:val="22"/>
        </w:rPr>
        <w:t xml:space="preserve"> </w:t>
      </w:r>
      <w:proofErr w:type="spellStart"/>
      <w:r w:rsidRPr="00542E52">
        <w:rPr>
          <w:i/>
          <w:sz w:val="22"/>
          <w:szCs w:val="22"/>
        </w:rPr>
        <w:t>hydrochloride</w:t>
      </w:r>
      <w:proofErr w:type="spellEnd"/>
      <w:r w:rsidRPr="00542E52">
        <w:rPr>
          <w:i/>
          <w:sz w:val="22"/>
          <w:szCs w:val="22"/>
        </w:rPr>
        <w:t xml:space="preserve"> </w:t>
      </w:r>
      <w:proofErr w:type="spellStart"/>
      <w:r w:rsidRPr="00542E52">
        <w:rPr>
          <w:i/>
          <w:sz w:val="22"/>
          <w:szCs w:val="22"/>
        </w:rPr>
        <w:t>Grindeks</w:t>
      </w:r>
      <w:proofErr w:type="spellEnd"/>
      <w:r w:rsidRPr="00542E52">
        <w:rPr>
          <w:i/>
          <w:sz w:val="22"/>
          <w:szCs w:val="22"/>
        </w:rPr>
        <w:t xml:space="preserve"> 5</w:t>
      </w:r>
      <w:r>
        <w:rPr>
          <w:i/>
          <w:sz w:val="22"/>
          <w:szCs w:val="22"/>
        </w:rPr>
        <w:t> </w:t>
      </w:r>
      <w:r w:rsidRPr="00542E52">
        <w:rPr>
          <w:i/>
          <w:sz w:val="22"/>
          <w:szCs w:val="22"/>
        </w:rPr>
        <w:t>mg/ml injekcinis tirpalas</w:t>
      </w:r>
      <w:r w:rsidRPr="0067430F">
        <w:rPr>
          <w:i/>
          <w:sz w:val="22"/>
          <w:szCs w:val="22"/>
        </w:rPr>
        <w:t xml:space="preserve"> </w:t>
      </w:r>
    </w:p>
    <w:p w:rsidR="00523CA4" w:rsidRPr="0067430F" w:rsidRDefault="00523CA4" w:rsidP="00523CA4">
      <w:pPr>
        <w:keepNext/>
        <w:rPr>
          <w:sz w:val="22"/>
          <w:szCs w:val="22"/>
        </w:rPr>
      </w:pPr>
      <w:r w:rsidRPr="0067430F">
        <w:rPr>
          <w:sz w:val="22"/>
          <w:szCs w:val="22"/>
        </w:rPr>
        <w:t xml:space="preserve">1 ml </w:t>
      </w:r>
      <w:r>
        <w:rPr>
          <w:sz w:val="22"/>
          <w:szCs w:val="22"/>
        </w:rPr>
        <w:t xml:space="preserve">tirpalo </w:t>
      </w:r>
      <w:r w:rsidRPr="0067430F">
        <w:rPr>
          <w:sz w:val="22"/>
          <w:szCs w:val="22"/>
        </w:rPr>
        <w:t xml:space="preserve">I tipo </w:t>
      </w:r>
      <w:proofErr w:type="spellStart"/>
      <w:r w:rsidRPr="0067430F">
        <w:rPr>
          <w:sz w:val="22"/>
          <w:szCs w:val="22"/>
        </w:rPr>
        <w:t>hidrolizinio</w:t>
      </w:r>
      <w:proofErr w:type="spellEnd"/>
      <w:r w:rsidRPr="0067430F">
        <w:rPr>
          <w:sz w:val="22"/>
          <w:szCs w:val="22"/>
        </w:rPr>
        <w:t xml:space="preserve"> bespalvio </w:t>
      </w:r>
      <w:proofErr w:type="spellStart"/>
      <w:r w:rsidRPr="0067430F">
        <w:rPr>
          <w:sz w:val="22"/>
          <w:szCs w:val="22"/>
        </w:rPr>
        <w:t>borosilikatinio</w:t>
      </w:r>
      <w:proofErr w:type="spellEnd"/>
      <w:r w:rsidRPr="0067430F">
        <w:rPr>
          <w:sz w:val="22"/>
          <w:szCs w:val="22"/>
        </w:rPr>
        <w:t xml:space="preserve"> stiklo ampulės</w:t>
      </w:r>
      <w:r>
        <w:rPr>
          <w:sz w:val="22"/>
          <w:szCs w:val="22"/>
        </w:rPr>
        <w:t>e</w:t>
      </w:r>
      <w:r w:rsidRPr="0067430F">
        <w:rPr>
          <w:sz w:val="22"/>
          <w:szCs w:val="22"/>
        </w:rPr>
        <w:t xml:space="preserve"> </w:t>
      </w:r>
      <w:r w:rsidRPr="0067430F">
        <w:rPr>
          <w:rStyle w:val="tlid-translation"/>
          <w:sz w:val="22"/>
          <w:szCs w:val="22"/>
        </w:rPr>
        <w:t xml:space="preserve">su </w:t>
      </w:r>
      <w:r>
        <w:rPr>
          <w:rStyle w:val="tlid-translation"/>
          <w:sz w:val="22"/>
          <w:szCs w:val="22"/>
        </w:rPr>
        <w:t>laužimo linija</w:t>
      </w:r>
      <w:r w:rsidRPr="0067430F">
        <w:rPr>
          <w:rStyle w:val="tlid-translation"/>
          <w:sz w:val="22"/>
          <w:szCs w:val="22"/>
        </w:rPr>
        <w:t xml:space="preserve"> arba tašku, žyminčiu laužimo vietą</w:t>
      </w:r>
      <w:r w:rsidRPr="0067430F">
        <w:rPr>
          <w:sz w:val="22"/>
          <w:szCs w:val="22"/>
        </w:rPr>
        <w:t>. Ampulės pažymėtos spalvotu žiedo kodu – apatinis žiedas raudonas, o viršutinis – geltonas.</w:t>
      </w:r>
    </w:p>
    <w:p w:rsidR="00523CA4" w:rsidRPr="0067430F" w:rsidRDefault="00523CA4" w:rsidP="00523CA4">
      <w:pPr>
        <w:rPr>
          <w:sz w:val="22"/>
          <w:szCs w:val="22"/>
        </w:rPr>
      </w:pPr>
      <w:r w:rsidRPr="0067430F">
        <w:rPr>
          <w:sz w:val="22"/>
          <w:szCs w:val="22"/>
        </w:rPr>
        <w:t>5</w:t>
      </w:r>
      <w:r>
        <w:rPr>
          <w:sz w:val="22"/>
          <w:szCs w:val="22"/>
        </w:rPr>
        <w:t> </w:t>
      </w:r>
      <w:r w:rsidRPr="0067430F">
        <w:rPr>
          <w:sz w:val="22"/>
          <w:szCs w:val="22"/>
        </w:rPr>
        <w:t xml:space="preserve">injekcinio tirpalo ampulės supakuotos į </w:t>
      </w:r>
      <w:proofErr w:type="spellStart"/>
      <w:r w:rsidRPr="0067430F">
        <w:rPr>
          <w:sz w:val="22"/>
          <w:szCs w:val="22"/>
        </w:rPr>
        <w:t>polivinilchlorido</w:t>
      </w:r>
      <w:proofErr w:type="spellEnd"/>
      <w:r w:rsidRPr="0067430F">
        <w:rPr>
          <w:sz w:val="22"/>
          <w:szCs w:val="22"/>
        </w:rPr>
        <w:t xml:space="preserve"> plėvelės įdėklą. 2</w:t>
      </w:r>
      <w:r>
        <w:rPr>
          <w:sz w:val="22"/>
          <w:szCs w:val="22"/>
        </w:rPr>
        <w:t> </w:t>
      </w:r>
      <w:r w:rsidRPr="0067430F">
        <w:rPr>
          <w:sz w:val="22"/>
          <w:szCs w:val="22"/>
        </w:rPr>
        <w:t>įdėklai supakuoti į kartono dėžutę.</w:t>
      </w:r>
    </w:p>
    <w:p w:rsidR="00523CA4" w:rsidRPr="00542E52" w:rsidRDefault="00523CA4" w:rsidP="00523CA4">
      <w:pPr>
        <w:jc w:val="both"/>
        <w:rPr>
          <w:sz w:val="22"/>
          <w:szCs w:val="22"/>
        </w:rPr>
      </w:pPr>
    </w:p>
    <w:p w:rsidR="00523CA4" w:rsidRPr="0067430F" w:rsidRDefault="00523CA4" w:rsidP="00523CA4">
      <w:pPr>
        <w:rPr>
          <w:i/>
          <w:sz w:val="22"/>
          <w:szCs w:val="22"/>
        </w:rPr>
      </w:pPr>
      <w:proofErr w:type="spellStart"/>
      <w:r w:rsidRPr="00542E52">
        <w:rPr>
          <w:i/>
          <w:sz w:val="22"/>
          <w:szCs w:val="22"/>
        </w:rPr>
        <w:t>Ipidacrine</w:t>
      </w:r>
      <w:proofErr w:type="spellEnd"/>
      <w:r w:rsidRPr="00542E52">
        <w:rPr>
          <w:i/>
          <w:sz w:val="22"/>
          <w:szCs w:val="22"/>
        </w:rPr>
        <w:t xml:space="preserve"> </w:t>
      </w:r>
      <w:proofErr w:type="spellStart"/>
      <w:r w:rsidRPr="00542E52">
        <w:rPr>
          <w:i/>
          <w:sz w:val="22"/>
          <w:szCs w:val="22"/>
        </w:rPr>
        <w:t>hydrochloride</w:t>
      </w:r>
      <w:proofErr w:type="spellEnd"/>
      <w:r w:rsidRPr="00542E52">
        <w:rPr>
          <w:i/>
          <w:sz w:val="22"/>
          <w:szCs w:val="22"/>
        </w:rPr>
        <w:t xml:space="preserve"> </w:t>
      </w:r>
      <w:proofErr w:type="spellStart"/>
      <w:r w:rsidRPr="00542E52">
        <w:rPr>
          <w:i/>
          <w:sz w:val="22"/>
          <w:szCs w:val="22"/>
        </w:rPr>
        <w:t>Grindeks</w:t>
      </w:r>
      <w:proofErr w:type="spellEnd"/>
      <w:r w:rsidRPr="00542E52">
        <w:rPr>
          <w:i/>
          <w:sz w:val="22"/>
          <w:szCs w:val="22"/>
        </w:rPr>
        <w:t xml:space="preserve"> 15</w:t>
      </w:r>
      <w:r>
        <w:rPr>
          <w:i/>
          <w:sz w:val="22"/>
          <w:szCs w:val="22"/>
        </w:rPr>
        <w:t> </w:t>
      </w:r>
      <w:r w:rsidRPr="00542E52">
        <w:rPr>
          <w:i/>
          <w:sz w:val="22"/>
          <w:szCs w:val="22"/>
        </w:rPr>
        <w:t>mg/ml injekcinis tirpalas</w:t>
      </w:r>
      <w:r w:rsidRPr="0067430F">
        <w:rPr>
          <w:i/>
          <w:sz w:val="22"/>
          <w:szCs w:val="22"/>
        </w:rPr>
        <w:t xml:space="preserve"> </w:t>
      </w:r>
    </w:p>
    <w:p w:rsidR="00523CA4" w:rsidRPr="0067430F" w:rsidRDefault="00523CA4" w:rsidP="00523CA4">
      <w:pPr>
        <w:rPr>
          <w:sz w:val="22"/>
          <w:szCs w:val="22"/>
        </w:rPr>
      </w:pPr>
      <w:r w:rsidRPr="0067430F">
        <w:rPr>
          <w:sz w:val="22"/>
          <w:szCs w:val="22"/>
        </w:rPr>
        <w:t xml:space="preserve">1 ml </w:t>
      </w:r>
      <w:r>
        <w:rPr>
          <w:sz w:val="22"/>
          <w:szCs w:val="22"/>
        </w:rPr>
        <w:t xml:space="preserve">tirpalo </w:t>
      </w:r>
      <w:r w:rsidRPr="0067430F">
        <w:rPr>
          <w:sz w:val="22"/>
          <w:szCs w:val="22"/>
        </w:rPr>
        <w:t xml:space="preserve">I tipo </w:t>
      </w:r>
      <w:proofErr w:type="spellStart"/>
      <w:r w:rsidRPr="0067430F">
        <w:rPr>
          <w:sz w:val="22"/>
          <w:szCs w:val="22"/>
        </w:rPr>
        <w:t>hidrolizinio</w:t>
      </w:r>
      <w:proofErr w:type="spellEnd"/>
      <w:r w:rsidRPr="0067430F">
        <w:rPr>
          <w:sz w:val="22"/>
          <w:szCs w:val="22"/>
        </w:rPr>
        <w:t xml:space="preserve"> bespalvio </w:t>
      </w:r>
      <w:proofErr w:type="spellStart"/>
      <w:r w:rsidRPr="0067430F">
        <w:rPr>
          <w:sz w:val="22"/>
          <w:szCs w:val="22"/>
        </w:rPr>
        <w:t>borosilikatinio</w:t>
      </w:r>
      <w:proofErr w:type="spellEnd"/>
      <w:r w:rsidRPr="0067430F">
        <w:rPr>
          <w:sz w:val="22"/>
          <w:szCs w:val="22"/>
        </w:rPr>
        <w:t xml:space="preserve"> stiklo ampulės</w:t>
      </w:r>
      <w:r>
        <w:rPr>
          <w:sz w:val="22"/>
          <w:szCs w:val="22"/>
        </w:rPr>
        <w:t>e</w:t>
      </w:r>
      <w:r w:rsidRPr="0067430F">
        <w:rPr>
          <w:sz w:val="22"/>
          <w:szCs w:val="22"/>
        </w:rPr>
        <w:t xml:space="preserve"> </w:t>
      </w:r>
      <w:r w:rsidRPr="0067430F">
        <w:rPr>
          <w:rStyle w:val="tlid-translation"/>
          <w:sz w:val="22"/>
          <w:szCs w:val="22"/>
        </w:rPr>
        <w:t xml:space="preserve">su </w:t>
      </w:r>
      <w:r>
        <w:rPr>
          <w:rStyle w:val="tlid-translation"/>
          <w:sz w:val="22"/>
          <w:szCs w:val="22"/>
        </w:rPr>
        <w:t>laužimo linija</w:t>
      </w:r>
      <w:r w:rsidRPr="0067430F">
        <w:rPr>
          <w:rStyle w:val="tlid-translation"/>
          <w:sz w:val="22"/>
          <w:szCs w:val="22"/>
        </w:rPr>
        <w:t xml:space="preserve"> arba tašku, žyminčiu laužimo vietą</w:t>
      </w:r>
      <w:r w:rsidRPr="0067430F">
        <w:rPr>
          <w:sz w:val="22"/>
          <w:szCs w:val="22"/>
        </w:rPr>
        <w:t>. Ampulės pažymėtos spalvotu žiedo kodu – apatinis žiedas raudonas, o viršutinis – žalias.</w:t>
      </w:r>
    </w:p>
    <w:p w:rsidR="00523CA4" w:rsidRPr="0067430F" w:rsidRDefault="00523CA4" w:rsidP="00523CA4">
      <w:pPr>
        <w:rPr>
          <w:sz w:val="22"/>
          <w:szCs w:val="22"/>
        </w:rPr>
      </w:pPr>
      <w:r w:rsidRPr="0067430F">
        <w:rPr>
          <w:sz w:val="22"/>
          <w:szCs w:val="22"/>
        </w:rPr>
        <w:t>5</w:t>
      </w:r>
      <w:r>
        <w:rPr>
          <w:sz w:val="22"/>
          <w:szCs w:val="22"/>
        </w:rPr>
        <w:t> </w:t>
      </w:r>
      <w:r w:rsidRPr="0067430F">
        <w:rPr>
          <w:sz w:val="22"/>
          <w:szCs w:val="22"/>
        </w:rPr>
        <w:t xml:space="preserve">injekcinio tirpalo ampulės supakuotos į </w:t>
      </w:r>
      <w:proofErr w:type="spellStart"/>
      <w:r w:rsidRPr="0067430F">
        <w:rPr>
          <w:sz w:val="22"/>
          <w:szCs w:val="22"/>
        </w:rPr>
        <w:t>polivinilchlorido</w:t>
      </w:r>
      <w:proofErr w:type="spellEnd"/>
      <w:r w:rsidRPr="0067430F">
        <w:rPr>
          <w:sz w:val="22"/>
          <w:szCs w:val="22"/>
        </w:rPr>
        <w:t xml:space="preserve"> plėvelės įdėklą. 2</w:t>
      </w:r>
      <w:r>
        <w:rPr>
          <w:sz w:val="22"/>
          <w:szCs w:val="22"/>
        </w:rPr>
        <w:t> </w:t>
      </w:r>
      <w:r w:rsidRPr="0067430F">
        <w:rPr>
          <w:sz w:val="22"/>
          <w:szCs w:val="22"/>
        </w:rPr>
        <w:t>įdėklai supakuoti į kartono dėžutę.</w:t>
      </w:r>
    </w:p>
    <w:p w:rsidR="00523CA4" w:rsidRPr="00542E52" w:rsidRDefault="00523CA4" w:rsidP="00523CA4">
      <w:pPr>
        <w:jc w:val="both"/>
        <w:rPr>
          <w:b/>
          <w:bCs/>
          <w:sz w:val="22"/>
          <w:szCs w:val="22"/>
        </w:rPr>
      </w:pPr>
    </w:p>
    <w:p w:rsidR="00523CA4" w:rsidRPr="00E11FB2" w:rsidRDefault="00523CA4" w:rsidP="00523CA4">
      <w:pPr>
        <w:jc w:val="both"/>
        <w:rPr>
          <w:b/>
          <w:bCs/>
          <w:sz w:val="22"/>
          <w:szCs w:val="22"/>
        </w:rPr>
      </w:pPr>
      <w:r w:rsidRPr="00E11FB2">
        <w:rPr>
          <w:b/>
          <w:sz w:val="22"/>
          <w:szCs w:val="22"/>
        </w:rPr>
        <w:t>Registruotojas ir gamintojas</w:t>
      </w:r>
    </w:p>
    <w:p w:rsidR="00523CA4" w:rsidRPr="00E11FB2" w:rsidRDefault="00523CA4" w:rsidP="00523CA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11FB2">
        <w:rPr>
          <w:noProof/>
          <w:sz w:val="22"/>
          <w:szCs w:val="22"/>
        </w:rPr>
        <w:t>AS GRINDEKS</w:t>
      </w:r>
    </w:p>
    <w:p w:rsidR="00523CA4" w:rsidRPr="00E11FB2" w:rsidRDefault="00523CA4" w:rsidP="00523CA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11FB2">
        <w:rPr>
          <w:noProof/>
          <w:sz w:val="22"/>
          <w:szCs w:val="22"/>
        </w:rPr>
        <w:t>Krustpils iela 53, Rīga, LV-1057, Latvija</w:t>
      </w:r>
    </w:p>
    <w:p w:rsidR="00523CA4" w:rsidRPr="00E11FB2" w:rsidRDefault="00523CA4" w:rsidP="00523CA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11FB2">
        <w:rPr>
          <w:noProof/>
          <w:sz w:val="22"/>
          <w:szCs w:val="22"/>
        </w:rPr>
        <w:t>Tel. + 371 67083205</w:t>
      </w:r>
    </w:p>
    <w:p w:rsidR="00523CA4" w:rsidRPr="00E11FB2" w:rsidRDefault="00523CA4" w:rsidP="00523CA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11FB2">
        <w:rPr>
          <w:noProof/>
          <w:sz w:val="22"/>
          <w:szCs w:val="22"/>
        </w:rPr>
        <w:t>Faksas +371 67083505</w:t>
      </w:r>
    </w:p>
    <w:p w:rsidR="00523CA4" w:rsidRPr="00E11FB2" w:rsidRDefault="00523CA4" w:rsidP="00523CA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11FB2">
        <w:rPr>
          <w:noProof/>
          <w:sz w:val="22"/>
          <w:szCs w:val="22"/>
        </w:rPr>
        <w:t xml:space="preserve">El. paštas </w:t>
      </w:r>
      <w:hyperlink r:id="rId8" w:history="1">
        <w:r w:rsidRPr="00A7056E">
          <w:rPr>
            <w:rStyle w:val="Hipersaitas"/>
            <w:noProof/>
            <w:sz w:val="22"/>
            <w:szCs w:val="22"/>
          </w:rPr>
          <w:t>grindeks@grindeks.lv</w:t>
        </w:r>
      </w:hyperlink>
    </w:p>
    <w:p w:rsidR="00523CA4" w:rsidRPr="00E11FB2" w:rsidRDefault="00523CA4" w:rsidP="00523CA4">
      <w:pPr>
        <w:jc w:val="both"/>
        <w:rPr>
          <w:bCs/>
          <w:sz w:val="22"/>
          <w:szCs w:val="22"/>
        </w:rPr>
      </w:pPr>
    </w:p>
    <w:p w:rsidR="00523CA4" w:rsidRPr="00E11FB2" w:rsidRDefault="00523CA4" w:rsidP="00523CA4">
      <w:pPr>
        <w:numPr>
          <w:ilvl w:val="12"/>
          <w:numId w:val="0"/>
        </w:numPr>
        <w:ind w:right="-2"/>
        <w:rPr>
          <w:noProof/>
          <w:sz w:val="22"/>
          <w:szCs w:val="22"/>
          <w:lang w:bidi="lt-LT"/>
        </w:rPr>
      </w:pPr>
      <w:r w:rsidRPr="00E11FB2">
        <w:rPr>
          <w:sz w:val="22"/>
          <w:szCs w:val="22"/>
          <w:lang w:bidi="lt-LT"/>
        </w:rPr>
        <w:t>Jeigu apie šį vaistą norite sužinoti daugiau, kreipkitės į vietinį registruotojo atstovą.</w:t>
      </w:r>
    </w:p>
    <w:p w:rsidR="00523CA4" w:rsidRPr="00E11FB2" w:rsidRDefault="00523CA4" w:rsidP="00523CA4">
      <w:pPr>
        <w:rPr>
          <w:sz w:val="22"/>
          <w:szCs w:val="22"/>
          <w:highlight w:val="yellow"/>
        </w:rPr>
      </w:pPr>
    </w:p>
    <w:p w:rsidR="00523CA4" w:rsidRPr="00A37357" w:rsidRDefault="00523CA4" w:rsidP="00523CA4">
      <w:pPr>
        <w:rPr>
          <w:sz w:val="22"/>
          <w:szCs w:val="22"/>
        </w:rPr>
      </w:pPr>
      <w:r w:rsidRPr="00A37357">
        <w:rPr>
          <w:sz w:val="22"/>
          <w:szCs w:val="22"/>
        </w:rPr>
        <w:t>„</w:t>
      </w:r>
      <w:proofErr w:type="spellStart"/>
      <w:r w:rsidRPr="00A37357">
        <w:rPr>
          <w:sz w:val="22"/>
          <w:szCs w:val="22"/>
        </w:rPr>
        <w:t>Grindeks</w:t>
      </w:r>
      <w:proofErr w:type="spellEnd"/>
      <w:r w:rsidRPr="00A37357">
        <w:rPr>
          <w:sz w:val="22"/>
          <w:szCs w:val="22"/>
        </w:rPr>
        <w:t xml:space="preserve"> </w:t>
      </w:r>
      <w:proofErr w:type="spellStart"/>
      <w:r w:rsidRPr="00A37357">
        <w:rPr>
          <w:sz w:val="22"/>
          <w:szCs w:val="22"/>
        </w:rPr>
        <w:t>Kalceks</w:t>
      </w:r>
      <w:proofErr w:type="spellEnd"/>
      <w:r w:rsidRPr="00A37357">
        <w:rPr>
          <w:sz w:val="22"/>
          <w:szCs w:val="22"/>
        </w:rPr>
        <w:t xml:space="preserve"> Lietuva“ UAB</w:t>
      </w:r>
    </w:p>
    <w:p w:rsidR="00523CA4" w:rsidRPr="00A37357" w:rsidRDefault="00523CA4" w:rsidP="00523CA4">
      <w:pPr>
        <w:rPr>
          <w:sz w:val="22"/>
          <w:szCs w:val="22"/>
        </w:rPr>
      </w:pPr>
      <w:r w:rsidRPr="00A37357">
        <w:rPr>
          <w:sz w:val="22"/>
          <w:szCs w:val="22"/>
        </w:rPr>
        <w:t>Kalvarijų g. 300</w:t>
      </w:r>
    </w:p>
    <w:p w:rsidR="00523CA4" w:rsidRPr="00A37357" w:rsidRDefault="00523CA4" w:rsidP="00523CA4">
      <w:pPr>
        <w:rPr>
          <w:sz w:val="22"/>
          <w:szCs w:val="22"/>
        </w:rPr>
      </w:pPr>
      <w:r w:rsidRPr="00A37357">
        <w:rPr>
          <w:sz w:val="22"/>
          <w:szCs w:val="22"/>
        </w:rPr>
        <w:t xml:space="preserve">Vilnius, LT-08318 </w:t>
      </w:r>
    </w:p>
    <w:p w:rsidR="00523CA4" w:rsidRPr="00A37357" w:rsidRDefault="00523CA4" w:rsidP="00523CA4">
      <w:pPr>
        <w:rPr>
          <w:sz w:val="22"/>
          <w:szCs w:val="22"/>
        </w:rPr>
      </w:pPr>
      <w:r w:rsidRPr="00A37357">
        <w:rPr>
          <w:sz w:val="22"/>
          <w:szCs w:val="22"/>
        </w:rPr>
        <w:t>Tel. +370 5 2101401</w:t>
      </w:r>
    </w:p>
    <w:p w:rsidR="00523CA4" w:rsidRPr="00E11FB2" w:rsidRDefault="00523CA4" w:rsidP="00523CA4">
      <w:pPr>
        <w:rPr>
          <w:b/>
          <w:noProof/>
          <w:sz w:val="22"/>
          <w:szCs w:val="22"/>
        </w:rPr>
      </w:pPr>
    </w:p>
    <w:p w:rsidR="00523CA4" w:rsidRPr="00E11FB2" w:rsidRDefault="00523CA4" w:rsidP="00523CA4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napToGrid w:val="0"/>
          <w:sz w:val="22"/>
          <w:szCs w:val="22"/>
        </w:rPr>
      </w:pPr>
      <w:r w:rsidRPr="00E11FB2">
        <w:rPr>
          <w:b/>
          <w:snapToGrid w:val="0"/>
          <w:sz w:val="22"/>
          <w:szCs w:val="22"/>
        </w:rPr>
        <w:t>Šis vaistas Europos ekonominės erdvės valstybėse narėse registruotas tokiais pavadinimais:</w:t>
      </w:r>
    </w:p>
    <w:p w:rsidR="00523CA4" w:rsidRPr="00542E52" w:rsidRDefault="00523CA4" w:rsidP="00523CA4">
      <w:pPr>
        <w:numPr>
          <w:ilvl w:val="12"/>
          <w:numId w:val="0"/>
        </w:numPr>
        <w:tabs>
          <w:tab w:val="left" w:pos="567"/>
        </w:tabs>
        <w:spacing w:line="260" w:lineRule="exact"/>
        <w:rPr>
          <w:sz w:val="22"/>
          <w:szCs w:val="22"/>
        </w:rPr>
      </w:pPr>
      <w:r>
        <w:rPr>
          <w:sz w:val="22"/>
          <w:szCs w:val="22"/>
        </w:rPr>
        <w:t>Latvija</w:t>
      </w:r>
      <w:r>
        <w:rPr>
          <w:sz w:val="22"/>
          <w:szCs w:val="22"/>
        </w:rPr>
        <w:tab/>
      </w:r>
      <w:proofErr w:type="spellStart"/>
      <w:r w:rsidRPr="00542E52">
        <w:rPr>
          <w:sz w:val="22"/>
          <w:szCs w:val="22"/>
        </w:rPr>
        <w:t>Ipidacrine</w:t>
      </w:r>
      <w:proofErr w:type="spellEnd"/>
      <w:r w:rsidRPr="00542E52">
        <w:rPr>
          <w:sz w:val="22"/>
          <w:szCs w:val="22"/>
        </w:rPr>
        <w:t xml:space="preserve"> </w:t>
      </w:r>
      <w:proofErr w:type="spellStart"/>
      <w:r w:rsidRPr="00542E52">
        <w:rPr>
          <w:sz w:val="22"/>
          <w:szCs w:val="22"/>
        </w:rPr>
        <w:t>Grindeks</w:t>
      </w:r>
      <w:proofErr w:type="spellEnd"/>
      <w:r w:rsidRPr="00542E52">
        <w:rPr>
          <w:sz w:val="22"/>
          <w:szCs w:val="22"/>
        </w:rPr>
        <w:t xml:space="preserve"> 5 mg/ml </w:t>
      </w:r>
      <w:proofErr w:type="spellStart"/>
      <w:r w:rsidRPr="00542E52">
        <w:rPr>
          <w:sz w:val="22"/>
          <w:szCs w:val="22"/>
        </w:rPr>
        <w:t>šķīdums</w:t>
      </w:r>
      <w:proofErr w:type="spellEnd"/>
      <w:r w:rsidRPr="00542E52">
        <w:rPr>
          <w:sz w:val="22"/>
          <w:szCs w:val="22"/>
        </w:rPr>
        <w:t xml:space="preserve"> </w:t>
      </w:r>
      <w:proofErr w:type="spellStart"/>
      <w:r w:rsidRPr="00542E52">
        <w:rPr>
          <w:sz w:val="22"/>
          <w:szCs w:val="22"/>
        </w:rPr>
        <w:t>injekcijām</w:t>
      </w:r>
      <w:proofErr w:type="spellEnd"/>
    </w:p>
    <w:p w:rsidR="00523CA4" w:rsidRPr="00542E52" w:rsidRDefault="00523CA4" w:rsidP="00523CA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Pr="00542E52">
        <w:rPr>
          <w:sz w:val="22"/>
          <w:szCs w:val="22"/>
        </w:rPr>
        <w:t>Ipidacrine</w:t>
      </w:r>
      <w:proofErr w:type="spellEnd"/>
      <w:r w:rsidRPr="00542E52">
        <w:rPr>
          <w:sz w:val="22"/>
          <w:szCs w:val="22"/>
        </w:rPr>
        <w:t xml:space="preserve"> </w:t>
      </w:r>
      <w:proofErr w:type="spellStart"/>
      <w:r w:rsidRPr="00542E52">
        <w:rPr>
          <w:sz w:val="22"/>
          <w:szCs w:val="22"/>
        </w:rPr>
        <w:t>Grindeks</w:t>
      </w:r>
      <w:proofErr w:type="spellEnd"/>
      <w:r w:rsidRPr="00542E52">
        <w:rPr>
          <w:sz w:val="22"/>
          <w:szCs w:val="22"/>
        </w:rPr>
        <w:t xml:space="preserve"> 15 mg/ml </w:t>
      </w:r>
      <w:proofErr w:type="spellStart"/>
      <w:r w:rsidRPr="00542E52">
        <w:rPr>
          <w:sz w:val="22"/>
          <w:szCs w:val="22"/>
        </w:rPr>
        <w:t>šķīdums</w:t>
      </w:r>
      <w:proofErr w:type="spellEnd"/>
      <w:r w:rsidRPr="00542E52">
        <w:rPr>
          <w:sz w:val="22"/>
          <w:szCs w:val="22"/>
        </w:rPr>
        <w:t xml:space="preserve"> </w:t>
      </w:r>
      <w:proofErr w:type="spellStart"/>
      <w:r w:rsidRPr="00542E52">
        <w:rPr>
          <w:sz w:val="22"/>
          <w:szCs w:val="22"/>
        </w:rPr>
        <w:t>injekcijām</w:t>
      </w:r>
      <w:proofErr w:type="spellEnd"/>
    </w:p>
    <w:p w:rsidR="00523CA4" w:rsidRPr="0067430F" w:rsidRDefault="00523CA4" w:rsidP="00523CA4">
      <w:pPr>
        <w:jc w:val="both"/>
        <w:rPr>
          <w:sz w:val="22"/>
          <w:szCs w:val="22"/>
        </w:rPr>
      </w:pPr>
      <w:r w:rsidRPr="00542E52">
        <w:rPr>
          <w:sz w:val="22"/>
          <w:szCs w:val="22"/>
        </w:rPr>
        <w:t>Bulgarija</w:t>
      </w:r>
      <w:r w:rsidRPr="00542E52">
        <w:rPr>
          <w:sz w:val="22"/>
          <w:szCs w:val="22"/>
        </w:rPr>
        <w:tab/>
      </w:r>
      <w:r w:rsidRPr="00542E52">
        <w:rPr>
          <w:sz w:val="22"/>
          <w:szCs w:val="22"/>
          <w:lang w:val="lv-LV"/>
        </w:rPr>
        <w:t>Ipigrix</w:t>
      </w:r>
      <w:r w:rsidRPr="00542E52">
        <w:rPr>
          <w:sz w:val="22"/>
          <w:szCs w:val="22"/>
          <w:vertAlign w:val="superscript"/>
          <w:lang w:val="lv-LV"/>
        </w:rPr>
        <w:t>®</w:t>
      </w:r>
      <w:r w:rsidRPr="00542E52">
        <w:rPr>
          <w:sz w:val="22"/>
          <w:szCs w:val="22"/>
        </w:rPr>
        <w:t xml:space="preserve"> 5 mg/ml </w:t>
      </w:r>
      <w:proofErr w:type="spellStart"/>
      <w:r w:rsidRPr="0067430F">
        <w:rPr>
          <w:sz w:val="22"/>
          <w:szCs w:val="22"/>
        </w:rPr>
        <w:t>инжекционен</w:t>
      </w:r>
      <w:proofErr w:type="spellEnd"/>
      <w:r w:rsidRPr="00542E52">
        <w:rPr>
          <w:sz w:val="22"/>
          <w:szCs w:val="22"/>
        </w:rPr>
        <w:t xml:space="preserve"> </w:t>
      </w:r>
      <w:proofErr w:type="spellStart"/>
      <w:r w:rsidRPr="0067430F">
        <w:rPr>
          <w:sz w:val="22"/>
          <w:szCs w:val="22"/>
        </w:rPr>
        <w:t>разтвор</w:t>
      </w:r>
      <w:proofErr w:type="spellEnd"/>
    </w:p>
    <w:p w:rsidR="00523CA4" w:rsidRPr="0067430F" w:rsidRDefault="00523CA4" w:rsidP="00523CA4">
      <w:pPr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 </w:t>
      </w:r>
      <w:r>
        <w:rPr>
          <w:sz w:val="22"/>
          <w:szCs w:val="22"/>
          <w:lang w:val="lv-LV"/>
        </w:rPr>
        <w:tab/>
      </w:r>
      <w:r w:rsidRPr="0067430F">
        <w:rPr>
          <w:sz w:val="22"/>
          <w:szCs w:val="22"/>
          <w:lang w:val="lv-LV"/>
        </w:rPr>
        <w:t>Ipigrix</w:t>
      </w:r>
      <w:r w:rsidRPr="0067430F">
        <w:rPr>
          <w:sz w:val="22"/>
          <w:szCs w:val="22"/>
          <w:vertAlign w:val="superscript"/>
          <w:lang w:val="lv-LV"/>
        </w:rPr>
        <w:t>®</w:t>
      </w:r>
      <w:r w:rsidRPr="0067430F">
        <w:rPr>
          <w:sz w:val="22"/>
          <w:szCs w:val="22"/>
        </w:rPr>
        <w:t xml:space="preserve"> 15 mg/ml </w:t>
      </w:r>
      <w:r w:rsidRPr="0067430F">
        <w:rPr>
          <w:sz w:val="22"/>
          <w:szCs w:val="22"/>
          <w:lang w:val="lv-LV"/>
        </w:rPr>
        <w:t>инжекционен</w:t>
      </w:r>
      <w:r w:rsidRPr="0067430F">
        <w:rPr>
          <w:sz w:val="22"/>
          <w:szCs w:val="22"/>
        </w:rPr>
        <w:t xml:space="preserve"> </w:t>
      </w:r>
      <w:r w:rsidRPr="0067430F">
        <w:rPr>
          <w:sz w:val="22"/>
          <w:szCs w:val="22"/>
          <w:lang w:val="lv-LV"/>
        </w:rPr>
        <w:t>разтвор</w:t>
      </w:r>
    </w:p>
    <w:p w:rsidR="00523CA4" w:rsidRPr="00542E52" w:rsidRDefault="00523CA4" w:rsidP="00523CA4">
      <w:pPr>
        <w:jc w:val="both"/>
        <w:rPr>
          <w:sz w:val="22"/>
          <w:szCs w:val="22"/>
        </w:rPr>
      </w:pPr>
      <w:r w:rsidRPr="00542E52">
        <w:rPr>
          <w:sz w:val="22"/>
          <w:szCs w:val="22"/>
        </w:rPr>
        <w:t>Kroatija</w:t>
      </w:r>
      <w:r w:rsidRPr="00542E52">
        <w:rPr>
          <w:sz w:val="22"/>
          <w:szCs w:val="22"/>
        </w:rPr>
        <w:tab/>
      </w:r>
      <w:r w:rsidRPr="0067430F">
        <w:rPr>
          <w:sz w:val="22"/>
          <w:szCs w:val="22"/>
          <w:lang w:val="lv-LV"/>
        </w:rPr>
        <w:t xml:space="preserve">Ipigriks </w:t>
      </w:r>
      <w:r w:rsidRPr="0067430F">
        <w:rPr>
          <w:sz w:val="22"/>
          <w:szCs w:val="22"/>
        </w:rPr>
        <w:t xml:space="preserve">5 mg/ml </w:t>
      </w:r>
      <w:proofErr w:type="spellStart"/>
      <w:r w:rsidRPr="0067430F">
        <w:rPr>
          <w:sz w:val="22"/>
          <w:szCs w:val="22"/>
        </w:rPr>
        <w:t>otopina</w:t>
      </w:r>
      <w:proofErr w:type="spellEnd"/>
      <w:r w:rsidRPr="0067430F">
        <w:rPr>
          <w:sz w:val="22"/>
          <w:szCs w:val="22"/>
        </w:rPr>
        <w:t xml:space="preserve"> </w:t>
      </w:r>
      <w:proofErr w:type="spellStart"/>
      <w:r w:rsidRPr="0067430F">
        <w:rPr>
          <w:sz w:val="22"/>
          <w:szCs w:val="22"/>
        </w:rPr>
        <w:t>za</w:t>
      </w:r>
      <w:proofErr w:type="spellEnd"/>
      <w:r w:rsidRPr="0067430F">
        <w:rPr>
          <w:sz w:val="22"/>
          <w:szCs w:val="22"/>
        </w:rPr>
        <w:t xml:space="preserve"> </w:t>
      </w:r>
      <w:proofErr w:type="spellStart"/>
      <w:r w:rsidRPr="0067430F">
        <w:rPr>
          <w:sz w:val="22"/>
          <w:szCs w:val="22"/>
        </w:rPr>
        <w:t>injekciju</w:t>
      </w:r>
      <w:proofErr w:type="spellEnd"/>
    </w:p>
    <w:p w:rsidR="00523CA4" w:rsidRPr="0067430F" w:rsidRDefault="00523CA4" w:rsidP="00523CA4">
      <w:pPr>
        <w:jc w:val="both"/>
        <w:rPr>
          <w:sz w:val="22"/>
          <w:szCs w:val="22"/>
        </w:rPr>
      </w:pPr>
      <w:r>
        <w:rPr>
          <w:sz w:val="22"/>
          <w:szCs w:val="22"/>
          <w:lang w:val="lv-LV"/>
        </w:rPr>
        <w:tab/>
      </w:r>
      <w:r w:rsidRPr="0067430F">
        <w:rPr>
          <w:sz w:val="22"/>
          <w:szCs w:val="22"/>
          <w:lang w:val="lv-LV"/>
        </w:rPr>
        <w:t>Ipigriks</w:t>
      </w:r>
      <w:r w:rsidRPr="0067430F">
        <w:rPr>
          <w:sz w:val="22"/>
          <w:szCs w:val="22"/>
        </w:rPr>
        <w:t xml:space="preserve"> 15 mg/ml </w:t>
      </w:r>
      <w:proofErr w:type="spellStart"/>
      <w:r w:rsidRPr="0067430F">
        <w:rPr>
          <w:sz w:val="22"/>
          <w:szCs w:val="22"/>
        </w:rPr>
        <w:t>otopina</w:t>
      </w:r>
      <w:proofErr w:type="spellEnd"/>
      <w:r w:rsidRPr="0067430F">
        <w:rPr>
          <w:sz w:val="22"/>
          <w:szCs w:val="22"/>
        </w:rPr>
        <w:t xml:space="preserve"> </w:t>
      </w:r>
      <w:proofErr w:type="spellStart"/>
      <w:r w:rsidRPr="0067430F">
        <w:rPr>
          <w:sz w:val="22"/>
          <w:szCs w:val="22"/>
        </w:rPr>
        <w:t>za</w:t>
      </w:r>
      <w:proofErr w:type="spellEnd"/>
      <w:r w:rsidRPr="0067430F">
        <w:rPr>
          <w:sz w:val="22"/>
          <w:szCs w:val="22"/>
        </w:rPr>
        <w:t xml:space="preserve"> </w:t>
      </w:r>
      <w:proofErr w:type="spellStart"/>
      <w:r w:rsidRPr="0067430F">
        <w:rPr>
          <w:sz w:val="22"/>
          <w:szCs w:val="22"/>
        </w:rPr>
        <w:t>injekciju</w:t>
      </w:r>
      <w:proofErr w:type="spellEnd"/>
    </w:p>
    <w:p w:rsidR="00523CA4" w:rsidRPr="0067430F" w:rsidRDefault="00523CA4" w:rsidP="00523CA4">
      <w:pPr>
        <w:jc w:val="both"/>
        <w:rPr>
          <w:sz w:val="22"/>
          <w:szCs w:val="22"/>
        </w:rPr>
      </w:pPr>
      <w:r w:rsidRPr="00542E52">
        <w:rPr>
          <w:sz w:val="22"/>
          <w:szCs w:val="22"/>
        </w:rPr>
        <w:t>Vengrija</w:t>
      </w:r>
      <w:r w:rsidRPr="00542E52">
        <w:rPr>
          <w:sz w:val="22"/>
          <w:szCs w:val="22"/>
        </w:rPr>
        <w:tab/>
      </w:r>
      <w:r w:rsidRPr="0067430F">
        <w:rPr>
          <w:sz w:val="22"/>
          <w:szCs w:val="22"/>
          <w:lang w:val="lv-LV"/>
        </w:rPr>
        <w:t>Ipidacrine Grindeks</w:t>
      </w:r>
      <w:r w:rsidRPr="0067430F">
        <w:rPr>
          <w:sz w:val="22"/>
          <w:szCs w:val="22"/>
        </w:rPr>
        <w:t xml:space="preserve"> 5 mg/ml </w:t>
      </w:r>
      <w:proofErr w:type="spellStart"/>
      <w:r w:rsidRPr="0067430F">
        <w:rPr>
          <w:sz w:val="22"/>
          <w:szCs w:val="22"/>
        </w:rPr>
        <w:t>old</w:t>
      </w:r>
      <w:r w:rsidRPr="0067430F">
        <w:rPr>
          <w:spacing w:val="-1"/>
          <w:sz w:val="22"/>
          <w:szCs w:val="22"/>
        </w:rPr>
        <w:t>a</w:t>
      </w:r>
      <w:r w:rsidRPr="0067430F">
        <w:rPr>
          <w:sz w:val="22"/>
          <w:szCs w:val="22"/>
        </w:rPr>
        <w:t>tos</w:t>
      </w:r>
      <w:proofErr w:type="spellEnd"/>
      <w:r w:rsidRPr="0067430F">
        <w:rPr>
          <w:spacing w:val="3"/>
          <w:sz w:val="22"/>
          <w:szCs w:val="22"/>
        </w:rPr>
        <w:t xml:space="preserve"> </w:t>
      </w:r>
      <w:proofErr w:type="spellStart"/>
      <w:r w:rsidRPr="0067430F">
        <w:rPr>
          <w:sz w:val="22"/>
          <w:szCs w:val="22"/>
        </w:rPr>
        <w:t>inj</w:t>
      </w:r>
      <w:r w:rsidRPr="0067430F">
        <w:rPr>
          <w:spacing w:val="-1"/>
          <w:sz w:val="22"/>
          <w:szCs w:val="22"/>
        </w:rPr>
        <w:t>e</w:t>
      </w:r>
      <w:r w:rsidRPr="0067430F">
        <w:rPr>
          <w:sz w:val="22"/>
          <w:szCs w:val="22"/>
        </w:rPr>
        <w:t>k</w:t>
      </w:r>
      <w:r w:rsidRPr="0067430F">
        <w:rPr>
          <w:spacing w:val="-1"/>
          <w:sz w:val="22"/>
          <w:szCs w:val="22"/>
        </w:rPr>
        <w:t>c</w:t>
      </w:r>
      <w:r w:rsidRPr="0067430F">
        <w:rPr>
          <w:sz w:val="22"/>
          <w:szCs w:val="22"/>
        </w:rPr>
        <w:t>ió</w:t>
      </w:r>
      <w:proofErr w:type="spellEnd"/>
    </w:p>
    <w:p w:rsidR="00523CA4" w:rsidRPr="0067430F" w:rsidRDefault="00523CA4" w:rsidP="00523CA4">
      <w:pPr>
        <w:jc w:val="both"/>
        <w:rPr>
          <w:sz w:val="22"/>
          <w:szCs w:val="22"/>
        </w:rPr>
      </w:pPr>
      <w:r>
        <w:rPr>
          <w:sz w:val="22"/>
          <w:szCs w:val="22"/>
          <w:lang w:val="lv-LV"/>
        </w:rPr>
        <w:tab/>
      </w:r>
      <w:r w:rsidRPr="0067430F">
        <w:rPr>
          <w:sz w:val="22"/>
          <w:szCs w:val="22"/>
          <w:lang w:val="lv-LV"/>
        </w:rPr>
        <w:t>Ipidacrine Grindeks</w:t>
      </w:r>
      <w:r w:rsidRPr="0067430F">
        <w:rPr>
          <w:sz w:val="22"/>
          <w:szCs w:val="22"/>
        </w:rPr>
        <w:t xml:space="preserve"> 15 mg/ml </w:t>
      </w:r>
      <w:proofErr w:type="spellStart"/>
      <w:r w:rsidRPr="0067430F">
        <w:rPr>
          <w:sz w:val="22"/>
          <w:szCs w:val="22"/>
        </w:rPr>
        <w:t>old</w:t>
      </w:r>
      <w:r w:rsidRPr="0067430F">
        <w:rPr>
          <w:spacing w:val="-1"/>
          <w:sz w:val="22"/>
          <w:szCs w:val="22"/>
        </w:rPr>
        <w:t>a</w:t>
      </w:r>
      <w:r w:rsidRPr="0067430F">
        <w:rPr>
          <w:sz w:val="22"/>
          <w:szCs w:val="22"/>
        </w:rPr>
        <w:t>tos</w:t>
      </w:r>
      <w:proofErr w:type="spellEnd"/>
      <w:r w:rsidRPr="0067430F">
        <w:rPr>
          <w:spacing w:val="3"/>
          <w:sz w:val="22"/>
          <w:szCs w:val="22"/>
        </w:rPr>
        <w:t xml:space="preserve"> </w:t>
      </w:r>
      <w:proofErr w:type="spellStart"/>
      <w:r w:rsidRPr="0067430F">
        <w:rPr>
          <w:sz w:val="22"/>
          <w:szCs w:val="22"/>
        </w:rPr>
        <w:t>inj</w:t>
      </w:r>
      <w:r w:rsidRPr="0067430F">
        <w:rPr>
          <w:spacing w:val="-1"/>
          <w:sz w:val="22"/>
          <w:szCs w:val="22"/>
        </w:rPr>
        <w:t>e</w:t>
      </w:r>
      <w:r w:rsidRPr="0067430F">
        <w:rPr>
          <w:sz w:val="22"/>
          <w:szCs w:val="22"/>
        </w:rPr>
        <w:t>k</w:t>
      </w:r>
      <w:r w:rsidRPr="0067430F">
        <w:rPr>
          <w:spacing w:val="-1"/>
          <w:sz w:val="22"/>
          <w:szCs w:val="22"/>
        </w:rPr>
        <w:t>c</w:t>
      </w:r>
      <w:r w:rsidRPr="0067430F">
        <w:rPr>
          <w:sz w:val="22"/>
          <w:szCs w:val="22"/>
        </w:rPr>
        <w:t>ió</w:t>
      </w:r>
      <w:proofErr w:type="spellEnd"/>
    </w:p>
    <w:p w:rsidR="00523CA4" w:rsidRPr="0067430F" w:rsidRDefault="00523CA4" w:rsidP="00523CA4">
      <w:pPr>
        <w:jc w:val="both"/>
        <w:rPr>
          <w:sz w:val="22"/>
          <w:szCs w:val="22"/>
        </w:rPr>
      </w:pPr>
      <w:r>
        <w:rPr>
          <w:sz w:val="22"/>
          <w:szCs w:val="22"/>
        </w:rPr>
        <w:t>Lietuva</w:t>
      </w:r>
      <w:r>
        <w:rPr>
          <w:sz w:val="22"/>
          <w:szCs w:val="22"/>
        </w:rPr>
        <w:tab/>
      </w:r>
      <w:proofErr w:type="spellStart"/>
      <w:r w:rsidRPr="0067430F">
        <w:rPr>
          <w:sz w:val="22"/>
          <w:szCs w:val="22"/>
        </w:rPr>
        <w:t>Ipidacrine</w:t>
      </w:r>
      <w:proofErr w:type="spellEnd"/>
      <w:r w:rsidRPr="0067430F">
        <w:rPr>
          <w:sz w:val="22"/>
          <w:szCs w:val="22"/>
        </w:rPr>
        <w:t xml:space="preserve"> </w:t>
      </w:r>
      <w:proofErr w:type="spellStart"/>
      <w:r w:rsidRPr="0067430F">
        <w:rPr>
          <w:sz w:val="22"/>
          <w:szCs w:val="22"/>
        </w:rPr>
        <w:t>hydrochloride</w:t>
      </w:r>
      <w:proofErr w:type="spellEnd"/>
      <w:r w:rsidRPr="0067430F">
        <w:rPr>
          <w:sz w:val="22"/>
          <w:szCs w:val="22"/>
        </w:rPr>
        <w:t xml:space="preserve"> </w:t>
      </w:r>
      <w:proofErr w:type="spellStart"/>
      <w:r w:rsidRPr="0067430F">
        <w:rPr>
          <w:sz w:val="22"/>
          <w:szCs w:val="22"/>
        </w:rPr>
        <w:t>Grindeks</w:t>
      </w:r>
      <w:proofErr w:type="spellEnd"/>
      <w:r w:rsidRPr="0067430F">
        <w:rPr>
          <w:sz w:val="22"/>
          <w:szCs w:val="22"/>
        </w:rPr>
        <w:t xml:space="preserve"> 5</w:t>
      </w:r>
      <w:r>
        <w:rPr>
          <w:sz w:val="22"/>
          <w:szCs w:val="22"/>
        </w:rPr>
        <w:t> </w:t>
      </w:r>
      <w:r w:rsidRPr="0067430F">
        <w:rPr>
          <w:sz w:val="22"/>
          <w:szCs w:val="22"/>
        </w:rPr>
        <w:t>mg/ml inj</w:t>
      </w:r>
      <w:r w:rsidRPr="0067430F">
        <w:rPr>
          <w:spacing w:val="-1"/>
          <w:sz w:val="22"/>
          <w:szCs w:val="22"/>
        </w:rPr>
        <w:t>e</w:t>
      </w:r>
      <w:r w:rsidRPr="0067430F">
        <w:rPr>
          <w:sz w:val="22"/>
          <w:szCs w:val="22"/>
        </w:rPr>
        <w:t>k</w:t>
      </w:r>
      <w:r w:rsidRPr="0067430F">
        <w:rPr>
          <w:spacing w:val="-1"/>
          <w:sz w:val="22"/>
          <w:szCs w:val="22"/>
        </w:rPr>
        <w:t>c</w:t>
      </w:r>
      <w:r w:rsidRPr="0067430F">
        <w:rPr>
          <w:spacing w:val="3"/>
          <w:sz w:val="22"/>
          <w:szCs w:val="22"/>
        </w:rPr>
        <w:t>i</w:t>
      </w:r>
      <w:r w:rsidRPr="0067430F">
        <w:rPr>
          <w:sz w:val="22"/>
          <w:szCs w:val="22"/>
        </w:rPr>
        <w:t>nis ti</w:t>
      </w:r>
      <w:r w:rsidRPr="0067430F">
        <w:rPr>
          <w:spacing w:val="-1"/>
          <w:sz w:val="22"/>
          <w:szCs w:val="22"/>
        </w:rPr>
        <w:t>r</w:t>
      </w:r>
      <w:r w:rsidRPr="0067430F">
        <w:rPr>
          <w:sz w:val="22"/>
          <w:szCs w:val="22"/>
        </w:rPr>
        <w:t>p</w:t>
      </w:r>
      <w:r w:rsidRPr="0067430F">
        <w:rPr>
          <w:spacing w:val="-1"/>
          <w:sz w:val="22"/>
          <w:szCs w:val="22"/>
        </w:rPr>
        <w:t>a</w:t>
      </w:r>
      <w:r w:rsidRPr="0067430F">
        <w:rPr>
          <w:sz w:val="22"/>
          <w:szCs w:val="22"/>
        </w:rPr>
        <w:t>l</w:t>
      </w:r>
      <w:r w:rsidRPr="0067430F">
        <w:rPr>
          <w:spacing w:val="-1"/>
          <w:sz w:val="22"/>
          <w:szCs w:val="22"/>
        </w:rPr>
        <w:t>a</w:t>
      </w:r>
      <w:r w:rsidRPr="0067430F">
        <w:rPr>
          <w:sz w:val="22"/>
          <w:szCs w:val="22"/>
        </w:rPr>
        <w:t>s</w:t>
      </w:r>
    </w:p>
    <w:p w:rsidR="00523CA4" w:rsidRPr="00542E52" w:rsidRDefault="00523CA4" w:rsidP="00523CA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Pr="0067430F">
        <w:rPr>
          <w:sz w:val="22"/>
          <w:szCs w:val="22"/>
        </w:rPr>
        <w:t>Ipidacrine</w:t>
      </w:r>
      <w:proofErr w:type="spellEnd"/>
      <w:r w:rsidRPr="0067430F">
        <w:rPr>
          <w:sz w:val="22"/>
          <w:szCs w:val="22"/>
        </w:rPr>
        <w:t xml:space="preserve"> </w:t>
      </w:r>
      <w:proofErr w:type="spellStart"/>
      <w:r w:rsidRPr="0067430F">
        <w:rPr>
          <w:sz w:val="22"/>
          <w:szCs w:val="22"/>
        </w:rPr>
        <w:t>hydrochloride</w:t>
      </w:r>
      <w:proofErr w:type="spellEnd"/>
      <w:r w:rsidRPr="0067430F">
        <w:rPr>
          <w:sz w:val="22"/>
          <w:szCs w:val="22"/>
        </w:rPr>
        <w:t xml:space="preserve"> </w:t>
      </w:r>
      <w:proofErr w:type="spellStart"/>
      <w:r w:rsidRPr="0067430F">
        <w:rPr>
          <w:sz w:val="22"/>
          <w:szCs w:val="22"/>
        </w:rPr>
        <w:t>Grindeks</w:t>
      </w:r>
      <w:proofErr w:type="spellEnd"/>
      <w:r w:rsidRPr="0067430F">
        <w:rPr>
          <w:sz w:val="22"/>
          <w:szCs w:val="22"/>
        </w:rPr>
        <w:t xml:space="preserve"> 15</w:t>
      </w:r>
      <w:r>
        <w:rPr>
          <w:sz w:val="22"/>
          <w:szCs w:val="22"/>
        </w:rPr>
        <w:t> </w:t>
      </w:r>
      <w:r w:rsidRPr="0067430F">
        <w:rPr>
          <w:sz w:val="22"/>
          <w:szCs w:val="22"/>
        </w:rPr>
        <w:t>mg/ml inj</w:t>
      </w:r>
      <w:r w:rsidRPr="0067430F">
        <w:rPr>
          <w:spacing w:val="-1"/>
          <w:sz w:val="22"/>
          <w:szCs w:val="22"/>
        </w:rPr>
        <w:t>e</w:t>
      </w:r>
      <w:r w:rsidRPr="0067430F">
        <w:rPr>
          <w:sz w:val="22"/>
          <w:szCs w:val="22"/>
        </w:rPr>
        <w:t>k</w:t>
      </w:r>
      <w:r w:rsidRPr="0067430F">
        <w:rPr>
          <w:spacing w:val="-1"/>
          <w:sz w:val="22"/>
          <w:szCs w:val="22"/>
        </w:rPr>
        <w:t>c</w:t>
      </w:r>
      <w:r w:rsidRPr="0067430F">
        <w:rPr>
          <w:spacing w:val="3"/>
          <w:sz w:val="22"/>
          <w:szCs w:val="22"/>
        </w:rPr>
        <w:t>i</w:t>
      </w:r>
      <w:r w:rsidRPr="0067430F">
        <w:rPr>
          <w:sz w:val="22"/>
          <w:szCs w:val="22"/>
        </w:rPr>
        <w:t>nis ti</w:t>
      </w:r>
      <w:r w:rsidRPr="0067430F">
        <w:rPr>
          <w:spacing w:val="-1"/>
          <w:sz w:val="22"/>
          <w:szCs w:val="22"/>
        </w:rPr>
        <w:t>r</w:t>
      </w:r>
      <w:r w:rsidRPr="0067430F">
        <w:rPr>
          <w:sz w:val="22"/>
          <w:szCs w:val="22"/>
        </w:rPr>
        <w:t>p</w:t>
      </w:r>
      <w:r w:rsidRPr="0067430F">
        <w:rPr>
          <w:spacing w:val="-1"/>
          <w:sz w:val="22"/>
          <w:szCs w:val="22"/>
        </w:rPr>
        <w:t>a</w:t>
      </w:r>
      <w:r w:rsidRPr="0067430F">
        <w:rPr>
          <w:sz w:val="22"/>
          <w:szCs w:val="22"/>
        </w:rPr>
        <w:t>l</w:t>
      </w:r>
      <w:r w:rsidRPr="0067430F">
        <w:rPr>
          <w:spacing w:val="-1"/>
          <w:sz w:val="22"/>
          <w:szCs w:val="22"/>
        </w:rPr>
        <w:t>a</w:t>
      </w:r>
      <w:r w:rsidRPr="0067430F">
        <w:rPr>
          <w:sz w:val="22"/>
          <w:szCs w:val="22"/>
        </w:rPr>
        <w:t>s</w:t>
      </w:r>
    </w:p>
    <w:p w:rsidR="00523CA4" w:rsidRPr="00542E52" w:rsidRDefault="00523CA4" w:rsidP="00523CA4">
      <w:pPr>
        <w:jc w:val="both"/>
        <w:rPr>
          <w:sz w:val="22"/>
          <w:szCs w:val="22"/>
        </w:rPr>
      </w:pPr>
      <w:r>
        <w:rPr>
          <w:sz w:val="22"/>
          <w:szCs w:val="22"/>
        </w:rPr>
        <w:t>Lenkija</w:t>
      </w:r>
      <w:r>
        <w:rPr>
          <w:sz w:val="22"/>
          <w:szCs w:val="22"/>
        </w:rPr>
        <w:tab/>
      </w:r>
      <w:proofErr w:type="spellStart"/>
      <w:r w:rsidRPr="00542E52">
        <w:rPr>
          <w:sz w:val="22"/>
          <w:szCs w:val="22"/>
        </w:rPr>
        <w:t>Ipidacrine</w:t>
      </w:r>
      <w:proofErr w:type="spellEnd"/>
      <w:r w:rsidRPr="00542E52">
        <w:rPr>
          <w:sz w:val="22"/>
          <w:szCs w:val="22"/>
        </w:rPr>
        <w:t xml:space="preserve"> </w:t>
      </w:r>
      <w:proofErr w:type="spellStart"/>
      <w:r w:rsidRPr="00542E52">
        <w:rPr>
          <w:sz w:val="22"/>
          <w:szCs w:val="22"/>
        </w:rPr>
        <w:t>hydrochloride</w:t>
      </w:r>
      <w:proofErr w:type="spellEnd"/>
      <w:r w:rsidRPr="00542E52">
        <w:rPr>
          <w:sz w:val="22"/>
          <w:szCs w:val="22"/>
        </w:rPr>
        <w:t xml:space="preserve"> </w:t>
      </w:r>
      <w:proofErr w:type="spellStart"/>
      <w:r w:rsidRPr="00542E52">
        <w:rPr>
          <w:sz w:val="22"/>
          <w:szCs w:val="22"/>
        </w:rPr>
        <w:t>Grindeks</w:t>
      </w:r>
      <w:proofErr w:type="spellEnd"/>
    </w:p>
    <w:p w:rsidR="00523CA4" w:rsidRPr="0067430F" w:rsidRDefault="00523CA4" w:rsidP="00523CA4">
      <w:pPr>
        <w:jc w:val="both"/>
        <w:rPr>
          <w:sz w:val="22"/>
          <w:szCs w:val="22"/>
        </w:rPr>
      </w:pPr>
      <w:r w:rsidRPr="00542E52">
        <w:rPr>
          <w:sz w:val="22"/>
          <w:szCs w:val="22"/>
        </w:rPr>
        <w:t>Rumunija</w:t>
      </w:r>
      <w:r w:rsidRPr="00542E52">
        <w:rPr>
          <w:sz w:val="22"/>
          <w:szCs w:val="22"/>
        </w:rPr>
        <w:tab/>
      </w:r>
      <w:r w:rsidRPr="0067430F">
        <w:rPr>
          <w:sz w:val="22"/>
          <w:szCs w:val="22"/>
          <w:lang w:val="lv-LV"/>
        </w:rPr>
        <w:t>Ipigrix</w:t>
      </w:r>
      <w:r w:rsidRPr="0067430F">
        <w:rPr>
          <w:sz w:val="22"/>
          <w:szCs w:val="22"/>
          <w:vertAlign w:val="superscript"/>
          <w:lang w:val="lv-LV"/>
        </w:rPr>
        <w:t>®</w:t>
      </w:r>
      <w:r w:rsidRPr="0067430F">
        <w:rPr>
          <w:sz w:val="22"/>
          <w:szCs w:val="22"/>
          <w:lang w:val="lv-LV"/>
        </w:rPr>
        <w:t xml:space="preserve"> </w:t>
      </w:r>
      <w:r w:rsidRPr="0067430F">
        <w:rPr>
          <w:sz w:val="22"/>
          <w:szCs w:val="22"/>
        </w:rPr>
        <w:t xml:space="preserve">5 mg/ml </w:t>
      </w:r>
      <w:proofErr w:type="spellStart"/>
      <w:r w:rsidRPr="0067430F">
        <w:rPr>
          <w:sz w:val="22"/>
          <w:szCs w:val="22"/>
        </w:rPr>
        <w:t>soluție</w:t>
      </w:r>
      <w:proofErr w:type="spellEnd"/>
      <w:r w:rsidRPr="0067430F">
        <w:rPr>
          <w:sz w:val="22"/>
          <w:szCs w:val="22"/>
        </w:rPr>
        <w:t xml:space="preserve"> </w:t>
      </w:r>
      <w:proofErr w:type="spellStart"/>
      <w:r w:rsidRPr="0067430F">
        <w:rPr>
          <w:sz w:val="22"/>
          <w:szCs w:val="22"/>
        </w:rPr>
        <w:t>injectabilă</w:t>
      </w:r>
      <w:proofErr w:type="spellEnd"/>
    </w:p>
    <w:p w:rsidR="00523CA4" w:rsidRPr="0067430F" w:rsidRDefault="00523CA4" w:rsidP="00523CA4">
      <w:pPr>
        <w:jc w:val="both"/>
        <w:rPr>
          <w:sz w:val="22"/>
          <w:szCs w:val="22"/>
        </w:rPr>
      </w:pPr>
      <w:r>
        <w:rPr>
          <w:sz w:val="22"/>
          <w:szCs w:val="22"/>
          <w:lang w:val="lv-LV"/>
        </w:rPr>
        <w:tab/>
      </w:r>
      <w:r w:rsidRPr="0067430F">
        <w:rPr>
          <w:sz w:val="22"/>
          <w:szCs w:val="22"/>
          <w:lang w:val="lv-LV"/>
        </w:rPr>
        <w:t>Ipigrix</w:t>
      </w:r>
      <w:r w:rsidRPr="0067430F">
        <w:rPr>
          <w:sz w:val="22"/>
          <w:szCs w:val="22"/>
          <w:vertAlign w:val="superscript"/>
          <w:lang w:val="lv-LV"/>
        </w:rPr>
        <w:t>®</w:t>
      </w:r>
      <w:r w:rsidRPr="0067430F">
        <w:rPr>
          <w:sz w:val="22"/>
          <w:szCs w:val="22"/>
          <w:lang w:val="lv-LV"/>
        </w:rPr>
        <w:t xml:space="preserve"> </w:t>
      </w:r>
      <w:r w:rsidRPr="0067430F">
        <w:rPr>
          <w:sz w:val="22"/>
          <w:szCs w:val="22"/>
        </w:rPr>
        <w:t xml:space="preserve">15 mg/ml </w:t>
      </w:r>
      <w:proofErr w:type="spellStart"/>
      <w:r w:rsidRPr="0067430F">
        <w:rPr>
          <w:sz w:val="22"/>
          <w:szCs w:val="22"/>
        </w:rPr>
        <w:t>soluție</w:t>
      </w:r>
      <w:proofErr w:type="spellEnd"/>
      <w:r w:rsidRPr="0067430F">
        <w:rPr>
          <w:sz w:val="22"/>
          <w:szCs w:val="22"/>
        </w:rPr>
        <w:t xml:space="preserve"> </w:t>
      </w:r>
      <w:proofErr w:type="spellStart"/>
      <w:r w:rsidRPr="0067430F">
        <w:rPr>
          <w:sz w:val="22"/>
          <w:szCs w:val="22"/>
        </w:rPr>
        <w:t>injectabilă</w:t>
      </w:r>
      <w:proofErr w:type="spellEnd"/>
    </w:p>
    <w:p w:rsidR="00523CA4" w:rsidRPr="0067430F" w:rsidRDefault="00523CA4" w:rsidP="00523CA4">
      <w:pPr>
        <w:jc w:val="both"/>
        <w:rPr>
          <w:sz w:val="22"/>
          <w:szCs w:val="22"/>
        </w:rPr>
      </w:pPr>
      <w:r w:rsidRPr="00542E52">
        <w:rPr>
          <w:sz w:val="22"/>
          <w:szCs w:val="22"/>
        </w:rPr>
        <w:t>Slovakija</w:t>
      </w:r>
      <w:r w:rsidRPr="00542E52">
        <w:rPr>
          <w:sz w:val="22"/>
          <w:szCs w:val="22"/>
        </w:rPr>
        <w:tab/>
      </w:r>
      <w:r w:rsidRPr="0067430F">
        <w:rPr>
          <w:sz w:val="22"/>
          <w:szCs w:val="22"/>
          <w:lang w:val="lv-LV"/>
        </w:rPr>
        <w:t>Ipigrix</w:t>
      </w:r>
      <w:r w:rsidRPr="0067430F">
        <w:rPr>
          <w:sz w:val="22"/>
          <w:szCs w:val="22"/>
          <w:vertAlign w:val="superscript"/>
          <w:lang w:val="lv-LV"/>
        </w:rPr>
        <w:t>®</w:t>
      </w:r>
      <w:r w:rsidRPr="0067430F">
        <w:rPr>
          <w:sz w:val="22"/>
          <w:szCs w:val="22"/>
          <w:lang w:val="lv-LV"/>
        </w:rPr>
        <w:t xml:space="preserve"> </w:t>
      </w:r>
      <w:r w:rsidRPr="0067430F">
        <w:rPr>
          <w:sz w:val="22"/>
          <w:szCs w:val="22"/>
        </w:rPr>
        <w:t xml:space="preserve">5 mg/ml </w:t>
      </w:r>
      <w:proofErr w:type="spellStart"/>
      <w:r w:rsidRPr="0067430F">
        <w:rPr>
          <w:sz w:val="22"/>
          <w:szCs w:val="22"/>
        </w:rPr>
        <w:t>inj</w:t>
      </w:r>
      <w:r w:rsidRPr="0067430F">
        <w:rPr>
          <w:spacing w:val="-1"/>
          <w:sz w:val="22"/>
          <w:szCs w:val="22"/>
        </w:rPr>
        <w:t>e</w:t>
      </w:r>
      <w:r w:rsidRPr="0067430F">
        <w:rPr>
          <w:sz w:val="22"/>
          <w:szCs w:val="22"/>
        </w:rPr>
        <w:t>k</w:t>
      </w:r>
      <w:r w:rsidRPr="0067430F">
        <w:rPr>
          <w:spacing w:val="-1"/>
          <w:sz w:val="22"/>
          <w:szCs w:val="22"/>
        </w:rPr>
        <w:t>č</w:t>
      </w:r>
      <w:r w:rsidRPr="0067430F">
        <w:rPr>
          <w:spacing w:val="2"/>
          <w:sz w:val="22"/>
          <w:szCs w:val="22"/>
        </w:rPr>
        <w:t>n</w:t>
      </w:r>
      <w:r w:rsidRPr="0067430F">
        <w:rPr>
          <w:sz w:val="22"/>
          <w:szCs w:val="22"/>
        </w:rPr>
        <w:t>ý</w:t>
      </w:r>
      <w:proofErr w:type="spellEnd"/>
      <w:r w:rsidRPr="0067430F">
        <w:rPr>
          <w:spacing w:val="-2"/>
          <w:sz w:val="22"/>
          <w:szCs w:val="22"/>
        </w:rPr>
        <w:t xml:space="preserve"> </w:t>
      </w:r>
      <w:proofErr w:type="spellStart"/>
      <w:r w:rsidRPr="0067430F">
        <w:rPr>
          <w:spacing w:val="-1"/>
          <w:sz w:val="22"/>
          <w:szCs w:val="22"/>
        </w:rPr>
        <w:t>r</w:t>
      </w:r>
      <w:r w:rsidRPr="0067430F">
        <w:rPr>
          <w:sz w:val="22"/>
          <w:szCs w:val="22"/>
        </w:rPr>
        <w:t>o</w:t>
      </w:r>
      <w:r w:rsidRPr="0067430F">
        <w:rPr>
          <w:spacing w:val="1"/>
          <w:sz w:val="22"/>
          <w:szCs w:val="22"/>
        </w:rPr>
        <w:t>z</w:t>
      </w:r>
      <w:r w:rsidRPr="0067430F">
        <w:rPr>
          <w:sz w:val="22"/>
          <w:szCs w:val="22"/>
        </w:rPr>
        <w:t>tok</w:t>
      </w:r>
      <w:proofErr w:type="spellEnd"/>
    </w:p>
    <w:p w:rsidR="00523CA4" w:rsidRPr="0067430F" w:rsidRDefault="00523CA4" w:rsidP="00523CA4">
      <w:pPr>
        <w:jc w:val="both"/>
        <w:rPr>
          <w:sz w:val="22"/>
          <w:szCs w:val="22"/>
        </w:rPr>
      </w:pPr>
      <w:r>
        <w:rPr>
          <w:sz w:val="22"/>
          <w:szCs w:val="22"/>
          <w:lang w:val="lv-LV"/>
        </w:rPr>
        <w:tab/>
      </w:r>
      <w:r w:rsidRPr="0067430F">
        <w:rPr>
          <w:sz w:val="22"/>
          <w:szCs w:val="22"/>
          <w:lang w:val="lv-LV"/>
        </w:rPr>
        <w:t>Ipigrix</w:t>
      </w:r>
      <w:r w:rsidRPr="0067430F">
        <w:rPr>
          <w:sz w:val="22"/>
          <w:szCs w:val="22"/>
          <w:vertAlign w:val="superscript"/>
          <w:lang w:val="lv-LV"/>
        </w:rPr>
        <w:t>®</w:t>
      </w:r>
      <w:r w:rsidRPr="0067430F">
        <w:rPr>
          <w:sz w:val="22"/>
          <w:szCs w:val="22"/>
        </w:rPr>
        <w:t xml:space="preserve"> 15 mg/ml </w:t>
      </w:r>
      <w:proofErr w:type="spellStart"/>
      <w:r w:rsidRPr="0067430F">
        <w:rPr>
          <w:sz w:val="22"/>
          <w:szCs w:val="22"/>
        </w:rPr>
        <w:t>inj</w:t>
      </w:r>
      <w:r w:rsidRPr="0067430F">
        <w:rPr>
          <w:spacing w:val="-1"/>
          <w:sz w:val="22"/>
          <w:szCs w:val="22"/>
        </w:rPr>
        <w:t>e</w:t>
      </w:r>
      <w:r w:rsidRPr="0067430F">
        <w:rPr>
          <w:sz w:val="22"/>
          <w:szCs w:val="22"/>
        </w:rPr>
        <w:t>k</w:t>
      </w:r>
      <w:r w:rsidRPr="0067430F">
        <w:rPr>
          <w:spacing w:val="-1"/>
          <w:sz w:val="22"/>
          <w:szCs w:val="22"/>
        </w:rPr>
        <w:t>č</w:t>
      </w:r>
      <w:r w:rsidRPr="0067430F">
        <w:rPr>
          <w:spacing w:val="2"/>
          <w:sz w:val="22"/>
          <w:szCs w:val="22"/>
        </w:rPr>
        <w:t>n</w:t>
      </w:r>
      <w:r w:rsidRPr="0067430F">
        <w:rPr>
          <w:sz w:val="22"/>
          <w:szCs w:val="22"/>
        </w:rPr>
        <w:t>ý</w:t>
      </w:r>
      <w:proofErr w:type="spellEnd"/>
      <w:r w:rsidRPr="0067430F">
        <w:rPr>
          <w:spacing w:val="-2"/>
          <w:sz w:val="22"/>
          <w:szCs w:val="22"/>
        </w:rPr>
        <w:t xml:space="preserve"> </w:t>
      </w:r>
      <w:proofErr w:type="spellStart"/>
      <w:r w:rsidRPr="0067430F">
        <w:rPr>
          <w:spacing w:val="-1"/>
          <w:sz w:val="22"/>
          <w:szCs w:val="22"/>
        </w:rPr>
        <w:t>r</w:t>
      </w:r>
      <w:r w:rsidRPr="0067430F">
        <w:rPr>
          <w:sz w:val="22"/>
          <w:szCs w:val="22"/>
        </w:rPr>
        <w:t>o</w:t>
      </w:r>
      <w:r w:rsidRPr="0067430F">
        <w:rPr>
          <w:spacing w:val="1"/>
          <w:sz w:val="22"/>
          <w:szCs w:val="22"/>
        </w:rPr>
        <w:t>z</w:t>
      </w:r>
      <w:r w:rsidRPr="0067430F">
        <w:rPr>
          <w:sz w:val="22"/>
          <w:szCs w:val="22"/>
        </w:rPr>
        <w:t>tok</w:t>
      </w:r>
      <w:proofErr w:type="spellEnd"/>
    </w:p>
    <w:p w:rsidR="00523CA4" w:rsidRPr="0067430F" w:rsidRDefault="00523CA4" w:rsidP="00523CA4">
      <w:pPr>
        <w:jc w:val="both"/>
        <w:rPr>
          <w:spacing w:val="-1"/>
          <w:sz w:val="22"/>
          <w:szCs w:val="22"/>
        </w:rPr>
      </w:pPr>
      <w:r w:rsidRPr="00542E52">
        <w:rPr>
          <w:sz w:val="22"/>
          <w:szCs w:val="22"/>
        </w:rPr>
        <w:t>Slovėnija</w:t>
      </w:r>
      <w:r w:rsidRPr="00542E52">
        <w:rPr>
          <w:sz w:val="22"/>
          <w:szCs w:val="22"/>
        </w:rPr>
        <w:tab/>
      </w:r>
      <w:r w:rsidRPr="0067430F">
        <w:rPr>
          <w:sz w:val="22"/>
          <w:szCs w:val="22"/>
          <w:lang w:val="lv-LV"/>
        </w:rPr>
        <w:t>Ipigrix</w:t>
      </w:r>
      <w:r w:rsidRPr="0067430F">
        <w:rPr>
          <w:sz w:val="22"/>
          <w:szCs w:val="22"/>
        </w:rPr>
        <w:t xml:space="preserve"> 5 mg/ml </w:t>
      </w:r>
      <w:proofErr w:type="spellStart"/>
      <w:r w:rsidRPr="0067430F">
        <w:rPr>
          <w:spacing w:val="-1"/>
          <w:sz w:val="22"/>
          <w:szCs w:val="22"/>
        </w:rPr>
        <w:t>ra</w:t>
      </w:r>
      <w:r w:rsidRPr="0067430F">
        <w:rPr>
          <w:spacing w:val="1"/>
          <w:sz w:val="22"/>
          <w:szCs w:val="22"/>
        </w:rPr>
        <w:t>z</w:t>
      </w:r>
      <w:r w:rsidRPr="0067430F">
        <w:rPr>
          <w:sz w:val="22"/>
          <w:szCs w:val="22"/>
        </w:rPr>
        <w:t>topina</w:t>
      </w:r>
      <w:proofErr w:type="spellEnd"/>
      <w:r w:rsidRPr="0067430F">
        <w:rPr>
          <w:spacing w:val="-1"/>
          <w:sz w:val="22"/>
          <w:szCs w:val="22"/>
        </w:rPr>
        <w:t xml:space="preserve"> </w:t>
      </w:r>
      <w:proofErr w:type="spellStart"/>
      <w:r w:rsidRPr="0067430F">
        <w:rPr>
          <w:spacing w:val="1"/>
          <w:sz w:val="22"/>
          <w:szCs w:val="22"/>
        </w:rPr>
        <w:t>z</w:t>
      </w:r>
      <w:r w:rsidRPr="0067430F">
        <w:rPr>
          <w:sz w:val="22"/>
          <w:szCs w:val="22"/>
        </w:rPr>
        <w:t>a</w:t>
      </w:r>
      <w:proofErr w:type="spellEnd"/>
      <w:r w:rsidRPr="0067430F">
        <w:rPr>
          <w:spacing w:val="-1"/>
          <w:sz w:val="22"/>
          <w:szCs w:val="22"/>
        </w:rPr>
        <w:t xml:space="preserve"> </w:t>
      </w:r>
      <w:proofErr w:type="spellStart"/>
      <w:r w:rsidRPr="0067430F">
        <w:rPr>
          <w:sz w:val="22"/>
          <w:szCs w:val="22"/>
        </w:rPr>
        <w:t>inji</w:t>
      </w:r>
      <w:r w:rsidRPr="0067430F">
        <w:rPr>
          <w:spacing w:val="-1"/>
          <w:sz w:val="22"/>
          <w:szCs w:val="22"/>
        </w:rPr>
        <w:t>c</w:t>
      </w:r>
      <w:r w:rsidRPr="0067430F">
        <w:rPr>
          <w:sz w:val="22"/>
          <w:szCs w:val="22"/>
        </w:rPr>
        <w:t>i</w:t>
      </w:r>
      <w:r w:rsidRPr="0067430F">
        <w:rPr>
          <w:spacing w:val="-1"/>
          <w:sz w:val="22"/>
          <w:szCs w:val="22"/>
        </w:rPr>
        <w:t>ra</w:t>
      </w:r>
      <w:r w:rsidRPr="0067430F">
        <w:rPr>
          <w:sz w:val="22"/>
          <w:szCs w:val="22"/>
        </w:rPr>
        <w:t>nj</w:t>
      </w:r>
      <w:r w:rsidRPr="0067430F">
        <w:rPr>
          <w:spacing w:val="-1"/>
          <w:sz w:val="22"/>
          <w:szCs w:val="22"/>
        </w:rPr>
        <w:t>e</w:t>
      </w:r>
      <w:proofErr w:type="spellEnd"/>
    </w:p>
    <w:p w:rsidR="00523CA4" w:rsidRPr="00542E52" w:rsidRDefault="00523CA4" w:rsidP="00523CA4">
      <w:pPr>
        <w:jc w:val="both"/>
        <w:rPr>
          <w:sz w:val="22"/>
          <w:szCs w:val="22"/>
        </w:rPr>
      </w:pPr>
      <w:r>
        <w:rPr>
          <w:sz w:val="22"/>
          <w:szCs w:val="22"/>
          <w:lang w:val="lv-LV"/>
        </w:rPr>
        <w:tab/>
      </w:r>
      <w:r w:rsidRPr="0067430F">
        <w:rPr>
          <w:sz w:val="22"/>
          <w:szCs w:val="22"/>
          <w:lang w:val="lv-LV"/>
        </w:rPr>
        <w:t>Ipigrix</w:t>
      </w:r>
      <w:r w:rsidRPr="0067430F">
        <w:rPr>
          <w:sz w:val="22"/>
          <w:szCs w:val="22"/>
        </w:rPr>
        <w:t xml:space="preserve"> 15 mg/ml </w:t>
      </w:r>
      <w:proofErr w:type="spellStart"/>
      <w:r w:rsidRPr="0067430F">
        <w:rPr>
          <w:spacing w:val="-1"/>
          <w:sz w:val="22"/>
          <w:szCs w:val="22"/>
        </w:rPr>
        <w:t>ra</w:t>
      </w:r>
      <w:r w:rsidRPr="0067430F">
        <w:rPr>
          <w:spacing w:val="1"/>
          <w:sz w:val="22"/>
          <w:szCs w:val="22"/>
        </w:rPr>
        <w:t>z</w:t>
      </w:r>
      <w:r w:rsidRPr="0067430F">
        <w:rPr>
          <w:sz w:val="22"/>
          <w:szCs w:val="22"/>
        </w:rPr>
        <w:t>topina</w:t>
      </w:r>
      <w:proofErr w:type="spellEnd"/>
      <w:r w:rsidRPr="0067430F">
        <w:rPr>
          <w:spacing w:val="-1"/>
          <w:sz w:val="22"/>
          <w:szCs w:val="22"/>
        </w:rPr>
        <w:t xml:space="preserve"> </w:t>
      </w:r>
      <w:proofErr w:type="spellStart"/>
      <w:r w:rsidRPr="0067430F">
        <w:rPr>
          <w:spacing w:val="1"/>
          <w:sz w:val="22"/>
          <w:szCs w:val="22"/>
        </w:rPr>
        <w:t>z</w:t>
      </w:r>
      <w:r w:rsidRPr="0067430F">
        <w:rPr>
          <w:sz w:val="22"/>
          <w:szCs w:val="22"/>
        </w:rPr>
        <w:t>a</w:t>
      </w:r>
      <w:proofErr w:type="spellEnd"/>
      <w:r w:rsidRPr="0067430F">
        <w:rPr>
          <w:spacing w:val="-1"/>
          <w:sz w:val="22"/>
          <w:szCs w:val="22"/>
        </w:rPr>
        <w:t xml:space="preserve"> </w:t>
      </w:r>
      <w:proofErr w:type="spellStart"/>
      <w:r w:rsidRPr="0067430F">
        <w:rPr>
          <w:sz w:val="22"/>
          <w:szCs w:val="22"/>
        </w:rPr>
        <w:t>inji</w:t>
      </w:r>
      <w:r w:rsidRPr="0067430F">
        <w:rPr>
          <w:spacing w:val="-1"/>
          <w:sz w:val="22"/>
          <w:szCs w:val="22"/>
        </w:rPr>
        <w:t>c</w:t>
      </w:r>
      <w:r w:rsidRPr="0067430F">
        <w:rPr>
          <w:sz w:val="22"/>
          <w:szCs w:val="22"/>
        </w:rPr>
        <w:t>i</w:t>
      </w:r>
      <w:r w:rsidRPr="0067430F">
        <w:rPr>
          <w:spacing w:val="-1"/>
          <w:sz w:val="22"/>
          <w:szCs w:val="22"/>
        </w:rPr>
        <w:t>ra</w:t>
      </w:r>
      <w:r w:rsidRPr="0067430F">
        <w:rPr>
          <w:sz w:val="22"/>
          <w:szCs w:val="22"/>
        </w:rPr>
        <w:t>nj</w:t>
      </w:r>
      <w:r w:rsidRPr="0067430F">
        <w:rPr>
          <w:spacing w:val="-1"/>
          <w:sz w:val="22"/>
          <w:szCs w:val="22"/>
        </w:rPr>
        <w:t>e</w:t>
      </w:r>
      <w:proofErr w:type="spellEnd"/>
    </w:p>
    <w:p w:rsidR="00523CA4" w:rsidRPr="00542E52" w:rsidRDefault="00523CA4" w:rsidP="00523CA4">
      <w:pPr>
        <w:jc w:val="both"/>
        <w:rPr>
          <w:bCs/>
          <w:sz w:val="22"/>
          <w:szCs w:val="22"/>
        </w:rPr>
      </w:pPr>
    </w:p>
    <w:p w:rsidR="00523CA4" w:rsidRPr="00542E52" w:rsidRDefault="00523CA4" w:rsidP="00523CA4">
      <w:pPr>
        <w:jc w:val="both"/>
        <w:rPr>
          <w:bCs/>
          <w:sz w:val="22"/>
          <w:szCs w:val="22"/>
        </w:rPr>
      </w:pPr>
    </w:p>
    <w:p w:rsidR="00523CA4" w:rsidRPr="00542E52" w:rsidRDefault="00523CA4" w:rsidP="00523CA4">
      <w:pPr>
        <w:pStyle w:val="BodyText1"/>
        <w:ind w:firstLine="0"/>
        <w:rPr>
          <w:rFonts w:ascii="Times New Roman" w:hAnsi="Times New Roman"/>
          <w:b/>
          <w:color w:val="auto"/>
          <w:sz w:val="22"/>
          <w:szCs w:val="22"/>
        </w:rPr>
      </w:pPr>
      <w:r w:rsidRPr="00542E52">
        <w:rPr>
          <w:rFonts w:ascii="Times New Roman" w:hAnsi="Times New Roman"/>
          <w:b/>
          <w:color w:val="auto"/>
          <w:sz w:val="22"/>
          <w:szCs w:val="22"/>
        </w:rPr>
        <w:t xml:space="preserve">Šis pakuotės lapelis paskutinį kartą peržiūrėtas </w:t>
      </w:r>
      <w:r>
        <w:rPr>
          <w:rFonts w:ascii="Times New Roman" w:hAnsi="Times New Roman"/>
          <w:b/>
          <w:color w:val="auto"/>
          <w:sz w:val="22"/>
          <w:szCs w:val="22"/>
        </w:rPr>
        <w:t>2024-11-04.</w:t>
      </w:r>
    </w:p>
    <w:p w:rsidR="00523CA4" w:rsidRPr="00542E52" w:rsidRDefault="00523CA4" w:rsidP="00523CA4">
      <w:pPr>
        <w:pStyle w:val="BodyText1"/>
        <w:ind w:firstLine="0"/>
        <w:rPr>
          <w:rFonts w:ascii="Times New Roman" w:hAnsi="Times New Roman"/>
          <w:b/>
          <w:color w:val="auto"/>
          <w:sz w:val="22"/>
          <w:szCs w:val="22"/>
        </w:rPr>
      </w:pPr>
    </w:p>
    <w:p w:rsidR="00523CA4" w:rsidRPr="00E11FB2" w:rsidRDefault="00523CA4" w:rsidP="00523CA4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  <w:szCs w:val="22"/>
        </w:rPr>
      </w:pPr>
    </w:p>
    <w:p w:rsidR="00523CA4" w:rsidRDefault="00523CA4" w:rsidP="00523CA4">
      <w:pPr>
        <w:rPr>
          <w:snapToGrid w:val="0"/>
          <w:sz w:val="22"/>
          <w:szCs w:val="22"/>
        </w:rPr>
      </w:pPr>
      <w:r w:rsidRPr="00E11FB2">
        <w:rPr>
          <w:snapToGrid w:val="0"/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E11FB2">
        <w:rPr>
          <w:i/>
          <w:snapToGrid w:val="0"/>
          <w:sz w:val="22"/>
          <w:szCs w:val="22"/>
        </w:rPr>
        <w:t xml:space="preserve"> </w:t>
      </w:r>
      <w:hyperlink r:id="rId9" w:history="1">
        <w:r w:rsidRPr="00E11FB2">
          <w:rPr>
            <w:rFonts w:eastAsia="SimSun"/>
            <w:snapToGrid w:val="0"/>
            <w:color w:val="0000FF"/>
            <w:sz w:val="22"/>
            <w:szCs w:val="22"/>
            <w:u w:val="single"/>
          </w:rPr>
          <w:t>http://www.vvkt.lt/</w:t>
        </w:r>
      </w:hyperlink>
      <w:r w:rsidRPr="00E11FB2">
        <w:rPr>
          <w:snapToGrid w:val="0"/>
          <w:sz w:val="22"/>
          <w:szCs w:val="22"/>
        </w:rPr>
        <w:t>.</w:t>
      </w:r>
    </w:p>
    <w:p w:rsidR="00BA6577" w:rsidRDefault="00BA6577">
      <w:bookmarkStart w:id="0" w:name="_GoBack"/>
      <w:bookmarkEnd w:id="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031"/>
    <w:multiLevelType w:val="hybridMultilevel"/>
    <w:tmpl w:val="01100EE0"/>
    <w:lvl w:ilvl="0" w:tplc="8A8698C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62085"/>
    <w:multiLevelType w:val="hybridMultilevel"/>
    <w:tmpl w:val="F7B46EB8"/>
    <w:lvl w:ilvl="0" w:tplc="8A8698C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038AF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DE203E"/>
    <w:multiLevelType w:val="hybridMultilevel"/>
    <w:tmpl w:val="4956C9D4"/>
    <w:lvl w:ilvl="0" w:tplc="4492F3C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C5A24"/>
    <w:multiLevelType w:val="hybridMultilevel"/>
    <w:tmpl w:val="9E383272"/>
    <w:lvl w:ilvl="0" w:tplc="4492F3C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872E5"/>
    <w:multiLevelType w:val="hybridMultilevel"/>
    <w:tmpl w:val="04F8E6AC"/>
    <w:lvl w:ilvl="0" w:tplc="8A8698C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91943"/>
    <w:multiLevelType w:val="hybridMultilevel"/>
    <w:tmpl w:val="26CCE25A"/>
    <w:lvl w:ilvl="0" w:tplc="A1FE14E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D10E8"/>
    <w:multiLevelType w:val="hybridMultilevel"/>
    <w:tmpl w:val="B18499F0"/>
    <w:lvl w:ilvl="0" w:tplc="4492F3C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F5D9D"/>
    <w:multiLevelType w:val="hybridMultilevel"/>
    <w:tmpl w:val="F25EBF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86B23"/>
    <w:multiLevelType w:val="hybridMultilevel"/>
    <w:tmpl w:val="E5AA3A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A4"/>
    <w:rsid w:val="00072F85"/>
    <w:rsid w:val="000A5E72"/>
    <w:rsid w:val="000A7B60"/>
    <w:rsid w:val="00181364"/>
    <w:rsid w:val="002945D9"/>
    <w:rsid w:val="00305C48"/>
    <w:rsid w:val="003362C6"/>
    <w:rsid w:val="00497D4D"/>
    <w:rsid w:val="00523CA4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4DB03"/>
  <w15:chartTrackingRefBased/>
  <w15:docId w15:val="{4AA3434D-5367-479F-8F13-3B6AECB2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2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523CA4"/>
    <w:pPr>
      <w:jc w:val="both"/>
    </w:pPr>
    <w:rPr>
      <w:sz w:val="20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523CA4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rsid w:val="00523CA4"/>
    <w:rPr>
      <w:color w:val="0000FF"/>
      <w:u w:val="single"/>
    </w:rPr>
  </w:style>
  <w:style w:type="paragraph" w:customStyle="1" w:styleId="BodyText1">
    <w:name w:val="Body Text1"/>
    <w:rsid w:val="00523CA4"/>
    <w:pPr>
      <w:spacing w:after="0" w:line="240" w:lineRule="auto"/>
      <w:ind w:firstLine="198"/>
      <w:jc w:val="both"/>
    </w:pPr>
    <w:rPr>
      <w:rFonts w:ascii="RimTimes" w:eastAsia="Times New Roman" w:hAnsi="RimTimes" w:cs="Times New Roman"/>
      <w:color w:val="000000"/>
      <w:sz w:val="13"/>
      <w:szCs w:val="20"/>
      <w:lang w:eastAsia="lv-LV"/>
    </w:rPr>
  </w:style>
  <w:style w:type="paragraph" w:styleId="Sraopastraipa">
    <w:name w:val="List Paragraph"/>
    <w:basedOn w:val="prastasis"/>
    <w:uiPriority w:val="34"/>
    <w:qFormat/>
    <w:rsid w:val="00523CA4"/>
    <w:pPr>
      <w:ind w:left="720"/>
      <w:contextualSpacing/>
    </w:pPr>
  </w:style>
  <w:style w:type="character" w:customStyle="1" w:styleId="tlid-translation">
    <w:name w:val="tlid-translation"/>
    <w:basedOn w:val="Numatytasispastraiposriftas"/>
    <w:rsid w:val="00523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ndeks@grindek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9308</Words>
  <Characters>5307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2024-11-05T07:58:00Z</dcterms:created>
  <dcterms:modified xsi:type="dcterms:W3CDTF">2024-11-05T07:59:00Z</dcterms:modified>
</cp:coreProperties>
</file>