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  <w:r w:rsidRPr="00F24DFF">
        <w:rPr>
          <w:rFonts w:ascii="Times New Roman" w:eastAsia="Times New Roman" w:hAnsi="Times New Roman"/>
          <w:b/>
        </w:rPr>
        <w:t>Pakuotės lapelis: informacija</w:t>
      </w:r>
      <w:r w:rsidRPr="00F24DFF" w:rsidDel="00F40BC8">
        <w:rPr>
          <w:rFonts w:ascii="Times New Roman" w:eastAsia="Times New Roman" w:hAnsi="Times New Roman"/>
          <w:b/>
        </w:rPr>
        <w:t xml:space="preserve"> </w:t>
      </w:r>
      <w:r w:rsidRPr="00F24DFF">
        <w:rPr>
          <w:rFonts w:ascii="Times New Roman" w:eastAsia="Times New Roman" w:hAnsi="Times New Roman"/>
          <w:b/>
        </w:rPr>
        <w:t>vartotojui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3</w:t>
      </w:r>
      <w:r w:rsidRPr="00F24DFF">
        <w:rPr>
          <w:rFonts w:ascii="Times New Roman" w:eastAsia="Times New Roman" w:hAnsi="Times New Roman"/>
          <w:b/>
        </w:rPr>
        <w:t> mg/ml burnos gleivinės purškalas (tirpalas)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</w:t>
      </w:r>
      <w:r w:rsidRPr="00F24DFF">
        <w:rPr>
          <w:rFonts w:ascii="Times New Roman" w:eastAsia="Times New Roman" w:hAnsi="Times New Roman"/>
        </w:rPr>
        <w:t>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Atidžiai perskaitykite visą šį lapelį, prieš pradėdami vartoti šį vaistą, nes jame pateikiama Jums svarbi informacija.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Visada vartokite šį vaistą tiksliai kaip aprašyta šiame lapelyje arba kaip nurodė gydytojas arba vaistininkas.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Neišmeskite šio lapelio, nes vėl gali prireikti jį perskaityti.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norite sužinoti daugiau arba pasitarti, kreipkitės į vaistininką.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pasireiškė šalutinis poveikis (net jeigu jis šiame lapelyje nenurodytas), kreipkitės į gydytoją arba vaistininką. Žr. 4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skyrių.</w:t>
      </w:r>
    </w:p>
    <w:p w:rsidR="00CC7EFF" w:rsidRPr="00F24DFF" w:rsidRDefault="00CC7EFF" w:rsidP="00CC7EFF">
      <w:pPr>
        <w:pStyle w:val="Sraopastraipa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Jeigu per </w:t>
      </w:r>
      <w:r>
        <w:rPr>
          <w:rFonts w:ascii="Times New Roman" w:eastAsia="Times New Roman" w:hAnsi="Times New Roman"/>
        </w:rPr>
        <w:t>3 </w:t>
      </w:r>
      <w:r w:rsidRPr="00F24DFF">
        <w:rPr>
          <w:rFonts w:ascii="Times New Roman" w:eastAsia="Times New Roman" w:hAnsi="Times New Roman"/>
        </w:rPr>
        <w:t>dienas Jūsų savijauta nepagerėjo arba net pablogėjo, kreipkitės į gydytoją.</w:t>
      </w:r>
    </w:p>
    <w:p w:rsidR="00CC7EFF" w:rsidRPr="008D7F6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Apie ką rašoma šiame lapelyje?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1.</w:t>
      </w:r>
      <w:r w:rsidRPr="00F24DFF">
        <w:rPr>
          <w:rFonts w:ascii="Times New Roman" w:eastAsia="Times New Roman" w:hAnsi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ir kam jis vartojamas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</w:t>
      </w:r>
      <w:r w:rsidRPr="00F24DFF"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3.</w:t>
      </w:r>
      <w:r w:rsidRPr="00F24DFF">
        <w:rPr>
          <w:rFonts w:ascii="Times New Roman" w:eastAsia="Times New Roman" w:hAnsi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3 mg/ml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4.</w:t>
      </w:r>
      <w:r w:rsidRPr="00F24DFF">
        <w:rPr>
          <w:rFonts w:ascii="Times New Roman" w:eastAsia="Times New Roman" w:hAnsi="Times New Roman"/>
        </w:rPr>
        <w:tab/>
        <w:t>Galimas šalutinis poveikis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5.</w:t>
      </w:r>
      <w:r w:rsidRPr="00F24DFF">
        <w:rPr>
          <w:rFonts w:ascii="Times New Roman" w:eastAsia="Times New Roman" w:hAnsi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6.</w:t>
      </w:r>
      <w:r w:rsidRPr="00F24DFF">
        <w:rPr>
          <w:rFonts w:ascii="Times New Roman" w:eastAsia="Times New Roman" w:hAnsi="Times New Roman"/>
        </w:rPr>
        <w:tab/>
        <w:t>Pakuotės turinys ir kita informacija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1.</w:t>
      </w:r>
      <w:r w:rsidRPr="00F24DFF"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ir kam jis vartojamas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sudėtyje yra veikliosios medžiagos </w:t>
      </w:r>
      <w:proofErr w:type="spellStart"/>
      <w:r>
        <w:rPr>
          <w:rFonts w:ascii="Times New Roman" w:eastAsia="Times New Roman" w:hAnsi="Times New Roman"/>
        </w:rPr>
        <w:t>benzidamino</w:t>
      </w:r>
      <w:proofErr w:type="spellEnd"/>
      <w:r>
        <w:rPr>
          <w:rFonts w:ascii="Times New Roman" w:eastAsia="Times New Roman" w:hAnsi="Times New Roman"/>
        </w:rPr>
        <w:t xml:space="preserve"> hidrochlorido, ir jis priklauso vaistų, vadinamų </w:t>
      </w:r>
      <w:r w:rsidRPr="00F24DFF">
        <w:rPr>
          <w:rFonts w:ascii="Times New Roman" w:eastAsia="Times New Roman" w:hAnsi="Times New Roman"/>
        </w:rPr>
        <w:t>nesteroidini</w:t>
      </w:r>
      <w:r>
        <w:rPr>
          <w:rFonts w:ascii="Times New Roman" w:eastAsia="Times New Roman" w:hAnsi="Times New Roman"/>
        </w:rPr>
        <w:t>ais</w:t>
      </w:r>
      <w:r w:rsidRPr="00F24DFF">
        <w:rPr>
          <w:rFonts w:ascii="Times New Roman" w:eastAsia="Times New Roman" w:hAnsi="Times New Roman"/>
        </w:rPr>
        <w:t xml:space="preserve"> vaista</w:t>
      </w:r>
      <w:r>
        <w:rPr>
          <w:rFonts w:ascii="Times New Roman" w:eastAsia="Times New Roman" w:hAnsi="Times New Roman"/>
        </w:rPr>
        <w:t>i</w:t>
      </w:r>
      <w:r w:rsidRPr="00F24DFF">
        <w:rPr>
          <w:rFonts w:ascii="Times New Roman" w:eastAsia="Times New Roman" w:hAnsi="Times New Roman"/>
        </w:rPr>
        <w:t>s nuo uždegimo</w:t>
      </w:r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(NVNU)</w:t>
      </w:r>
      <w:r>
        <w:rPr>
          <w:rFonts w:ascii="Times New Roman" w:eastAsia="Times New Roman" w:hAnsi="Times New Roman"/>
        </w:rPr>
        <w:t>, grupei</w:t>
      </w:r>
      <w:r w:rsidRPr="00F24DFF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Jis malšina skausmą ir patinimą (uždegimą).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simptominiam l</w:t>
      </w:r>
      <w:r w:rsidRPr="00F24DFF">
        <w:rPr>
          <w:rFonts w:ascii="Times New Roman" w:eastAsia="Times New Roman" w:hAnsi="Times New Roman"/>
        </w:rPr>
        <w:t>okal</w:t>
      </w:r>
      <w:r>
        <w:rPr>
          <w:rFonts w:ascii="Times New Roman" w:eastAsia="Times New Roman" w:hAnsi="Times New Roman"/>
        </w:rPr>
        <w:t>iam</w:t>
      </w:r>
      <w:r w:rsidRPr="00F24DFF">
        <w:rPr>
          <w:rFonts w:ascii="Times New Roman" w:eastAsia="Times New Roman" w:hAnsi="Times New Roman"/>
        </w:rPr>
        <w:t xml:space="preserve"> burnos</w:t>
      </w:r>
      <w:r>
        <w:rPr>
          <w:rFonts w:ascii="Times New Roman" w:eastAsia="Times New Roman" w:hAnsi="Times New Roman"/>
        </w:rPr>
        <w:t xml:space="preserve"> ir</w:t>
      </w:r>
      <w:r w:rsidRPr="00F24DFF">
        <w:rPr>
          <w:rFonts w:ascii="Times New Roman" w:eastAsia="Times New Roman" w:hAnsi="Times New Roman"/>
        </w:rPr>
        <w:t xml:space="preserve"> ryklės </w:t>
      </w:r>
      <w:r>
        <w:rPr>
          <w:rFonts w:ascii="Times New Roman" w:eastAsia="Times New Roman" w:hAnsi="Times New Roman"/>
        </w:rPr>
        <w:t>skausmui ir dirginimui</w:t>
      </w:r>
      <w:r w:rsidRPr="00F24DFF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>ti suaugusiesiems ir vyresniems kaip 6 metų vaikams, kurie geba bendradarbiauti (</w:t>
      </w:r>
      <w:r w:rsidRPr="005B75FE">
        <w:rPr>
          <w:rFonts w:ascii="Times New Roman" w:eastAsia="Times New Roman" w:hAnsi="Times New Roman"/>
        </w:rPr>
        <w:t>pvz., sulaikyti kvėpavimą purškimo metu)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F24DFF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F24DFF">
        <w:rPr>
          <w:rFonts w:ascii="Times New Roman" w:hAnsi="Times New Roman"/>
        </w:rPr>
        <w:t>dienas Jūsų savijauta nepagerėjo arba net pablogėjo, kreipkitės į gydytoją.</w:t>
      </w:r>
    </w:p>
    <w:p w:rsidR="00CC7EFF" w:rsidRPr="00F24DFF" w:rsidRDefault="00CC7EFF" w:rsidP="00CC7EFF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</w:rPr>
        <w:t>2.</w:t>
      </w:r>
      <w:r w:rsidRPr="00F24DFF"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vartoti </w:t>
      </w:r>
      <w:r>
        <w:rPr>
          <w:rFonts w:ascii="Times New Roman" w:eastAsia="Times New Roman" w:hAnsi="Times New Roman"/>
          <w:b/>
          <w:bCs/>
        </w:rPr>
        <w:t>draudžiama</w:t>
      </w:r>
      <w:r w:rsidRPr="00F24DFF">
        <w:rPr>
          <w:rFonts w:ascii="Times New Roman" w:eastAsia="Times New Roman" w:hAnsi="Times New Roman"/>
          <w:b/>
          <w:bCs/>
        </w:rPr>
        <w:t>:</w:t>
      </w:r>
    </w:p>
    <w:p w:rsidR="00CC7EFF" w:rsidRPr="00F24DFF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>
        <w:rPr>
          <w:rFonts w:ascii="Times New Roman" w:eastAsia="Times New Roman" w:hAnsi="Times New Roman"/>
        </w:rPr>
        <w:t xml:space="preserve">alergija </w:t>
      </w:r>
      <w:proofErr w:type="spellStart"/>
      <w:r>
        <w:rPr>
          <w:rFonts w:ascii="Times New Roman" w:eastAsia="Times New Roman" w:hAnsi="Times New Roman"/>
        </w:rPr>
        <w:t>benzidamino</w:t>
      </w:r>
      <w:proofErr w:type="spellEnd"/>
      <w:r>
        <w:rPr>
          <w:rFonts w:ascii="Times New Roman" w:eastAsia="Times New Roman" w:hAnsi="Times New Roman"/>
        </w:rPr>
        <w:t xml:space="preserve"> hidrochloridui</w:t>
      </w:r>
      <w:r w:rsidRPr="00F24DFF">
        <w:rPr>
          <w:rFonts w:ascii="Times New Roman" w:eastAsia="Times New Roman" w:hAnsi="Times New Roman"/>
        </w:rPr>
        <w:t xml:space="preserve"> arba bet kuriai pagalbinei šio vaisto medžiagai (jos išvardytos 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skyriuje);</w:t>
      </w:r>
    </w:p>
    <w:p w:rsidR="00CC7EFF" w:rsidRPr="00F24DFF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-</w:t>
      </w:r>
      <w:r w:rsidRPr="00F24DFF">
        <w:rPr>
          <w:rFonts w:ascii="Times New Roman" w:eastAsia="Times New Roman" w:hAnsi="Times New Roman"/>
        </w:rPr>
        <w:tab/>
        <w:t xml:space="preserve">jeigu yra </w:t>
      </w:r>
      <w:r>
        <w:rPr>
          <w:rFonts w:ascii="Times New Roman" w:eastAsia="Times New Roman" w:hAnsi="Times New Roman"/>
        </w:rPr>
        <w:t>padidėjęs jautrumas</w:t>
      </w:r>
      <w:r w:rsidRPr="00F24DFF">
        <w:rPr>
          <w:rFonts w:ascii="Times New Roman" w:eastAsia="Times New Roman" w:hAnsi="Times New Roman"/>
        </w:rPr>
        <w:t xml:space="preserve"> salicilo rūgščiai </w:t>
      </w:r>
      <w:r>
        <w:rPr>
          <w:rFonts w:ascii="Times New Roman" w:eastAsia="Times New Roman" w:hAnsi="Times New Roman"/>
        </w:rPr>
        <w:t>ir (</w:t>
      </w:r>
      <w:r w:rsidRPr="00F24DFF">
        <w:rPr>
          <w:rFonts w:ascii="Times New Roman" w:eastAsia="Times New Roman" w:hAnsi="Times New Roman"/>
        </w:rPr>
        <w:t>arba</w:t>
      </w:r>
      <w:r>
        <w:rPr>
          <w:rFonts w:ascii="Times New Roman" w:eastAsia="Times New Roman" w:hAnsi="Times New Roman"/>
        </w:rPr>
        <w:t xml:space="preserve">) </w:t>
      </w:r>
      <w:r w:rsidRPr="00F24DFF">
        <w:rPr>
          <w:rFonts w:ascii="Times New Roman" w:eastAsia="Times New Roman" w:hAnsi="Times New Roman"/>
        </w:rPr>
        <w:t>NVNU.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Įspėjimai ir atsargumo priemonės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Pasitarkite su gydytoju arba vaistininku, prieš pradėdami vartoti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Jeigu sergate arba kada nors sirgote bronchine astma ar alerginėmis ligomis, nes yra didesnė bronchų spazmo ar alergijos atsiradimo rizika.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Jei</w:t>
      </w:r>
      <w:r>
        <w:rPr>
          <w:rFonts w:ascii="Times New Roman" w:eastAsia="Times New Roman" w:hAnsi="Times New Roman"/>
        </w:rPr>
        <w:t>gu</w:t>
      </w:r>
      <w:r w:rsidRPr="003E6F59">
        <w:rPr>
          <w:rFonts w:ascii="Times New Roman" w:eastAsia="Times New Roman" w:hAnsi="Times New Roman"/>
        </w:rPr>
        <w:t xml:space="preserve"> pasireiškia alerginė reakcija, reikia nutraukti vaisto vartojimą ir kreiptis į gydytoją arba skubios pagalbos skyrių.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Burnos ir ryklės opos gali būti </w:t>
      </w:r>
      <w:r>
        <w:rPr>
          <w:rFonts w:ascii="Times New Roman" w:eastAsia="Times New Roman" w:hAnsi="Times New Roman"/>
        </w:rPr>
        <w:t>sunk</w:t>
      </w:r>
      <w:r w:rsidRPr="003E6F59">
        <w:rPr>
          <w:rFonts w:ascii="Times New Roman" w:eastAsia="Times New Roman" w:hAnsi="Times New Roman"/>
        </w:rPr>
        <w:t>esnių patologijų simptomai. Jeigu po 3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 simptomai </w:t>
      </w:r>
      <w:r>
        <w:rPr>
          <w:rFonts w:ascii="Times New Roman" w:eastAsia="Times New Roman" w:hAnsi="Times New Roman"/>
        </w:rPr>
        <w:t>išlieka arba pasunkėja</w:t>
      </w:r>
      <w:r w:rsidRPr="003E6F59">
        <w:rPr>
          <w:rFonts w:ascii="Times New Roman" w:eastAsia="Times New Roman" w:hAnsi="Times New Roman"/>
        </w:rPr>
        <w:t>, pajutote karščiavimą ar kitus simptomus, kreipkitės į gydytoją.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 xml:space="preserve">Ilgalaikis vaisto vartojimas gali pakenkti burnos bakterinei florai ir sukelti jautrumą, tokiu atveju gali prireikti laikinai </w:t>
      </w:r>
      <w:r>
        <w:rPr>
          <w:rFonts w:ascii="Times New Roman" w:eastAsia="Times New Roman" w:hAnsi="Times New Roman"/>
        </w:rPr>
        <w:t>nutraukti</w:t>
      </w:r>
      <w:r w:rsidRPr="003E6F5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vaisto </w:t>
      </w:r>
      <w:r w:rsidRPr="003E6F59">
        <w:rPr>
          <w:rFonts w:ascii="Times New Roman" w:eastAsia="Times New Roman" w:hAnsi="Times New Roman"/>
        </w:rPr>
        <w:t>vartojimą ir pasitarti su gydytoju.</w:t>
      </w:r>
    </w:p>
    <w:p w:rsidR="00CB1D56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E6F59">
        <w:rPr>
          <w:rFonts w:ascii="Times New Roman" w:eastAsia="Times New Roman" w:hAnsi="Times New Roman"/>
        </w:rPr>
        <w:t>Gydymo trukmė neturi viršyti 7</w:t>
      </w:r>
      <w:r>
        <w:rPr>
          <w:rFonts w:ascii="Times New Roman" w:eastAsia="Times New Roman" w:hAnsi="Times New Roman"/>
        </w:rPr>
        <w:t> </w:t>
      </w:r>
      <w:r w:rsidRPr="003E6F59">
        <w:rPr>
          <w:rFonts w:ascii="Times New Roman" w:eastAsia="Times New Roman" w:hAnsi="Times New Roman"/>
        </w:rPr>
        <w:t xml:space="preserve">dienų. 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Reikia saugoti, kad vaisto nepatektų į akis.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3E6F59">
        <w:rPr>
          <w:rFonts w:ascii="Times New Roman" w:eastAsia="Times New Roman" w:hAnsi="Times New Roman"/>
          <w:b/>
        </w:rPr>
        <w:t>Vaika</w:t>
      </w:r>
      <w:r>
        <w:rPr>
          <w:rFonts w:ascii="Times New Roman" w:eastAsia="Times New Roman" w:hAnsi="Times New Roman"/>
          <w:b/>
        </w:rPr>
        <w:t>ms</w:t>
      </w:r>
    </w:p>
    <w:p w:rsidR="00CC7EFF" w:rsidRPr="003E6F5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3E6F59">
        <w:rPr>
          <w:rFonts w:ascii="Times New Roman" w:eastAsia="Times New Roman" w:hAnsi="Times New Roman"/>
          <w:bCs/>
        </w:rPr>
        <w:t xml:space="preserve"> nerekomenduojama </w:t>
      </w:r>
      <w:r>
        <w:rPr>
          <w:rFonts w:ascii="Times New Roman" w:eastAsia="Times New Roman" w:hAnsi="Times New Roman"/>
          <w:bCs/>
        </w:rPr>
        <w:t>vart</w:t>
      </w:r>
      <w:r w:rsidRPr="003E6F59">
        <w:rPr>
          <w:rFonts w:ascii="Times New Roman" w:eastAsia="Times New Roman" w:hAnsi="Times New Roman"/>
          <w:bCs/>
        </w:rPr>
        <w:t>oti vaikams, kurie purškimo metu negali sulaikyti kvėpavimo.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vartojate arba neseniai vartojote kitų vaistų arba dėl to nesate tikri, apie tai pasakykite gydytojui arba vaistininkui.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Nėštumas</w:t>
      </w:r>
      <w:r>
        <w:rPr>
          <w:rFonts w:ascii="Times New Roman" w:eastAsia="Times New Roman" w:hAnsi="Times New Roman"/>
          <w:b/>
        </w:rPr>
        <w:t>,</w:t>
      </w:r>
      <w:r w:rsidRPr="00F24DFF">
        <w:rPr>
          <w:rFonts w:ascii="Times New Roman" w:eastAsia="Times New Roman" w:hAnsi="Times New Roman"/>
          <w:b/>
        </w:rPr>
        <w:t xml:space="preserve"> žindymo laikotarpis</w:t>
      </w:r>
      <w:r>
        <w:rPr>
          <w:rFonts w:ascii="Times New Roman" w:eastAsia="Times New Roman" w:hAnsi="Times New Roman"/>
          <w:b/>
        </w:rPr>
        <w:t xml:space="preserve"> ir vaisingumas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Jeigu esate nėščia, žindote kūdikį, manote, kad galbūt esate nėščia, arba planuojate pastoti, tai prieš vartodama šį vaistą pasitarkite su gydytoju arba vaistininku.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</w:t>
      </w:r>
      <w:r w:rsidRPr="00082E9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082E95">
        <w:rPr>
          <w:rFonts w:ascii="Times New Roman" w:eastAsia="Times New Roman" w:hAnsi="Times New Roman"/>
        </w:rPr>
        <w:t>ėštumo ir žindymo laikotarpiu vartoti negalima.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Vairavimas ir mechanizmų valdymas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082E95">
        <w:rPr>
          <w:rFonts w:ascii="Times New Roman" w:eastAsia="Times New Roman" w:hAnsi="Times New Roman"/>
        </w:rPr>
        <w:t>Benzydamine</w:t>
      </w:r>
      <w:proofErr w:type="spellEnd"/>
      <w:r w:rsidRPr="00082E95">
        <w:rPr>
          <w:rFonts w:ascii="Times New Roman" w:eastAsia="Times New Roman" w:hAnsi="Times New Roman"/>
        </w:rPr>
        <w:t xml:space="preserve"> </w:t>
      </w:r>
      <w:proofErr w:type="spellStart"/>
      <w:r w:rsidRPr="00082E95">
        <w:rPr>
          <w:rFonts w:ascii="Times New Roman" w:eastAsia="Times New Roman" w:hAnsi="Times New Roman"/>
        </w:rPr>
        <w:t>hydrochloride</w:t>
      </w:r>
      <w:proofErr w:type="spellEnd"/>
      <w:r w:rsidRPr="00082E95">
        <w:rPr>
          <w:rFonts w:ascii="Times New Roman" w:eastAsia="Times New Roman" w:hAnsi="Times New Roman"/>
        </w:rPr>
        <w:t xml:space="preserve"> Zentiva gebėjimo vairuoti ir valdyti mechanizmus neveikia arba veikia nereikšmingai.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82E95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082E95">
        <w:rPr>
          <w:rFonts w:ascii="Times New Roman" w:eastAsia="Times New Roman" w:hAnsi="Times New Roman"/>
          <w:b/>
          <w:bCs/>
        </w:rPr>
        <w:t>Benzydamine</w:t>
      </w:r>
      <w:proofErr w:type="spellEnd"/>
      <w:r w:rsidRPr="00082E95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082E95">
        <w:rPr>
          <w:rFonts w:ascii="Times New Roman" w:eastAsia="Times New Roman" w:hAnsi="Times New Roman"/>
          <w:b/>
          <w:bCs/>
        </w:rPr>
        <w:t>hydrochloride</w:t>
      </w:r>
      <w:proofErr w:type="spellEnd"/>
      <w:r w:rsidRPr="00082E95">
        <w:rPr>
          <w:rFonts w:ascii="Times New Roman" w:eastAsia="Times New Roman" w:hAnsi="Times New Roman"/>
          <w:b/>
          <w:bCs/>
        </w:rPr>
        <w:t xml:space="preserve"> Zentiva sudėtyje yra etanolio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B7DAF">
        <w:rPr>
          <w:rFonts w:ascii="Times New Roman" w:eastAsia="Times New Roman" w:hAnsi="Times New Roman"/>
        </w:rPr>
        <w:t>Kiekvienoje šio vaist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 xml:space="preserve"> dozėje yra 13,77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 alkoholio (etanolio), tai atitinka 80,78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mg/ml (8,08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% m/</w:t>
      </w:r>
      <w:r>
        <w:rPr>
          <w:rFonts w:ascii="Times New Roman" w:eastAsia="Times New Roman" w:hAnsi="Times New Roman"/>
        </w:rPr>
        <w:t>V</w:t>
      </w:r>
      <w:r w:rsidRPr="00CB7DAF">
        <w:rPr>
          <w:rFonts w:ascii="Times New Roman" w:eastAsia="Times New Roman" w:hAnsi="Times New Roman"/>
        </w:rPr>
        <w:t xml:space="preserve">). </w:t>
      </w:r>
      <w:r>
        <w:rPr>
          <w:rFonts w:ascii="Times New Roman" w:eastAsia="Times New Roman" w:hAnsi="Times New Roman"/>
        </w:rPr>
        <w:t>Toks š</w:t>
      </w:r>
      <w:r w:rsidRPr="00CB7DAF">
        <w:rPr>
          <w:rFonts w:ascii="Times New Roman" w:eastAsia="Times New Roman" w:hAnsi="Times New Roman"/>
        </w:rPr>
        <w:t>io vais</w:t>
      </w:r>
      <w:r>
        <w:rPr>
          <w:rFonts w:ascii="Times New Roman" w:eastAsia="Times New Roman" w:hAnsi="Times New Roman"/>
        </w:rPr>
        <w:t xml:space="preserve">to </w:t>
      </w:r>
      <w:r w:rsidRPr="00CB7DAF">
        <w:rPr>
          <w:rFonts w:ascii="Times New Roman" w:eastAsia="Times New Roman" w:hAnsi="Times New Roman"/>
        </w:rPr>
        <w:t>dozė</w:t>
      </w:r>
      <w:r>
        <w:rPr>
          <w:rFonts w:ascii="Times New Roman" w:eastAsia="Times New Roman" w:hAnsi="Times New Roman"/>
        </w:rPr>
        <w:t>je esantis alkoholio kiekis</w:t>
      </w:r>
      <w:r w:rsidRPr="00CB7DAF">
        <w:rPr>
          <w:rFonts w:ascii="Times New Roman" w:eastAsia="Times New Roman" w:hAnsi="Times New Roman"/>
        </w:rPr>
        <w:t xml:space="preserve"> atitinka mažiau </w:t>
      </w:r>
      <w:r>
        <w:rPr>
          <w:rFonts w:ascii="Times New Roman" w:eastAsia="Times New Roman" w:hAnsi="Times New Roman"/>
        </w:rPr>
        <w:t>kaip</w:t>
      </w:r>
      <w:r w:rsidRPr="00CB7DAF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alaus ar 1</w:t>
      </w:r>
      <w:r>
        <w:rPr>
          <w:rFonts w:ascii="Times New Roman" w:eastAsia="Times New Roman" w:hAnsi="Times New Roman"/>
        </w:rPr>
        <w:t> </w:t>
      </w:r>
      <w:r w:rsidRPr="00CB7DAF">
        <w:rPr>
          <w:rFonts w:ascii="Times New Roman" w:eastAsia="Times New Roman" w:hAnsi="Times New Roman"/>
        </w:rPr>
        <w:t>ml vyno.</w:t>
      </w:r>
      <w:r w:rsidRPr="00082E95">
        <w:rPr>
          <w:rFonts w:ascii="Times New Roman" w:eastAsia="Times New Roman" w:hAnsi="Times New Roman"/>
        </w:rPr>
        <w:t xml:space="preserve"> </w:t>
      </w:r>
      <w:r w:rsidRPr="00CB7DAF">
        <w:rPr>
          <w:rFonts w:ascii="Times New Roman" w:eastAsia="Times New Roman" w:hAnsi="Times New Roman"/>
        </w:rPr>
        <w:t>Mažas alkoholio kiekis</w:t>
      </w:r>
      <w:r>
        <w:rPr>
          <w:rFonts w:ascii="Times New Roman" w:eastAsia="Times New Roman" w:hAnsi="Times New Roman"/>
        </w:rPr>
        <w:t>, esantis šio vaisto sudėtyje, nesukelia pastebimo</w:t>
      </w:r>
      <w:r w:rsidRPr="00CB7DAF">
        <w:rPr>
          <w:rFonts w:ascii="Times New Roman" w:eastAsia="Times New Roman" w:hAnsi="Times New Roman"/>
        </w:rPr>
        <w:t xml:space="preserve"> poveikio.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C0399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817835">
        <w:rPr>
          <w:rFonts w:ascii="Times New Roman" w:eastAsia="Times New Roman" w:hAnsi="Times New Roman"/>
          <w:b/>
        </w:rPr>
        <w:t xml:space="preserve"> sudėtyje yra metilo </w:t>
      </w:r>
      <w:proofErr w:type="spellStart"/>
      <w:r w:rsidRPr="00817835">
        <w:rPr>
          <w:rFonts w:ascii="Times New Roman" w:eastAsia="Times New Roman" w:hAnsi="Times New Roman"/>
          <w:b/>
        </w:rPr>
        <w:t>parahidroksibenzoato</w:t>
      </w:r>
      <w:proofErr w:type="spellEnd"/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CB7DAF">
        <w:rPr>
          <w:rFonts w:ascii="Times New Roman" w:eastAsia="Times New Roman" w:hAnsi="Times New Roman"/>
        </w:rPr>
        <w:t>ali sukelti alergin</w:t>
      </w:r>
      <w:r>
        <w:rPr>
          <w:rFonts w:ascii="Times New Roman" w:eastAsia="Times New Roman" w:hAnsi="Times New Roman"/>
        </w:rPr>
        <w:t>ių</w:t>
      </w:r>
      <w:r w:rsidRPr="00CB7DAF">
        <w:rPr>
          <w:rFonts w:ascii="Times New Roman" w:eastAsia="Times New Roman" w:hAnsi="Times New Roman"/>
        </w:rPr>
        <w:t xml:space="preserve"> reakcij</w:t>
      </w:r>
      <w:r>
        <w:rPr>
          <w:rFonts w:ascii="Times New Roman" w:eastAsia="Times New Roman" w:hAnsi="Times New Roman"/>
        </w:rPr>
        <w:t>ų, kurios gali būti</w:t>
      </w:r>
      <w:r w:rsidRPr="00CB7DAF">
        <w:rPr>
          <w:rFonts w:ascii="Times New Roman" w:eastAsia="Times New Roman" w:hAnsi="Times New Roman"/>
        </w:rPr>
        <w:t xml:space="preserve"> uždelst</w:t>
      </w:r>
      <w:r>
        <w:rPr>
          <w:rFonts w:ascii="Times New Roman" w:eastAsia="Times New Roman" w:hAnsi="Times New Roman"/>
        </w:rPr>
        <w:t>o</w:t>
      </w:r>
      <w:r w:rsidRPr="00CB7DAF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, ir išimtiniais atvejais </w:t>
      </w:r>
      <w:r w:rsidRPr="00CB7DAF">
        <w:rPr>
          <w:rFonts w:ascii="Times New Roman" w:eastAsia="Times New Roman" w:hAnsi="Times New Roman"/>
        </w:rPr>
        <w:t>bronchų spazmą.</w:t>
      </w:r>
    </w:p>
    <w:p w:rsidR="00CC7EFF" w:rsidRPr="00CB7DA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 w:rsidRPr="00C0399C">
        <w:rPr>
          <w:rFonts w:ascii="Times New Roman" w:eastAsia="Times New Roman" w:hAnsi="Times New Roman"/>
          <w:b/>
          <w:bCs/>
        </w:rPr>
        <w:t>Benzydamine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0399C">
        <w:rPr>
          <w:rFonts w:ascii="Times New Roman" w:eastAsia="Times New Roman" w:hAnsi="Times New Roman"/>
          <w:b/>
          <w:bCs/>
        </w:rPr>
        <w:t>hydrochloride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Zentiva sudėtyje yra </w:t>
      </w:r>
      <w:proofErr w:type="spellStart"/>
      <w:r w:rsidRPr="00C0399C">
        <w:rPr>
          <w:rFonts w:ascii="Times New Roman" w:eastAsia="Times New Roman" w:hAnsi="Times New Roman"/>
          <w:b/>
          <w:bCs/>
        </w:rPr>
        <w:t>makrogolglicerolio</w:t>
      </w:r>
      <w:proofErr w:type="spellEnd"/>
      <w:r w:rsidRPr="00C0399C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C0399C">
        <w:rPr>
          <w:rFonts w:ascii="Times New Roman" w:eastAsia="Times New Roman" w:hAnsi="Times New Roman"/>
          <w:b/>
          <w:bCs/>
        </w:rPr>
        <w:t>hidroksiste</w:t>
      </w:r>
      <w:r w:rsidR="001B1493">
        <w:rPr>
          <w:rFonts w:ascii="Times New Roman" w:eastAsia="Times New Roman" w:hAnsi="Times New Roman"/>
          <w:b/>
          <w:bCs/>
        </w:rPr>
        <w:t>a</w:t>
      </w:r>
      <w:r w:rsidRPr="00C0399C">
        <w:rPr>
          <w:rFonts w:ascii="Times New Roman" w:eastAsia="Times New Roman" w:hAnsi="Times New Roman"/>
          <w:b/>
          <w:bCs/>
        </w:rPr>
        <w:t>rato</w:t>
      </w:r>
      <w:proofErr w:type="spellEnd"/>
      <w:r>
        <w:rPr>
          <w:rFonts w:ascii="Times New Roman" w:eastAsia="Times New Roman" w:hAnsi="Times New Roman"/>
          <w:b/>
          <w:bCs/>
        </w:rPr>
        <w:t xml:space="preserve"> (ricinos aliejaus)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</w:t>
      </w:r>
      <w:r w:rsidRPr="00CB7DAF">
        <w:rPr>
          <w:rFonts w:ascii="Times New Roman" w:eastAsia="Times New Roman" w:hAnsi="Times New Roman"/>
        </w:rPr>
        <w:t>ali sukelti skrandžio sutrikim</w:t>
      </w:r>
      <w:r>
        <w:rPr>
          <w:rFonts w:ascii="Times New Roman" w:eastAsia="Times New Roman" w:hAnsi="Times New Roman"/>
        </w:rPr>
        <w:t>ų</w:t>
      </w:r>
      <w:r w:rsidRPr="00CB7DAF">
        <w:rPr>
          <w:rFonts w:ascii="Times New Roman" w:eastAsia="Times New Roman" w:hAnsi="Times New Roman"/>
        </w:rPr>
        <w:t xml:space="preserve"> ir viduriavimą.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817835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9518E0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17835">
        <w:rPr>
          <w:rFonts w:ascii="Times New Roman" w:eastAsia="Times New Roman" w:hAnsi="Times New Roman"/>
          <w:b/>
        </w:rPr>
        <w:t>3.</w:t>
      </w:r>
      <w:r w:rsidRPr="00817835"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9518E0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52280">
        <w:rPr>
          <w:rFonts w:ascii="Times New Roman" w:eastAsia="Times New Roman" w:hAnsi="Times New Roman"/>
        </w:rPr>
        <w:t>Visada vartokite šį vaistą tiksliai</w:t>
      </w:r>
      <w:r>
        <w:rPr>
          <w:rFonts w:ascii="Times New Roman" w:eastAsia="Times New Roman" w:hAnsi="Times New Roman"/>
        </w:rPr>
        <w:t>,</w:t>
      </w:r>
      <w:r w:rsidRPr="00552280">
        <w:rPr>
          <w:rFonts w:ascii="Times New Roman" w:eastAsia="Times New Roman" w:hAnsi="Times New Roman"/>
        </w:rPr>
        <w:t xml:space="preserve"> kaip aprašyta šiame lapelyje arba kaip nurodė gydytojas</w:t>
      </w:r>
      <w:r w:rsidRPr="000173A1">
        <w:rPr>
          <w:rFonts w:ascii="Times New Roman" w:eastAsia="Times New Roman" w:hAnsi="Times New Roman"/>
        </w:rPr>
        <w:t xml:space="preserve"> arba</w:t>
      </w:r>
      <w:r w:rsidRPr="00F24DFF">
        <w:rPr>
          <w:rFonts w:ascii="Times New Roman" w:eastAsia="Times New Roman" w:hAnsi="Times New Roman"/>
        </w:rPr>
        <w:t xml:space="preserve"> vaistininkas. Jeigu abejojate, kreipkitės į gydytoją arba vaistininką.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3 mg/ml</w:t>
      </w:r>
      <w:r w:rsidRPr="006076B1">
        <w:rPr>
          <w:rFonts w:ascii="Times New Roman" w:eastAsia="Times New Roman" w:hAnsi="Times New Roman"/>
        </w:rPr>
        <w:t xml:space="preserve"> </w:t>
      </w:r>
      <w:r w:rsidR="00E004E5" w:rsidRPr="00E004E5">
        <w:rPr>
          <w:rFonts w:ascii="Times New Roman" w:eastAsia="Times New Roman" w:hAnsi="Times New Roman"/>
        </w:rPr>
        <w:t>burnos gleivinės purškalas (tirpalas)</w:t>
      </w:r>
      <w:r w:rsidR="00E004E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yra skirtas vartoti į</w:t>
      </w:r>
      <w:r w:rsidRPr="0045179B">
        <w:rPr>
          <w:rFonts w:ascii="Times New Roman" w:eastAsia="Times New Roman" w:hAnsi="Times New Roman"/>
        </w:rPr>
        <w:t xml:space="preserve"> burn</w:t>
      </w:r>
      <w:r>
        <w:rPr>
          <w:rFonts w:ascii="Times New Roman" w:eastAsia="Times New Roman" w:hAnsi="Times New Roman"/>
        </w:rPr>
        <w:t>ą</w:t>
      </w:r>
      <w:r w:rsidRPr="0045179B">
        <w:rPr>
          <w:rFonts w:ascii="Times New Roman" w:eastAsia="Times New Roman" w:hAnsi="Times New Roman"/>
        </w:rPr>
        <w:t xml:space="preserve"> ir rykl</w:t>
      </w:r>
      <w:r>
        <w:rPr>
          <w:rFonts w:ascii="Times New Roman" w:eastAsia="Times New Roman" w:hAnsi="Times New Roman"/>
        </w:rPr>
        <w:t>ę</w:t>
      </w:r>
      <w:r w:rsidRPr="0045179B">
        <w:rPr>
          <w:rFonts w:ascii="Times New Roman" w:eastAsia="Times New Roman" w:hAnsi="Times New Roman"/>
        </w:rPr>
        <w:t>.</w:t>
      </w:r>
      <w:r w:rsidRPr="00C0399C">
        <w:t xml:space="preserve"> </w:t>
      </w:r>
      <w:r w:rsidRPr="00C0399C">
        <w:rPr>
          <w:rFonts w:ascii="Times New Roman" w:eastAsia="Times New Roman" w:hAnsi="Times New Roman"/>
        </w:rPr>
        <w:t>Neviršykite rekomenduojamos dozės. Nepertraukiamas gydymas neturėtų viršyti 7</w:t>
      </w:r>
      <w:r>
        <w:rPr>
          <w:rFonts w:ascii="Times New Roman" w:eastAsia="Times New Roman" w:hAnsi="Times New Roman"/>
        </w:rPr>
        <w:t> </w:t>
      </w:r>
      <w:r w:rsidRPr="00C0399C">
        <w:rPr>
          <w:rFonts w:ascii="Times New Roman" w:eastAsia="Times New Roman" w:hAnsi="Times New Roman"/>
        </w:rPr>
        <w:t>dienų.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Rekomenduojama doz</w:t>
      </w:r>
      <w:r w:rsidR="006A0D62">
        <w:rPr>
          <w:rFonts w:ascii="Times New Roman" w:eastAsia="Times New Roman" w:hAnsi="Times New Roman"/>
        </w:rPr>
        <w:t>ė yra</w:t>
      </w:r>
      <w:r>
        <w:rPr>
          <w:rFonts w:ascii="Times New Roman" w:eastAsia="Times New Roman" w:hAnsi="Times New Roman"/>
        </w:rPr>
        <w:t>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000B2C">
        <w:rPr>
          <w:rFonts w:ascii="Times New Roman" w:eastAsia="Times New Roman" w:hAnsi="Times New Roman"/>
          <w:i/>
        </w:rPr>
        <w:t>Suaugusiesiems ir vyresniems kaip 12 metų paaugliams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Atlikite</w:t>
      </w:r>
      <w:r w:rsidRPr="00BF681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="00E004E5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noBreakHyphen/>
      </w:r>
      <w:r w:rsidR="00E004E5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BF6817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BF6817">
        <w:rPr>
          <w:rFonts w:ascii="Times New Roman" w:eastAsia="Times New Roman" w:hAnsi="Times New Roman"/>
        </w:rPr>
        <w:t xml:space="preserve"> (ne dažniau kaip kas 1,5</w:t>
      </w:r>
      <w:r>
        <w:rPr>
          <w:rFonts w:ascii="Times New Roman" w:eastAsia="Times New Roman" w:hAnsi="Times New Roman"/>
        </w:rPr>
        <w:noBreakHyphen/>
      </w:r>
      <w:r w:rsidRPr="00BF6817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BF6817">
        <w:rPr>
          <w:rFonts w:ascii="Times New Roman" w:eastAsia="Times New Roman" w:hAnsi="Times New Roman"/>
        </w:rPr>
        <w:t>valandas)</w:t>
      </w:r>
      <w:r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000B2C">
        <w:rPr>
          <w:rFonts w:ascii="Times New Roman" w:eastAsia="Times New Roman" w:hAnsi="Times New Roman"/>
          <w:i/>
          <w:iCs/>
        </w:rPr>
        <w:t>Vaikams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lastRenderedPageBreak/>
        <w:t>6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12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metų </w:t>
      </w:r>
      <w:r>
        <w:rPr>
          <w:rFonts w:ascii="Times New Roman" w:eastAsia="Times New Roman" w:hAnsi="Times New Roman"/>
        </w:rPr>
        <w:t>vaikams atlikite</w:t>
      </w:r>
      <w:r w:rsidRPr="00000B2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po </w:t>
      </w:r>
      <w:r w:rsidR="00E004E5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 </w:t>
      </w:r>
      <w:proofErr w:type="spellStart"/>
      <w:r w:rsidR="00CE1BD3">
        <w:rPr>
          <w:rFonts w:ascii="Times New Roman" w:eastAsia="Times New Roman" w:hAnsi="Times New Roman"/>
        </w:rPr>
        <w:t>spūsnius</w:t>
      </w:r>
      <w:proofErr w:type="spellEnd"/>
      <w:r w:rsidRPr="00000B2C">
        <w:rPr>
          <w:rFonts w:ascii="Times New Roman" w:eastAsia="Times New Roman" w:hAnsi="Times New Roman"/>
        </w:rPr>
        <w:t xml:space="preserve"> 2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 xml:space="preserve">kartus per </w:t>
      </w:r>
      <w:r>
        <w:rPr>
          <w:rFonts w:ascii="Times New Roman" w:eastAsia="Times New Roman" w:hAnsi="Times New Roman"/>
        </w:rPr>
        <w:t>parą</w:t>
      </w:r>
      <w:r w:rsidRPr="00000B2C">
        <w:rPr>
          <w:rFonts w:ascii="Times New Roman" w:eastAsia="Times New Roman" w:hAnsi="Times New Roman"/>
        </w:rPr>
        <w:t xml:space="preserve"> (ne dažniau kaip kas 1,5</w:t>
      </w:r>
      <w:r>
        <w:rPr>
          <w:rFonts w:ascii="Times New Roman" w:eastAsia="Times New Roman" w:hAnsi="Times New Roman"/>
        </w:rPr>
        <w:noBreakHyphen/>
      </w:r>
      <w:r w:rsidRPr="00000B2C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valandas).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Ne</w:t>
      </w:r>
      <w:r>
        <w:rPr>
          <w:rFonts w:ascii="Times New Roman" w:eastAsia="Times New Roman" w:hAnsi="Times New Roman"/>
        </w:rPr>
        <w:t>vartoti</w:t>
      </w:r>
      <w:r w:rsidRPr="00000B2C">
        <w:rPr>
          <w:rFonts w:ascii="Times New Roman" w:eastAsia="Times New Roman" w:hAnsi="Times New Roman"/>
        </w:rPr>
        <w:t xml:space="preserve"> vaikams, kurie purškimo metu negali sulaikyti kvėpavimo.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 xml:space="preserve">Jaunesniems kaip </w:t>
      </w:r>
      <w:r w:rsidRPr="001107A9">
        <w:rPr>
          <w:rFonts w:ascii="Times New Roman" w:eastAsia="Times New Roman" w:hAnsi="Times New Roman"/>
          <w:i/>
          <w:iCs/>
        </w:rPr>
        <w:t>6</w:t>
      </w:r>
      <w:r>
        <w:rPr>
          <w:rFonts w:ascii="Times New Roman" w:eastAsia="Times New Roman" w:hAnsi="Times New Roman"/>
          <w:i/>
          <w:iCs/>
        </w:rPr>
        <w:t> </w:t>
      </w:r>
      <w:r w:rsidRPr="001107A9">
        <w:rPr>
          <w:rFonts w:ascii="Times New Roman" w:eastAsia="Times New Roman" w:hAnsi="Times New Roman"/>
          <w:i/>
          <w:iCs/>
        </w:rPr>
        <w:t>metų</w:t>
      </w:r>
      <w:r>
        <w:rPr>
          <w:rFonts w:ascii="Times New Roman" w:eastAsia="Times New Roman" w:hAnsi="Times New Roman"/>
          <w:i/>
          <w:iCs/>
        </w:rPr>
        <w:t xml:space="preserve"> vaikams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 xml:space="preserve">Šis vaistas nėra skirtas </w:t>
      </w:r>
      <w:r>
        <w:rPr>
          <w:rFonts w:ascii="Times New Roman" w:eastAsia="Times New Roman" w:hAnsi="Times New Roman"/>
        </w:rPr>
        <w:t xml:space="preserve">vartoti </w:t>
      </w:r>
      <w:r w:rsidRPr="00000B2C">
        <w:rPr>
          <w:rFonts w:ascii="Times New Roman" w:eastAsia="Times New Roman" w:hAnsi="Times New Roman"/>
        </w:rPr>
        <w:t xml:space="preserve">jaunesniems </w:t>
      </w:r>
      <w:r>
        <w:rPr>
          <w:rFonts w:ascii="Times New Roman" w:eastAsia="Times New Roman" w:hAnsi="Times New Roman"/>
        </w:rPr>
        <w:t>kaip</w:t>
      </w:r>
      <w:r w:rsidRPr="00000B2C">
        <w:rPr>
          <w:rFonts w:ascii="Times New Roman" w:eastAsia="Times New Roman" w:hAnsi="Times New Roman"/>
        </w:rPr>
        <w:t xml:space="preserve"> 6</w:t>
      </w:r>
      <w:r>
        <w:rPr>
          <w:rFonts w:ascii="Times New Roman" w:eastAsia="Times New Roman" w:hAnsi="Times New Roman"/>
        </w:rPr>
        <w:t> </w:t>
      </w:r>
      <w:r w:rsidRPr="00000B2C">
        <w:rPr>
          <w:rFonts w:ascii="Times New Roman" w:eastAsia="Times New Roman" w:hAnsi="Times New Roman"/>
        </w:rPr>
        <w:t>metų vaikams.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1107A9">
        <w:rPr>
          <w:rFonts w:ascii="Times New Roman" w:eastAsia="Times New Roman" w:hAnsi="Times New Roman"/>
          <w:i/>
          <w:iCs/>
        </w:rPr>
        <w:t>Senyviems pacientams</w:t>
      </w:r>
    </w:p>
    <w:p w:rsidR="00CC7EFF" w:rsidRPr="00000B2C" w:rsidRDefault="00CC7EFF" w:rsidP="00CC7EFF">
      <w:pPr>
        <w:keepNext/>
        <w:keepLines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Jei</w:t>
      </w:r>
      <w:r>
        <w:rPr>
          <w:rFonts w:ascii="Times New Roman" w:eastAsia="Times New Roman" w:hAnsi="Times New Roman"/>
        </w:rPr>
        <w:t>gu</w:t>
      </w:r>
      <w:r w:rsidRPr="00000B2C">
        <w:rPr>
          <w:rFonts w:ascii="Times New Roman" w:eastAsia="Times New Roman" w:hAnsi="Times New Roman"/>
        </w:rPr>
        <w:t xml:space="preserve"> odontologas ar gydytojas nepaskyrė kitokių dozių, </w:t>
      </w:r>
      <w:r>
        <w:rPr>
          <w:rFonts w:ascii="Times New Roman" w:eastAsia="Times New Roman" w:hAnsi="Times New Roman"/>
        </w:rPr>
        <w:t xml:space="preserve">galima vartoti </w:t>
      </w:r>
      <w:r w:rsidRPr="00000B2C">
        <w:rPr>
          <w:rFonts w:ascii="Times New Roman" w:eastAsia="Times New Roman" w:hAnsi="Times New Roman"/>
        </w:rPr>
        <w:t>suaugusiesiems skirt</w:t>
      </w:r>
      <w:r>
        <w:rPr>
          <w:rFonts w:ascii="Times New Roman" w:eastAsia="Times New Roman" w:hAnsi="Times New Roman"/>
        </w:rPr>
        <w:t>a</w:t>
      </w:r>
      <w:r w:rsidRPr="00000B2C">
        <w:rPr>
          <w:rFonts w:ascii="Times New Roman" w:eastAsia="Times New Roman" w:hAnsi="Times New Roman"/>
        </w:rPr>
        <w:t>s doz</w:t>
      </w:r>
      <w:r>
        <w:rPr>
          <w:rFonts w:ascii="Times New Roman" w:eastAsia="Times New Roman" w:hAnsi="Times New Roman"/>
        </w:rPr>
        <w:t>e</w:t>
      </w:r>
      <w:r w:rsidRPr="00000B2C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>.</w:t>
      </w:r>
    </w:p>
    <w:p w:rsidR="00CC7EFF" w:rsidRPr="00000B2C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1107A9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</w:rPr>
      </w:pPr>
      <w:r w:rsidRPr="001107A9">
        <w:rPr>
          <w:rFonts w:ascii="Times New Roman" w:hAnsi="Times New Roman"/>
          <w:i/>
          <w:color w:val="000000"/>
        </w:rPr>
        <w:t>Pacientams, kurių inkstų ar kepenų funkcija sutrikusi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000B2C">
        <w:rPr>
          <w:rFonts w:ascii="Times New Roman" w:eastAsia="Times New Roman" w:hAnsi="Times New Roman"/>
        </w:rPr>
        <w:t>Pacientams, kuri</w:t>
      </w:r>
      <w:r>
        <w:rPr>
          <w:rFonts w:ascii="Times New Roman" w:eastAsia="Times New Roman" w:hAnsi="Times New Roman"/>
        </w:rPr>
        <w:t>ų</w:t>
      </w:r>
      <w:r w:rsidRPr="00000B2C">
        <w:rPr>
          <w:rFonts w:ascii="Times New Roman" w:eastAsia="Times New Roman" w:hAnsi="Times New Roman"/>
        </w:rPr>
        <w:t xml:space="preserve"> inkstų ar kepenų </w:t>
      </w:r>
      <w:r>
        <w:rPr>
          <w:rFonts w:ascii="Times New Roman" w:eastAsia="Times New Roman" w:hAnsi="Times New Roman"/>
        </w:rPr>
        <w:t>funkcija sutrikusi</w:t>
      </w:r>
      <w:r w:rsidRPr="00000B2C">
        <w:rPr>
          <w:rFonts w:ascii="Times New Roman" w:eastAsia="Times New Roman" w:hAnsi="Times New Roman"/>
        </w:rPr>
        <w:t>, specialių atsargumo priemonių nereikia.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863E5C">
        <w:rPr>
          <w:rFonts w:ascii="Times New Roman" w:eastAsia="Times New Roman" w:hAnsi="Times New Roman"/>
          <w:bCs/>
        </w:rPr>
        <w:t>Vartojimo instrukcij</w:t>
      </w:r>
      <w:r>
        <w:rPr>
          <w:rFonts w:ascii="Times New Roman" w:eastAsia="Times New Roman" w:hAnsi="Times New Roman"/>
          <w:bCs/>
        </w:rPr>
        <w:t>os: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7" type="#_x0000_t75" style="position:absolute;margin-left:0;margin-top:155.7pt;width:77.4pt;height:135pt;z-index:251658240;mso-position-horizontal-relative:margin;mso-position-vertical-relative:margin">
            <v:imagedata r:id="rId11" o:title=""/>
            <w10:wrap type="square" anchorx="margin" anchory="margin"/>
          </v:shape>
        </w:pict>
      </w:r>
      <w:r w:rsidRPr="00F24DFF">
        <w:rPr>
          <w:rFonts w:ascii="Times New Roman" w:eastAsia="Times New Roman" w:hAnsi="Times New Roman"/>
        </w:rPr>
        <w:t xml:space="preserve">1. Pakelkite </w:t>
      </w:r>
      <w:r>
        <w:rPr>
          <w:rFonts w:ascii="Times New Roman" w:eastAsia="Times New Roman" w:hAnsi="Times New Roman"/>
        </w:rPr>
        <w:t>purškiklio vamzdelį</w:t>
      </w:r>
      <w:r w:rsidRPr="00F24DFF"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2. Į</w:t>
      </w:r>
      <w:r>
        <w:rPr>
          <w:rFonts w:ascii="Times New Roman" w:eastAsia="Times New Roman" w:hAnsi="Times New Roman"/>
        </w:rPr>
        <w:t>statykite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vamzdelį</w:t>
      </w:r>
      <w:r w:rsidRPr="00F24DFF">
        <w:rPr>
          <w:rFonts w:ascii="Times New Roman" w:eastAsia="Times New Roman" w:hAnsi="Times New Roman"/>
        </w:rPr>
        <w:t xml:space="preserve"> į burną </w:t>
      </w:r>
      <w:r>
        <w:rPr>
          <w:rFonts w:ascii="Times New Roman" w:eastAsia="Times New Roman" w:hAnsi="Times New Roman"/>
        </w:rPr>
        <w:t>ir nukreipkite purškiklį į gydomą vietą. Rodomuoju pirštu paspauskite purškiklio viršutinę dalį.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Prieš pirmą</w:t>
      </w:r>
      <w:r>
        <w:rPr>
          <w:rFonts w:ascii="Times New Roman" w:eastAsia="Times New Roman" w:hAnsi="Times New Roman"/>
          <w:bCs/>
        </w:rPr>
        <w:t xml:space="preserve">jį </w:t>
      </w:r>
      <w:proofErr w:type="spellStart"/>
      <w:r>
        <w:rPr>
          <w:rFonts w:ascii="Times New Roman" w:eastAsia="Times New Roman" w:hAnsi="Times New Roman"/>
        </w:rPr>
        <w:t>Benzydamine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hydrochloride</w:t>
      </w:r>
      <w:proofErr w:type="spellEnd"/>
      <w:r>
        <w:rPr>
          <w:rFonts w:ascii="Times New Roman" w:eastAsia="Times New Roman" w:hAnsi="Times New Roman"/>
        </w:rPr>
        <w:t xml:space="preserve"> Zentiva vartojimą</w:t>
      </w:r>
      <w:r w:rsidRPr="0090027D">
        <w:rPr>
          <w:rFonts w:ascii="Times New Roman" w:eastAsia="Times New Roman" w:hAnsi="Times New Roman"/>
          <w:bCs/>
        </w:rPr>
        <w:t xml:space="preserve"> reikia k</w:t>
      </w:r>
      <w:r>
        <w:rPr>
          <w:rFonts w:ascii="Times New Roman" w:eastAsia="Times New Roman" w:hAnsi="Times New Roman"/>
          <w:bCs/>
        </w:rPr>
        <w:t>eletą kartų</w:t>
      </w:r>
      <w:r w:rsidRPr="0090027D">
        <w:rPr>
          <w:rFonts w:ascii="Times New Roman" w:eastAsia="Times New Roman" w:hAnsi="Times New Roman"/>
          <w:bCs/>
        </w:rPr>
        <w:t xml:space="preserve"> paspausti mygtuką,</w:t>
      </w:r>
      <w:r>
        <w:rPr>
          <w:rFonts w:ascii="Times New Roman" w:eastAsia="Times New Roman" w:hAnsi="Times New Roman"/>
          <w:bCs/>
        </w:rPr>
        <w:t xml:space="preserve"> </w:t>
      </w:r>
      <w:r w:rsidRPr="008A2FAA"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</w:rPr>
        <w:t xml:space="preserve">ad </w:t>
      </w:r>
      <w:r w:rsidRPr="008A2FAA">
        <w:rPr>
          <w:rFonts w:ascii="Times New Roman" w:eastAsia="Times New Roman" w:hAnsi="Times New Roman"/>
        </w:rPr>
        <w:t xml:space="preserve">purškalas </w:t>
      </w:r>
      <w:r>
        <w:rPr>
          <w:rFonts w:ascii="Times New Roman" w:eastAsia="Times New Roman" w:hAnsi="Times New Roman"/>
        </w:rPr>
        <w:t>purkštų tolygiai</w:t>
      </w:r>
      <w:r w:rsidRPr="0090027D">
        <w:rPr>
          <w:rFonts w:ascii="Times New Roman" w:eastAsia="Times New Roman" w:hAnsi="Times New Roman"/>
          <w:bCs/>
        </w:rPr>
        <w:t>.</w:t>
      </w: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Purškimo metu turite sulaikyti kvėpavimą.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90027D">
        <w:rPr>
          <w:rFonts w:ascii="Times New Roman" w:eastAsia="Times New Roman" w:hAnsi="Times New Roman"/>
          <w:bCs/>
        </w:rPr>
        <w:t>Šio vaisto negalima vartoti prieš pat valgį ar geriant.</w:t>
      </w:r>
    </w:p>
    <w:p w:rsidR="00CC7EFF" w:rsidRPr="0090027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027D">
        <w:rPr>
          <w:rFonts w:ascii="Times New Roman" w:hAnsi="Times New Roman"/>
        </w:rPr>
        <w:t xml:space="preserve">Jeigu per </w:t>
      </w:r>
      <w:r>
        <w:rPr>
          <w:rFonts w:ascii="Times New Roman" w:hAnsi="Times New Roman"/>
        </w:rPr>
        <w:t>3 </w:t>
      </w:r>
      <w:r w:rsidRPr="0090027D">
        <w:rPr>
          <w:rFonts w:ascii="Times New Roman" w:hAnsi="Times New Roman"/>
        </w:rPr>
        <w:t>dienas Jūsų savijauta nepagerėjo arba net pablogėjo, kreipkitės į gydytoją.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Ką daryti pavartojus per didelę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</w:rPr>
        <w:t xml:space="preserve"> dozę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hAnsi="Times New Roman"/>
        </w:rPr>
        <w:t>Jeigu pavartojote ar netyčia nurijote didel</w:t>
      </w:r>
      <w:r>
        <w:rPr>
          <w:rFonts w:ascii="Times New Roman" w:hAnsi="Times New Roman"/>
        </w:rPr>
        <w:t>į</w:t>
      </w:r>
      <w:r w:rsidRPr="00F24DFF">
        <w:rPr>
          <w:rFonts w:ascii="Times New Roman" w:hAnsi="Times New Roman"/>
        </w:rPr>
        <w:t xml:space="preserve"> </w:t>
      </w:r>
      <w:proofErr w:type="spellStart"/>
      <w:r w:rsidRPr="005336D2">
        <w:rPr>
          <w:rFonts w:ascii="Times New Roman" w:hAnsi="Times New Roman"/>
        </w:rPr>
        <w:t>Benzydamine</w:t>
      </w:r>
      <w:proofErr w:type="spellEnd"/>
      <w:r w:rsidRPr="005336D2">
        <w:rPr>
          <w:rFonts w:ascii="Times New Roman" w:hAnsi="Times New Roman"/>
        </w:rPr>
        <w:t xml:space="preserve"> </w:t>
      </w:r>
      <w:proofErr w:type="spellStart"/>
      <w:r w:rsidRPr="005336D2">
        <w:rPr>
          <w:rFonts w:ascii="Times New Roman" w:hAnsi="Times New Roman"/>
        </w:rPr>
        <w:t>hydrochloride</w:t>
      </w:r>
      <w:proofErr w:type="spellEnd"/>
      <w:r w:rsidRPr="005336D2">
        <w:rPr>
          <w:rFonts w:ascii="Times New Roman" w:hAnsi="Times New Roman"/>
        </w:rPr>
        <w:t xml:space="preserve"> Zentiva</w:t>
      </w:r>
      <w:r w:rsidRPr="00F24D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kiekį</w:t>
      </w:r>
      <w:r w:rsidRPr="00F24DFF">
        <w:rPr>
          <w:rFonts w:ascii="Times New Roman" w:hAnsi="Times New Roman"/>
        </w:rPr>
        <w:t>, nedels</w:t>
      </w:r>
      <w:r>
        <w:rPr>
          <w:rFonts w:ascii="Times New Roman" w:hAnsi="Times New Roman"/>
        </w:rPr>
        <w:t xml:space="preserve">dami </w:t>
      </w:r>
      <w:r w:rsidRPr="00F24DFF">
        <w:rPr>
          <w:rFonts w:ascii="Times New Roman" w:hAnsi="Times New Roman"/>
        </w:rPr>
        <w:t>kreipkitės patarimo į gydytoją ar vaistininką.</w:t>
      </w:r>
      <w:r w:rsidRPr="00F24DF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Perdozavus, p</w:t>
      </w:r>
      <w:r w:rsidRPr="005336D2">
        <w:rPr>
          <w:rFonts w:ascii="Times New Roman" w:eastAsia="Times New Roman" w:hAnsi="Times New Roman"/>
        </w:rPr>
        <w:t>irmoji pagalb</w:t>
      </w:r>
      <w:r w:rsidR="006A0D62">
        <w:rPr>
          <w:rFonts w:ascii="Times New Roman" w:eastAsia="Times New Roman" w:hAnsi="Times New Roman"/>
        </w:rPr>
        <w:t>os</w:t>
      </w:r>
      <w:r w:rsidRPr="005336D2">
        <w:rPr>
          <w:rFonts w:ascii="Times New Roman" w:eastAsia="Times New Roman" w:hAnsi="Times New Roman"/>
        </w:rPr>
        <w:t xml:space="preserve"> priemonė gali būti vėmimo sukėlimas.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 xml:space="preserve">Pamiršus pavartoti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Negalima vartoti dvigubos dozės norint kompensuoti praleistą dozę.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336D2">
        <w:rPr>
          <w:rFonts w:ascii="Times New Roman" w:hAnsi="Times New Roman"/>
        </w:rPr>
        <w:t>Jeigu kiltų daugiau klausimų dėl šio vaisto vartojimo, kreipkitės į gydytoją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5336D2">
        <w:rPr>
          <w:rFonts w:ascii="Times New Roman" w:hAnsi="Times New Roman"/>
        </w:rPr>
        <w:t>vaistininką</w:t>
      </w:r>
      <w:r>
        <w:rPr>
          <w:rFonts w:ascii="Times New Roman" w:hAnsi="Times New Roman"/>
        </w:rPr>
        <w:t>.</w:t>
      </w:r>
    </w:p>
    <w:p w:rsidR="00CC7EFF" w:rsidRPr="008F48E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F24DFF">
        <w:rPr>
          <w:rFonts w:ascii="Times New Roman" w:eastAsia="Times New Roman" w:hAnsi="Times New Roman"/>
          <w:b/>
          <w:caps/>
        </w:rPr>
        <w:t>4.</w:t>
      </w:r>
      <w:r w:rsidRPr="00F24DFF">
        <w:rPr>
          <w:rFonts w:ascii="Times New Roman" w:eastAsia="Times New Roman" w:hAnsi="Times New Roman"/>
          <w:b/>
          <w:caps/>
        </w:rPr>
        <w:tab/>
        <w:t>g</w:t>
      </w:r>
      <w:r w:rsidRPr="00F24DFF">
        <w:rPr>
          <w:rFonts w:ascii="Times New Roman" w:eastAsia="Times New Roman" w:hAnsi="Times New Roman"/>
          <w:b/>
        </w:rPr>
        <w:t>alimas šalutinis poveikis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Šis vaistas</w:t>
      </w:r>
      <w:r>
        <w:rPr>
          <w:rFonts w:ascii="Times New Roman" w:eastAsia="Times New Roman" w:hAnsi="Times New Roman"/>
        </w:rPr>
        <w:t>,</w:t>
      </w:r>
      <w:r w:rsidRPr="00F24DFF">
        <w:rPr>
          <w:rFonts w:ascii="Times New Roman" w:eastAsia="Times New Roman" w:hAnsi="Times New Roman"/>
        </w:rPr>
        <w:t xml:space="preserve"> kaip ir visi kiti, gali sukelti šalutinį poveikį, nors jis pasireiškia ne visiems žmonėms.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71796E">
        <w:rPr>
          <w:rFonts w:ascii="Times New Roman" w:hAnsi="Times New Roman"/>
          <w:b/>
          <w:bCs/>
        </w:rPr>
        <w:t>Šalutinio poveikio reiškiniai, kurių dažnis nežinomas (negali būti apskaičiuotas pagal turimus duomenis):</w:t>
      </w:r>
    </w:p>
    <w:p w:rsidR="00CC7E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burnos perštėjimas ir </w:t>
      </w:r>
      <w:r w:rsidRPr="00F24DFF">
        <w:rPr>
          <w:rFonts w:ascii="Times New Roman" w:eastAsia="Times New Roman" w:hAnsi="Times New Roman"/>
        </w:rPr>
        <w:t>džiūvimas</w:t>
      </w:r>
      <w:r>
        <w:rPr>
          <w:rFonts w:ascii="Times New Roman" w:eastAsia="Times New Roman" w:hAnsi="Times New Roman"/>
        </w:rPr>
        <w:t>;</w:t>
      </w:r>
    </w:p>
    <w:p w:rsidR="00CC7E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b</w:t>
      </w:r>
      <w:r w:rsidRPr="00122B7F">
        <w:rPr>
          <w:rFonts w:ascii="Times New Roman" w:eastAsia="Times New Roman" w:hAnsi="Times New Roman"/>
          <w:bCs/>
        </w:rPr>
        <w:t>urnos ir ryklės tirpimas (</w:t>
      </w:r>
      <w:r>
        <w:rPr>
          <w:rFonts w:ascii="Times New Roman" w:eastAsia="Times New Roman" w:hAnsi="Times New Roman"/>
          <w:bCs/>
        </w:rPr>
        <w:t>toks</w:t>
      </w:r>
      <w:r w:rsidRPr="00122B7F">
        <w:rPr>
          <w:rFonts w:ascii="Times New Roman" w:eastAsia="Times New Roman" w:hAnsi="Times New Roman"/>
          <w:bCs/>
        </w:rPr>
        <w:t xml:space="preserve"> poveikis yra vaisto veikimo dalis ir greitai išnyksta)</w:t>
      </w:r>
      <w:r>
        <w:rPr>
          <w:rFonts w:ascii="Times New Roman" w:eastAsia="Times New Roman" w:hAnsi="Times New Roman"/>
          <w:bCs/>
        </w:rPr>
        <w:t>;</w:t>
      </w:r>
    </w:p>
    <w:p w:rsidR="00CC7EFF" w:rsidRPr="00F24D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F24DFF">
        <w:rPr>
          <w:rFonts w:ascii="Times New Roman" w:eastAsia="Times New Roman" w:hAnsi="Times New Roman"/>
        </w:rPr>
        <w:t>ykinimas</w:t>
      </w:r>
      <w:r>
        <w:rPr>
          <w:rFonts w:ascii="Times New Roman" w:eastAsia="Times New Roman" w:hAnsi="Times New Roman"/>
        </w:rPr>
        <w:t>;</w:t>
      </w:r>
    </w:p>
    <w:p w:rsidR="00CC7EFF" w:rsidRPr="00F24DFF" w:rsidRDefault="00CC7EFF" w:rsidP="00CC7EFF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 w:rsidRPr="00F24DFF">
        <w:rPr>
          <w:rFonts w:ascii="Times New Roman" w:eastAsia="Times New Roman" w:hAnsi="Times New Roman"/>
        </w:rPr>
        <w:t>ėmimas</w:t>
      </w:r>
      <w:r>
        <w:rPr>
          <w:rFonts w:ascii="Times New Roman" w:eastAsia="Times New Roman" w:hAnsi="Times New Roman"/>
        </w:rPr>
        <w:t>;</w:t>
      </w:r>
    </w:p>
    <w:p w:rsidR="00CC7EFF" w:rsidRPr="00F24DFF" w:rsidRDefault="00CC7EFF" w:rsidP="00CC7EFF">
      <w:pPr>
        <w:pStyle w:val="Sraopastraipa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 w:rsidRPr="00F24DFF">
        <w:rPr>
          <w:rFonts w:ascii="Times New Roman" w:eastAsia="Times New Roman" w:hAnsi="Times New Roman"/>
        </w:rPr>
        <w:t>lerginės reakcijos (padidėjęs jautrumas)</w:t>
      </w:r>
      <w:r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7413D">
        <w:rPr>
          <w:rFonts w:ascii="Times New Roman" w:eastAsia="Times New Roman" w:hAnsi="Times New Roman"/>
          <w:b/>
          <w:bCs/>
        </w:rPr>
        <w:t>Jeigu pasireiškė bet kuris iš toliau išvardytų šalutinių poveikių, nedelsdami kreipkitės medicininės pagalbos:</w:t>
      </w:r>
    </w:p>
    <w:p w:rsidR="00CC7EFF" w:rsidRPr="00F24DFF" w:rsidRDefault="00CC7EFF" w:rsidP="00CC7EFF">
      <w:pPr>
        <w:pStyle w:val="Sraopastraipa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S</w:t>
      </w:r>
      <w:r w:rsidRPr="00F24DFF">
        <w:rPr>
          <w:rFonts w:ascii="Times New Roman" w:eastAsia="Times New Roman" w:hAnsi="Times New Roman"/>
        </w:rPr>
        <w:t xml:space="preserve">unki alerginė reakcija (anafilaksinis šokas), kurios požymiai gali būti pasunkėjęs kvėpavimas, krūtinės skausmas arba spaudimo </w:t>
      </w:r>
      <w:r>
        <w:rPr>
          <w:rFonts w:ascii="Times New Roman" w:eastAsia="Times New Roman" w:hAnsi="Times New Roman"/>
        </w:rPr>
        <w:t xml:space="preserve">jausmas </w:t>
      </w:r>
      <w:r w:rsidRPr="00F24DFF">
        <w:rPr>
          <w:rFonts w:ascii="Times New Roman" w:eastAsia="Times New Roman" w:hAnsi="Times New Roman"/>
        </w:rPr>
        <w:t xml:space="preserve">krūtinėje ir (arba) svaigulio / apalpimo pojūtis, stiprus odos niežėjimas arba iškilę odos gumbai, veido, lūpų, liežuvio ir (arba) </w:t>
      </w:r>
      <w:r>
        <w:rPr>
          <w:rFonts w:ascii="Times New Roman" w:eastAsia="Times New Roman" w:hAnsi="Times New Roman"/>
        </w:rPr>
        <w:t>ryklės</w:t>
      </w:r>
      <w:r w:rsidRPr="00F24DFF">
        <w:rPr>
          <w:rFonts w:ascii="Times New Roman" w:eastAsia="Times New Roman" w:hAnsi="Times New Roman"/>
        </w:rPr>
        <w:t xml:space="preserve"> patinimas, galintys kelti pavojų gyvybei.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7413D">
        <w:rPr>
          <w:rFonts w:ascii="Times New Roman" w:hAnsi="Times New Roman"/>
          <w:b/>
        </w:rPr>
        <w:t>Pranešimas apie šalutinį poveikį</w:t>
      </w:r>
    </w:p>
    <w:p w:rsidR="00CC7EFF" w:rsidRPr="00A7413D" w:rsidRDefault="00CC7EFF" w:rsidP="00CC7EFF">
      <w:pPr>
        <w:tabs>
          <w:tab w:val="left" w:pos="567"/>
        </w:tabs>
        <w:spacing w:after="0" w:line="240" w:lineRule="auto"/>
        <w:ind w:right="-1"/>
        <w:rPr>
          <w:rFonts w:ascii="Times New Roman" w:hAnsi="Times New Roman"/>
        </w:rPr>
      </w:pPr>
      <w:r w:rsidRPr="00A7413D">
        <w:rPr>
          <w:rFonts w:ascii="Times New Roman" w:hAnsi="Times New Roman"/>
        </w:rPr>
        <w:t>Jeigu pasireiškė šalutinis poveikis, įskaitant šiame lapelyje nenurodytą, pasakykite gydytojui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>arba</w:t>
      </w:r>
      <w:r>
        <w:rPr>
          <w:rFonts w:ascii="Times New Roman" w:hAnsi="Times New Roman"/>
        </w:rPr>
        <w:t xml:space="preserve"> </w:t>
      </w:r>
      <w:r w:rsidRPr="00A7413D">
        <w:rPr>
          <w:rFonts w:ascii="Times New Roman" w:hAnsi="Times New Roman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7413D">
        <w:rPr>
          <w:rFonts w:ascii="Times New Roman" w:hAnsi="Times New Roman"/>
          <w:color w:val="0000FF"/>
          <w:u w:val="single"/>
        </w:rPr>
        <w:t>https://vapris.vvkt.lt/vvkt-web/public/nrv</w:t>
      </w:r>
      <w:r w:rsidRPr="00A7413D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A7413D">
        <w:rPr>
          <w:rFonts w:ascii="Times New Roman" w:hAnsi="Times New Roman"/>
          <w:color w:val="0000FF"/>
          <w:u w:val="single"/>
        </w:rPr>
        <w:t>https://www.vvkt.lt/index.php?4004286486</w:t>
      </w:r>
      <w:r w:rsidRPr="00A7413D">
        <w:rPr>
          <w:rFonts w:ascii="Times New Roman" w:hAnsi="Times New Roman"/>
        </w:rPr>
        <w:t xml:space="preserve">, ir atsiunčiant elektroniniu paštu (adresu </w:t>
      </w:r>
      <w:r w:rsidRPr="00A7413D">
        <w:rPr>
          <w:rFonts w:ascii="Times New Roman" w:hAnsi="Times New Roman"/>
          <w:color w:val="0000FF"/>
          <w:u w:val="single"/>
        </w:rPr>
        <w:t>NepageidaujamaR@vvkt.lt</w:t>
      </w:r>
      <w:r w:rsidRPr="00A7413D">
        <w:rPr>
          <w:rFonts w:ascii="Times New Roman" w:hAnsi="Times New Roman"/>
        </w:rPr>
        <w:t>) arba nemokamu telefonu 8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800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73</w:t>
      </w:r>
      <w:r>
        <w:rPr>
          <w:rFonts w:ascii="Times New Roman" w:hAnsi="Times New Roman"/>
        </w:rPr>
        <w:t> </w:t>
      </w:r>
      <w:r w:rsidRPr="00A7413D">
        <w:rPr>
          <w:rFonts w:ascii="Times New Roman" w:hAnsi="Times New Roman"/>
        </w:rPr>
        <w:t>568. Pranešdami apie šalutinį poveikį galite mums padėti gauti daugiau informacijos apie šio vaisto saugumą.</w:t>
      </w: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A7413D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</w:rPr>
        <w:t>5.</w:t>
      </w:r>
      <w:r w:rsidRPr="00F24DFF"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Šį vaistą laikykite vaikams nepastebimoje ir nepasiekiamoje vietoje.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  <w:r w:rsidRPr="00595B52">
        <w:rPr>
          <w:rFonts w:ascii="Times New Roman" w:eastAsia="Times New Roman" w:hAnsi="Times New Roman"/>
        </w:rPr>
        <w:t xml:space="preserve">Ant kartono dėžutės ir buteliuko po „EXP“ nurodytam tinkamumo laikui pasibaigus, šio vaisto vartoti negalima. </w:t>
      </w:r>
      <w:r w:rsidRPr="00595B52">
        <w:rPr>
          <w:rFonts w:ascii="Times New Roman" w:eastAsia="Times New Roman" w:hAnsi="Times New Roman"/>
          <w:iCs/>
        </w:rPr>
        <w:t>Vaistas tinkamas vartoti iki paskutinės nurodyto mėnesio dienos.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</w:rPr>
      </w:pPr>
    </w:p>
    <w:p w:rsidR="00CC7EFF" w:rsidRPr="00595B52" w:rsidRDefault="00CC7EFF" w:rsidP="00CC7EFF">
      <w:pPr>
        <w:spacing w:after="0"/>
        <w:rPr>
          <w:rFonts w:ascii="Times New Roman" w:hAnsi="Times New Roman"/>
        </w:rPr>
      </w:pPr>
      <w:r w:rsidRPr="00595B52">
        <w:rPr>
          <w:rFonts w:ascii="Times New Roman" w:hAnsi="Times New Roman"/>
        </w:rPr>
        <w:t>Šiam vaistui specialių laikymo sąlygų nereikia.</w:t>
      </w:r>
    </w:p>
    <w:p w:rsidR="00CC7EFF" w:rsidRPr="00595B52" w:rsidRDefault="00CC7EFF" w:rsidP="00CC7E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Pirmą kartą atidaryto</w:t>
      </w:r>
      <w:r w:rsidRPr="00595B52">
        <w:rPr>
          <w:rFonts w:ascii="Times New Roman" w:hAnsi="Times New Roman"/>
        </w:rPr>
        <w:t xml:space="preserve"> ir </w:t>
      </w:r>
      <w:r>
        <w:rPr>
          <w:rFonts w:ascii="Times New Roman" w:eastAsia="Times New Roman" w:hAnsi="Times New Roman"/>
        </w:rPr>
        <w:t xml:space="preserve">žemesnėje </w:t>
      </w:r>
      <w:r w:rsidRPr="00595B52">
        <w:rPr>
          <w:rFonts w:ascii="Times New Roman" w:eastAsia="Times New Roman" w:hAnsi="Times New Roman"/>
        </w:rPr>
        <w:t>kaip</w:t>
      </w:r>
      <w:r w:rsidRPr="00595B52">
        <w:rPr>
          <w:rFonts w:ascii="Times New Roman" w:hAnsi="Times New Roman"/>
        </w:rPr>
        <w:t xml:space="preserve"> 25 °C temperatūroje laikomo vaisto negalima vartoti ilgiau kaip 6 mėnesius.</w:t>
      </w: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595B5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95B52">
        <w:rPr>
          <w:rFonts w:ascii="Times New Roman" w:eastAsia="Times New Roman" w:hAnsi="Times New Roman"/>
        </w:rPr>
        <w:t>Vaistų negalima išmesti į kanalizaciją arba su buitinėmis</w:t>
      </w:r>
      <w:r w:rsidRPr="00595B52">
        <w:rPr>
          <w:rFonts w:ascii="Times New Roman" w:eastAsia="Times New Roman" w:hAnsi="Times New Roman"/>
          <w:color w:val="993366"/>
        </w:rPr>
        <w:t xml:space="preserve"> </w:t>
      </w:r>
      <w:r w:rsidRPr="00595B52"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F24DFF">
        <w:rPr>
          <w:rFonts w:ascii="Times New Roman" w:eastAsia="Times New Roman" w:hAnsi="Times New Roman"/>
          <w:b/>
        </w:rPr>
        <w:t>6.</w:t>
      </w:r>
      <w:r w:rsidRPr="00F24DFF">
        <w:rPr>
          <w:rFonts w:ascii="Times New Roman" w:eastAsia="Times New Roman" w:hAnsi="Times New Roman"/>
          <w:b/>
        </w:rPr>
        <w:tab/>
        <w:t>Pakuotės turinys ir kita informacija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sudėtis</w:t>
      </w:r>
    </w:p>
    <w:p w:rsidR="00CC7EFF" w:rsidRDefault="00CC7EFF" w:rsidP="00CC7EFF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Veiklioji medžiaga yra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hidrochloridas.</w:t>
      </w:r>
    </w:p>
    <w:p w:rsidR="00CC7EFF" w:rsidRDefault="00CC7EFF" w:rsidP="00CC7EFF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1 ml burnos gleivinės purškalo (tirpalo) yra </w:t>
      </w:r>
      <w:r w:rsidR="00E004E5">
        <w:rPr>
          <w:rFonts w:ascii="Times New Roman" w:eastAsia="Times New Roman" w:hAnsi="Times New Roman"/>
        </w:rPr>
        <w:t>3,0</w:t>
      </w:r>
      <w:r w:rsidRPr="00F24DFF">
        <w:rPr>
          <w:rFonts w:ascii="Times New Roman" w:eastAsia="Times New Roman" w:hAnsi="Times New Roman"/>
        </w:rPr>
        <w:t xml:space="preserve">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</w:t>
      </w:r>
    </w:p>
    <w:p w:rsidR="00CC7EFF" w:rsidRPr="00F24DFF" w:rsidRDefault="00CC7EFF" w:rsidP="00CC7EFF">
      <w:pPr>
        <w:pStyle w:val="Sraopastraipa"/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Viename</w:t>
      </w:r>
      <w:r w:rsidRPr="00F24DFF">
        <w:rPr>
          <w:rFonts w:ascii="Times New Roman" w:eastAsia="Times New Roman" w:hAnsi="Times New Roman"/>
        </w:rPr>
        <w:t xml:space="preserve"> </w:t>
      </w:r>
      <w:proofErr w:type="spellStart"/>
      <w:r w:rsidR="001B1493">
        <w:rPr>
          <w:rFonts w:ascii="Times New Roman" w:eastAsia="Times New Roman" w:hAnsi="Times New Roman"/>
        </w:rPr>
        <w:t>spūsnyje</w:t>
      </w:r>
      <w:proofErr w:type="spellEnd"/>
      <w:r w:rsidR="001B1493"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yra 0,5</w:t>
      </w:r>
      <w:r w:rsidR="00E004E5">
        <w:rPr>
          <w:rFonts w:ascii="Times New Roman" w:eastAsia="Times New Roman" w:hAnsi="Times New Roman"/>
        </w:rPr>
        <w:t>1</w:t>
      </w:r>
      <w:r w:rsidRPr="00F24DFF">
        <w:rPr>
          <w:rFonts w:ascii="Times New Roman" w:eastAsia="Times New Roman" w:hAnsi="Times New Roman"/>
        </w:rPr>
        <w:t xml:space="preserve"> mg </w:t>
      </w:r>
      <w:proofErr w:type="spellStart"/>
      <w:r w:rsidRPr="00F24DFF">
        <w:rPr>
          <w:rFonts w:ascii="Times New Roman" w:eastAsia="Times New Roman" w:hAnsi="Times New Roman"/>
        </w:rPr>
        <w:t>benzidamino</w:t>
      </w:r>
      <w:proofErr w:type="spellEnd"/>
      <w:r w:rsidRPr="00F24DFF">
        <w:rPr>
          <w:rFonts w:ascii="Times New Roman" w:eastAsia="Times New Roman" w:hAnsi="Times New Roman"/>
        </w:rPr>
        <w:t xml:space="preserve"> hidrochlorido.</w:t>
      </w:r>
    </w:p>
    <w:p w:rsidR="00CC7EFF" w:rsidRDefault="00CC7EFF" w:rsidP="00CC7EFF">
      <w:pPr>
        <w:pStyle w:val="Sraopastraipa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 xml:space="preserve">Pagalbinės medžiagos yra </w:t>
      </w:r>
      <w:proofErr w:type="spellStart"/>
      <w:r w:rsidRPr="00F24DFF">
        <w:rPr>
          <w:rFonts w:ascii="Times New Roman" w:eastAsia="Times New Roman" w:hAnsi="Times New Roman"/>
        </w:rPr>
        <w:t>glicerolis</w:t>
      </w:r>
      <w:proofErr w:type="spellEnd"/>
      <w:r>
        <w:rPr>
          <w:rFonts w:ascii="Times New Roman" w:eastAsia="Times New Roman" w:hAnsi="Times New Roman"/>
        </w:rPr>
        <w:t xml:space="preserve"> (85 %)</w:t>
      </w:r>
      <w:r w:rsidRPr="00F24DFF">
        <w:rPr>
          <w:rFonts w:ascii="Times New Roman" w:eastAsia="Times New Roman" w:hAnsi="Times New Roman"/>
        </w:rPr>
        <w:t>, etanolis (96</w:t>
      </w:r>
      <w:r>
        <w:rPr>
          <w:rFonts w:ascii="Times New Roman" w:eastAsia="Times New Roman" w:hAnsi="Times New Roman"/>
        </w:rPr>
        <w:t> </w:t>
      </w:r>
      <w:r w:rsidRPr="00F24DFF">
        <w:rPr>
          <w:rFonts w:ascii="Times New Roman" w:eastAsia="Times New Roman" w:hAnsi="Times New Roman"/>
        </w:rPr>
        <w:t>%),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</w:t>
      </w:r>
      <w:r w:rsidRPr="00FC2CA7">
        <w:rPr>
          <w:rFonts w:ascii="Times New Roman" w:hAnsi="Times New Roman"/>
          <w:spacing w:val="-2"/>
        </w:rPr>
        <w:t>akrogolglicerolio</w:t>
      </w:r>
      <w:proofErr w:type="spellEnd"/>
      <w:r w:rsidRPr="00FC2CA7">
        <w:rPr>
          <w:rFonts w:ascii="Times New Roman" w:hAnsi="Times New Roman"/>
          <w:spacing w:val="-2"/>
        </w:rPr>
        <w:t xml:space="preserve"> </w:t>
      </w:r>
      <w:proofErr w:type="spellStart"/>
      <w:r w:rsidRPr="00FC2CA7">
        <w:rPr>
          <w:rFonts w:ascii="Times New Roman" w:hAnsi="Times New Roman"/>
          <w:spacing w:val="-2"/>
        </w:rPr>
        <w:t>hidroksiste</w:t>
      </w:r>
      <w:r w:rsidR="001B1493">
        <w:rPr>
          <w:rFonts w:ascii="Times New Roman" w:hAnsi="Times New Roman"/>
          <w:spacing w:val="-2"/>
        </w:rPr>
        <w:t>a</w:t>
      </w:r>
      <w:r w:rsidRPr="00FC2CA7">
        <w:rPr>
          <w:rFonts w:ascii="Times New Roman" w:hAnsi="Times New Roman"/>
          <w:spacing w:val="-2"/>
        </w:rPr>
        <w:t>rat</w:t>
      </w:r>
      <w:r>
        <w:rPr>
          <w:rFonts w:ascii="Times New Roman" w:hAnsi="Times New Roman"/>
          <w:spacing w:val="-2"/>
        </w:rPr>
        <w:t>as</w:t>
      </w:r>
      <w:proofErr w:type="spellEnd"/>
      <w:r>
        <w:rPr>
          <w:rFonts w:ascii="Times New Roman" w:hAnsi="Times New Roman"/>
          <w:spacing w:val="-2"/>
        </w:rPr>
        <w:t>, m</w:t>
      </w:r>
      <w:r w:rsidRPr="00890F6E">
        <w:rPr>
          <w:rFonts w:ascii="Times New Roman" w:eastAsia="Times New Roman" w:hAnsi="Times New Roman"/>
        </w:rPr>
        <w:t xml:space="preserve">etilo </w:t>
      </w:r>
      <w:proofErr w:type="spellStart"/>
      <w:r w:rsidRPr="00890F6E">
        <w:rPr>
          <w:rFonts w:ascii="Times New Roman" w:eastAsia="Times New Roman" w:hAnsi="Times New Roman"/>
        </w:rPr>
        <w:t>parahidroksibenzoat</w:t>
      </w:r>
      <w:r>
        <w:rPr>
          <w:rFonts w:ascii="Times New Roman" w:eastAsia="Times New Roman" w:hAnsi="Times New Roman"/>
        </w:rPr>
        <w:t>as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F24DFF">
        <w:rPr>
          <w:rFonts w:ascii="Times New Roman" w:eastAsia="Times New Roman" w:hAnsi="Times New Roman"/>
        </w:rPr>
        <w:t>(E218)</w:t>
      </w:r>
      <w:r>
        <w:rPr>
          <w:rFonts w:ascii="Times New Roman" w:eastAsia="Times New Roman" w:hAnsi="Times New Roman"/>
        </w:rPr>
        <w:t>, s</w:t>
      </w:r>
      <w:r w:rsidRPr="00F24DFF">
        <w:rPr>
          <w:rFonts w:ascii="Times New Roman" w:eastAsia="Times New Roman" w:hAnsi="Times New Roman"/>
        </w:rPr>
        <w:t>acharino natrio druska</w:t>
      </w:r>
      <w:r>
        <w:rPr>
          <w:rFonts w:ascii="Times New Roman" w:eastAsia="Times New Roman" w:hAnsi="Times New Roman"/>
        </w:rPr>
        <w:t xml:space="preserve"> (E954),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</w:t>
      </w:r>
      <w:r w:rsidRPr="00F24DFF">
        <w:rPr>
          <w:rFonts w:ascii="Times New Roman" w:eastAsia="Times New Roman" w:hAnsi="Times New Roman"/>
        </w:rPr>
        <w:t>atrio-vandenilio karbonatas</w:t>
      </w:r>
      <w:r>
        <w:rPr>
          <w:rFonts w:ascii="Times New Roman" w:eastAsia="Times New Roman" w:hAnsi="Times New Roman"/>
        </w:rPr>
        <w:t xml:space="preserve"> (E500) (pH koreguoti),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vyšnių</w:t>
      </w:r>
      <w:r w:rsidRPr="00F24DFF">
        <w:rPr>
          <w:rFonts w:ascii="Times New Roman" w:eastAsia="Times New Roman" w:hAnsi="Times New Roman"/>
        </w:rPr>
        <w:t xml:space="preserve"> kvap</w:t>
      </w:r>
      <w:r>
        <w:rPr>
          <w:rFonts w:ascii="Times New Roman" w:eastAsia="Times New Roman" w:hAnsi="Times New Roman"/>
        </w:rPr>
        <w:t>ioji</w:t>
      </w:r>
      <w:r w:rsidRPr="00F24DFF">
        <w:rPr>
          <w:rFonts w:ascii="Times New Roman" w:eastAsia="Times New Roman" w:hAnsi="Times New Roman"/>
        </w:rPr>
        <w:t xml:space="preserve"> medžiaga</w:t>
      </w:r>
      <w:r>
        <w:rPr>
          <w:rFonts w:ascii="Times New Roman" w:eastAsia="Times New Roman" w:hAnsi="Times New Roman"/>
        </w:rPr>
        <w:t xml:space="preserve"> (</w:t>
      </w:r>
      <w:r w:rsidRPr="00AA243F">
        <w:rPr>
          <w:rFonts w:ascii="Times New Roman" w:eastAsia="Times New Roman" w:hAnsi="Times New Roman"/>
        </w:rPr>
        <w:t xml:space="preserve">etilo alkoholis, </w:t>
      </w:r>
      <w:proofErr w:type="spellStart"/>
      <w:r w:rsidRPr="00AA243F">
        <w:rPr>
          <w:rFonts w:ascii="Times New Roman" w:eastAsia="Times New Roman" w:hAnsi="Times New Roman"/>
        </w:rPr>
        <w:t>glicer</w:t>
      </w:r>
      <w:r>
        <w:rPr>
          <w:rFonts w:ascii="Times New Roman" w:eastAsia="Times New Roman" w:hAnsi="Times New Roman"/>
        </w:rPr>
        <w:t>o</w:t>
      </w:r>
      <w:r w:rsidRPr="00AA243F">
        <w:rPr>
          <w:rFonts w:ascii="Times New Roman" w:eastAsia="Times New Roman" w:hAnsi="Times New Roman"/>
        </w:rPr>
        <w:t>l</w:t>
      </w:r>
      <w:r>
        <w:rPr>
          <w:rFonts w:ascii="Times New Roman" w:eastAsia="Times New Roman" w:hAnsi="Times New Roman"/>
        </w:rPr>
        <w:t>i</w:t>
      </w:r>
      <w:r w:rsidRPr="00AA243F">
        <w:rPr>
          <w:rFonts w:ascii="Times New Roman" w:eastAsia="Times New Roman" w:hAnsi="Times New Roman"/>
        </w:rPr>
        <w:t>o</w:t>
      </w:r>
      <w:proofErr w:type="spellEnd"/>
      <w:r w:rsidRPr="00AA243F">
        <w:rPr>
          <w:rFonts w:ascii="Times New Roman" w:eastAsia="Times New Roman" w:hAnsi="Times New Roman"/>
        </w:rPr>
        <w:t xml:space="preserve"> </w:t>
      </w:r>
      <w:proofErr w:type="spellStart"/>
      <w:r w:rsidRPr="00AA243F">
        <w:rPr>
          <w:rFonts w:ascii="Times New Roman" w:eastAsia="Times New Roman" w:hAnsi="Times New Roman"/>
        </w:rPr>
        <w:t>triacetatas</w:t>
      </w:r>
      <w:proofErr w:type="spellEnd"/>
      <w:r w:rsidRPr="00AA243F">
        <w:rPr>
          <w:rFonts w:ascii="Times New Roman" w:eastAsia="Times New Roman" w:hAnsi="Times New Roman"/>
        </w:rPr>
        <w:t xml:space="preserve">, vanduo, </w:t>
      </w:r>
      <w:proofErr w:type="spellStart"/>
      <w:r w:rsidRPr="00AA243F">
        <w:rPr>
          <w:rFonts w:ascii="Times New Roman" w:eastAsia="Times New Roman" w:hAnsi="Times New Roman"/>
        </w:rPr>
        <w:t>propilenglikolis</w:t>
      </w:r>
      <w:proofErr w:type="spellEnd"/>
      <w:r w:rsidRPr="00AA243F">
        <w:rPr>
          <w:rFonts w:ascii="Times New Roman" w:eastAsia="Times New Roman" w:hAnsi="Times New Roman"/>
        </w:rPr>
        <w:t xml:space="preserve">, askorbo rūgštis, </w:t>
      </w:r>
      <w:r>
        <w:rPr>
          <w:rFonts w:ascii="Times New Roman" w:eastAsia="Times New Roman" w:hAnsi="Times New Roman"/>
        </w:rPr>
        <w:t>DL</w:t>
      </w:r>
      <w:r w:rsidRPr="00AA243F">
        <w:rPr>
          <w:rFonts w:ascii="Times New Roman" w:eastAsia="Times New Roman" w:hAnsi="Times New Roman"/>
        </w:rPr>
        <w:t>-alfa</w:t>
      </w:r>
      <w:r>
        <w:rPr>
          <w:rFonts w:ascii="Times New Roman" w:eastAsia="Times New Roman" w:hAnsi="Times New Roman"/>
        </w:rPr>
        <w:t>-</w:t>
      </w:r>
      <w:proofErr w:type="spellStart"/>
      <w:r w:rsidRPr="00AA243F">
        <w:rPr>
          <w:rFonts w:ascii="Times New Roman" w:eastAsia="Times New Roman" w:hAnsi="Times New Roman"/>
        </w:rPr>
        <w:t>tokoferolis</w:t>
      </w:r>
      <w:proofErr w:type="spellEnd"/>
      <w:r w:rsidRPr="00AA243F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, i</w:t>
      </w:r>
      <w:r w:rsidRPr="00F24DFF">
        <w:rPr>
          <w:rFonts w:ascii="Times New Roman" w:eastAsia="Times New Roman" w:hAnsi="Times New Roman"/>
        </w:rPr>
        <w:t>šgrynintas vanduo</w:t>
      </w:r>
      <w:r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</w:rPr>
        <w:t>Benzydamine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hydrochloride</w:t>
      </w:r>
      <w:proofErr w:type="spellEnd"/>
      <w:r>
        <w:rPr>
          <w:rFonts w:ascii="Times New Roman" w:eastAsia="Times New Roman" w:hAnsi="Times New Roman"/>
          <w:b/>
        </w:rPr>
        <w:t xml:space="preserve"> Zentiva</w:t>
      </w:r>
      <w:r w:rsidRPr="00F24DFF"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2F5F2F">
        <w:rPr>
          <w:rFonts w:ascii="Times New Roman" w:eastAsia="Times New Roman" w:hAnsi="Times New Roman"/>
        </w:rPr>
        <w:t>Benzydamine</w:t>
      </w:r>
      <w:proofErr w:type="spellEnd"/>
      <w:r w:rsidRPr="002F5F2F">
        <w:rPr>
          <w:rFonts w:ascii="Times New Roman" w:eastAsia="Times New Roman" w:hAnsi="Times New Roman"/>
        </w:rPr>
        <w:t xml:space="preserve"> </w:t>
      </w:r>
      <w:proofErr w:type="spellStart"/>
      <w:r w:rsidRPr="002F5F2F">
        <w:rPr>
          <w:rFonts w:ascii="Times New Roman" w:eastAsia="Times New Roman" w:hAnsi="Times New Roman"/>
        </w:rPr>
        <w:t>hydrochloride</w:t>
      </w:r>
      <w:proofErr w:type="spellEnd"/>
      <w:r w:rsidRPr="002F5F2F">
        <w:rPr>
          <w:rFonts w:ascii="Times New Roman" w:eastAsia="Times New Roman" w:hAnsi="Times New Roman"/>
        </w:rPr>
        <w:t xml:space="preserve"> Zentiva </w:t>
      </w:r>
      <w:r w:rsidR="00E004E5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 mg/ml b</w:t>
      </w:r>
      <w:r w:rsidRPr="00F24DFF">
        <w:rPr>
          <w:rFonts w:ascii="Times New Roman" w:eastAsia="Times New Roman" w:hAnsi="Times New Roman"/>
        </w:rPr>
        <w:t xml:space="preserve">urnos gleivinės purškalas </w:t>
      </w:r>
      <w:r>
        <w:rPr>
          <w:rFonts w:ascii="Times New Roman" w:eastAsia="Times New Roman" w:hAnsi="Times New Roman"/>
        </w:rPr>
        <w:t>(tirpalas) yra tiekiamas</w:t>
      </w:r>
      <w:r w:rsidRPr="002F5F2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DTPE</w:t>
      </w:r>
      <w:r w:rsidRPr="002F5F2F">
        <w:rPr>
          <w:rFonts w:ascii="Times New Roman" w:eastAsia="Times New Roman" w:hAnsi="Times New Roman"/>
        </w:rPr>
        <w:t xml:space="preserve"> buteliuk</w:t>
      </w:r>
      <w:r>
        <w:rPr>
          <w:rFonts w:ascii="Times New Roman" w:eastAsia="Times New Roman" w:hAnsi="Times New Roman"/>
        </w:rPr>
        <w:t>uose</w:t>
      </w:r>
      <w:r w:rsidRPr="002F5F2F">
        <w:rPr>
          <w:rFonts w:ascii="Times New Roman" w:eastAsia="Times New Roman" w:hAnsi="Times New Roman"/>
        </w:rPr>
        <w:t xml:space="preserve"> su PE dozavimo pompa </w:t>
      </w:r>
      <w:r>
        <w:rPr>
          <w:rFonts w:ascii="Times New Roman" w:eastAsia="Times New Roman" w:hAnsi="Times New Roman"/>
        </w:rPr>
        <w:t>kartono dėžutėje</w:t>
      </w:r>
      <w:r w:rsidRPr="00F24DFF">
        <w:rPr>
          <w:rFonts w:ascii="Times New Roman" w:eastAsia="Times New Roman" w:hAnsi="Times New Roman"/>
        </w:rPr>
        <w:t>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Tirpalas yra </w:t>
      </w:r>
      <w:r w:rsidRPr="002F5F2F">
        <w:rPr>
          <w:rFonts w:ascii="Times New Roman" w:eastAsia="Times New Roman" w:hAnsi="Times New Roman"/>
        </w:rPr>
        <w:t>skaidrus ir bespalvis</w:t>
      </w:r>
      <w:r>
        <w:rPr>
          <w:rFonts w:ascii="Times New Roman" w:eastAsia="Times New Roman" w:hAnsi="Times New Roman"/>
        </w:rPr>
        <w:t>,</w:t>
      </w:r>
      <w:r w:rsidRPr="002F5F2F">
        <w:rPr>
          <w:rFonts w:ascii="Times New Roman" w:eastAsia="Times New Roman" w:hAnsi="Times New Roman"/>
        </w:rPr>
        <w:t xml:space="preserve"> vyšnių skonio</w:t>
      </w:r>
      <w:r w:rsidR="005B3273">
        <w:rPr>
          <w:rFonts w:ascii="Times New Roman" w:eastAsia="Times New Roman" w:hAnsi="Times New Roman"/>
        </w:rPr>
        <w:t xml:space="preserve"> ir kvapo</w:t>
      </w:r>
      <w:r w:rsidRPr="002F5F2F">
        <w:rPr>
          <w:rFonts w:ascii="Times New Roman" w:eastAsia="Times New Roman" w:hAnsi="Times New Roman"/>
        </w:rPr>
        <w:t>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Pakuotės dyd</w:t>
      </w:r>
      <w:r>
        <w:rPr>
          <w:rFonts w:ascii="Times New Roman" w:eastAsia="Times New Roman" w:hAnsi="Times New Roman"/>
        </w:rPr>
        <w:t>žiai</w:t>
      </w:r>
      <w:r w:rsidRPr="00254132">
        <w:rPr>
          <w:rFonts w:ascii="Times New Roman" w:eastAsia="Times New Roman" w:hAnsi="Times New Roman"/>
        </w:rPr>
        <w:t>: 88</w:t>
      </w:r>
      <w:r>
        <w:rPr>
          <w:rFonts w:ascii="Times New Roman" w:eastAsia="Times New Roman" w:hAnsi="Times New Roman"/>
        </w:rPr>
        <w:t> </w:t>
      </w:r>
      <w:proofErr w:type="spellStart"/>
      <w:r w:rsidR="005B3273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(15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ml), 176</w:t>
      </w:r>
      <w:r>
        <w:rPr>
          <w:rFonts w:ascii="Times New Roman" w:eastAsia="Times New Roman" w:hAnsi="Times New Roman"/>
        </w:rPr>
        <w:t> </w:t>
      </w:r>
      <w:proofErr w:type="spellStart"/>
      <w:r w:rsidR="005B3273">
        <w:rPr>
          <w:rFonts w:ascii="Times New Roman" w:eastAsia="Times New Roman" w:hAnsi="Times New Roman"/>
        </w:rPr>
        <w:t>spūsn</w:t>
      </w:r>
      <w:r w:rsidR="004B2484">
        <w:rPr>
          <w:rFonts w:ascii="Times New Roman" w:eastAsia="Times New Roman" w:hAnsi="Times New Roman"/>
        </w:rPr>
        <w:t>iai</w:t>
      </w:r>
      <w:proofErr w:type="spellEnd"/>
      <w:r w:rsidRPr="00254132">
        <w:rPr>
          <w:rFonts w:ascii="Times New Roman" w:eastAsia="Times New Roman" w:hAnsi="Times New Roman"/>
        </w:rPr>
        <w:t xml:space="preserve"> (30</w:t>
      </w:r>
      <w:r>
        <w:rPr>
          <w:rFonts w:ascii="Times New Roman" w:eastAsia="Times New Roman" w:hAnsi="Times New Roman"/>
        </w:rPr>
        <w:t> </w:t>
      </w:r>
      <w:r w:rsidRPr="00254132">
        <w:rPr>
          <w:rFonts w:ascii="Times New Roman" w:eastAsia="Times New Roman" w:hAnsi="Times New Roman"/>
        </w:rPr>
        <w:t>ml).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254132">
        <w:rPr>
          <w:rFonts w:ascii="Times New Roman" w:eastAsia="Times New Roman" w:hAnsi="Times New Roman"/>
        </w:rPr>
        <w:t>Gali būti tiekiamos ne visų dydžių pakuotės.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901169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901169">
        <w:rPr>
          <w:rFonts w:ascii="Times New Roman" w:hAnsi="Times New Roman"/>
          <w:b/>
        </w:rPr>
        <w:lastRenderedPageBreak/>
        <w:t>Registruotojas ir gamintojas</w:t>
      </w:r>
    </w:p>
    <w:p w:rsidR="00CC7EFF" w:rsidRPr="00F24DFF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 w:rsidRPr="00254132">
        <w:rPr>
          <w:rFonts w:ascii="Times New Roman" w:eastAsia="Times New Roman" w:hAnsi="Times New Roman"/>
          <w:bCs/>
          <w:i/>
          <w:iCs/>
        </w:rPr>
        <w:t>Registruotojas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  <w:lang w:eastAsia="lt-LT"/>
        </w:rPr>
      </w:pPr>
      <w:r w:rsidRPr="003720CC">
        <w:rPr>
          <w:rFonts w:ascii="Times New Roman" w:hAnsi="Times New Roman"/>
        </w:rPr>
        <w:t xml:space="preserve">Zentiva, </w:t>
      </w:r>
      <w:proofErr w:type="spellStart"/>
      <w:r w:rsidRPr="003720CC">
        <w:rPr>
          <w:rFonts w:ascii="Times New Roman" w:hAnsi="Times New Roman"/>
        </w:rPr>
        <w:t>k.s</w:t>
      </w:r>
      <w:proofErr w:type="spellEnd"/>
      <w:r w:rsidRPr="003720CC">
        <w:rPr>
          <w:rFonts w:ascii="Times New Roman" w:hAnsi="Times New Roman"/>
        </w:rPr>
        <w:t>.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 xml:space="preserve">U </w:t>
      </w:r>
      <w:proofErr w:type="spellStart"/>
      <w:r w:rsidRPr="003720CC">
        <w:rPr>
          <w:rFonts w:ascii="Times New Roman" w:hAnsi="Times New Roman"/>
        </w:rPr>
        <w:t>kabelovny</w:t>
      </w:r>
      <w:proofErr w:type="spellEnd"/>
      <w:r w:rsidRPr="003720CC">
        <w:rPr>
          <w:rFonts w:ascii="Times New Roman" w:hAnsi="Times New Roman"/>
        </w:rPr>
        <w:t xml:space="preserve"> 130</w:t>
      </w:r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proofErr w:type="spellStart"/>
      <w:r w:rsidRPr="003720CC">
        <w:rPr>
          <w:rFonts w:ascii="Times New Roman" w:hAnsi="Times New Roman"/>
        </w:rPr>
        <w:t>Dolní</w:t>
      </w:r>
      <w:proofErr w:type="spellEnd"/>
      <w:r w:rsidRPr="003720CC">
        <w:rPr>
          <w:rFonts w:ascii="Times New Roman" w:hAnsi="Times New Roman"/>
        </w:rPr>
        <w:t xml:space="preserve"> </w:t>
      </w:r>
      <w:proofErr w:type="spellStart"/>
      <w:r w:rsidRPr="003720CC">
        <w:rPr>
          <w:rFonts w:ascii="Times New Roman" w:hAnsi="Times New Roman"/>
        </w:rPr>
        <w:t>Měcholupy</w:t>
      </w:r>
      <w:proofErr w:type="spellEnd"/>
    </w:p>
    <w:p w:rsidR="00CC7EFF" w:rsidRPr="003720CC" w:rsidRDefault="00CC7EFF" w:rsidP="00CC7EFF">
      <w:pPr>
        <w:keepNext/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102 37 Praha 10</w:t>
      </w:r>
    </w:p>
    <w:p w:rsidR="00CC7EFF" w:rsidRPr="003720CC" w:rsidRDefault="00CC7EFF" w:rsidP="00CC7EFF">
      <w:pPr>
        <w:spacing w:after="0" w:line="240" w:lineRule="auto"/>
        <w:rPr>
          <w:rFonts w:ascii="Times New Roman" w:hAnsi="Times New Roman"/>
        </w:rPr>
      </w:pPr>
      <w:r w:rsidRPr="003720CC">
        <w:rPr>
          <w:rFonts w:ascii="Times New Roman" w:hAnsi="Times New Roman"/>
        </w:rPr>
        <w:t>Čekija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iCs/>
        </w:rPr>
      </w:pPr>
      <w:r w:rsidRPr="00254132">
        <w:rPr>
          <w:rFonts w:ascii="Times New Roman" w:eastAsia="Times New Roman" w:hAnsi="Times New Roman"/>
          <w:i/>
          <w:iCs/>
        </w:rPr>
        <w:t>Gamintojas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Laboratorium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Sanitatis</w:t>
      </w:r>
      <w:proofErr w:type="spellEnd"/>
      <w:r w:rsidRPr="003A0A3C">
        <w:rPr>
          <w:rFonts w:ascii="Times New Roman" w:eastAsia="Times New Roman" w:hAnsi="Times New Roman"/>
        </w:rPr>
        <w:t xml:space="preserve"> S.L.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c/ Leonardo </w:t>
      </w:r>
      <w:proofErr w:type="spellStart"/>
      <w:r w:rsidRPr="003A0A3C">
        <w:rPr>
          <w:rFonts w:ascii="Times New Roman" w:eastAsia="Times New Roman" w:hAnsi="Times New Roman"/>
        </w:rPr>
        <w:t>Da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Vinci</w:t>
      </w:r>
      <w:proofErr w:type="spellEnd"/>
      <w:r w:rsidRPr="003A0A3C">
        <w:rPr>
          <w:rFonts w:ascii="Times New Roman" w:eastAsia="Times New Roman" w:hAnsi="Times New Roman"/>
        </w:rPr>
        <w:t xml:space="preserve"> 11 </w:t>
      </w:r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3A0A3C">
        <w:rPr>
          <w:rFonts w:ascii="Times New Roman" w:eastAsia="Times New Roman" w:hAnsi="Times New Roman"/>
        </w:rPr>
        <w:t>Parque</w:t>
      </w:r>
      <w:proofErr w:type="spellEnd"/>
      <w:r w:rsidRPr="003A0A3C">
        <w:rPr>
          <w:rFonts w:ascii="Times New Roman" w:eastAsia="Times New Roman" w:hAnsi="Times New Roman"/>
        </w:rPr>
        <w:t xml:space="preserve"> </w:t>
      </w:r>
      <w:proofErr w:type="spellStart"/>
      <w:r w:rsidRPr="003A0A3C">
        <w:rPr>
          <w:rFonts w:ascii="Times New Roman" w:eastAsia="Times New Roman" w:hAnsi="Times New Roman"/>
        </w:rPr>
        <w:t>Tecnológico</w:t>
      </w:r>
      <w:proofErr w:type="spellEnd"/>
      <w:r w:rsidRPr="003A0A3C">
        <w:rPr>
          <w:rFonts w:ascii="Times New Roman" w:eastAsia="Times New Roman" w:hAnsi="Times New Roman"/>
        </w:rPr>
        <w:t xml:space="preserve"> de </w:t>
      </w:r>
      <w:proofErr w:type="spellStart"/>
      <w:r w:rsidRPr="003A0A3C">
        <w:rPr>
          <w:rFonts w:ascii="Times New Roman" w:eastAsia="Times New Roman" w:hAnsi="Times New Roman"/>
        </w:rPr>
        <w:t>Álava</w:t>
      </w:r>
      <w:proofErr w:type="spellEnd"/>
    </w:p>
    <w:p w:rsidR="00CC7EFF" w:rsidRPr="003A0A3C" w:rsidRDefault="00CC7EFF" w:rsidP="00CC7EFF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A0A3C">
        <w:rPr>
          <w:rFonts w:ascii="Times New Roman" w:eastAsia="Times New Roman" w:hAnsi="Times New Roman"/>
        </w:rPr>
        <w:t xml:space="preserve">01510 </w:t>
      </w:r>
      <w:proofErr w:type="spellStart"/>
      <w:r w:rsidRPr="003A0A3C">
        <w:rPr>
          <w:rFonts w:ascii="Times New Roman" w:eastAsia="Times New Roman" w:hAnsi="Times New Roman"/>
        </w:rPr>
        <w:t>Minano</w:t>
      </w:r>
      <w:proofErr w:type="spellEnd"/>
      <w:r w:rsidRPr="003A0A3C">
        <w:rPr>
          <w:rFonts w:ascii="Times New Roman" w:eastAsia="Times New Roman" w:hAnsi="Times New Roman"/>
        </w:rPr>
        <w:t xml:space="preserve"> (</w:t>
      </w:r>
      <w:proofErr w:type="spellStart"/>
      <w:r w:rsidRPr="003A0A3C">
        <w:rPr>
          <w:rFonts w:ascii="Times New Roman" w:eastAsia="Times New Roman" w:hAnsi="Times New Roman"/>
        </w:rPr>
        <w:t>Alava</w:t>
      </w:r>
      <w:proofErr w:type="spellEnd"/>
      <w:r w:rsidRPr="003A0A3C">
        <w:rPr>
          <w:rFonts w:ascii="Times New Roman" w:eastAsia="Times New Roman" w:hAnsi="Times New Roman"/>
        </w:rPr>
        <w:t>)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Ispanija</w:t>
      </w:r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254132" w:rsidRDefault="00CC7EFF" w:rsidP="00CC7EF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 w:rsidRPr="00254132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Lietuva – </w:t>
      </w:r>
      <w:proofErr w:type="spellStart"/>
      <w:r w:rsidRPr="00262F80">
        <w:rPr>
          <w:rFonts w:ascii="Times New Roman" w:eastAsia="Times New Roman" w:hAnsi="Times New Roman"/>
        </w:rPr>
        <w:t>Benzydamine</w:t>
      </w:r>
      <w:proofErr w:type="spellEnd"/>
      <w:r w:rsidRPr="00262F80">
        <w:rPr>
          <w:rFonts w:ascii="Times New Roman" w:eastAsia="Times New Roman" w:hAnsi="Times New Roman"/>
        </w:rPr>
        <w:t xml:space="preserve"> </w:t>
      </w:r>
      <w:proofErr w:type="spellStart"/>
      <w:r w:rsidRPr="00262F80">
        <w:rPr>
          <w:rFonts w:ascii="Times New Roman" w:eastAsia="Times New Roman" w:hAnsi="Times New Roman"/>
        </w:rPr>
        <w:t>hydrochloride</w:t>
      </w:r>
      <w:proofErr w:type="spellEnd"/>
      <w:r w:rsidRPr="00262F80">
        <w:rPr>
          <w:rFonts w:ascii="Times New Roman" w:eastAsia="Times New Roman" w:hAnsi="Times New Roman"/>
        </w:rPr>
        <w:t xml:space="preserve"> Zentiva</w:t>
      </w:r>
      <w:r>
        <w:rPr>
          <w:rFonts w:ascii="Times New Roman" w:eastAsia="Times New Roman" w:hAnsi="Times New Roman"/>
        </w:rPr>
        <w:t xml:space="preserve"> </w:t>
      </w:r>
    </w:p>
    <w:p w:rsidR="00CC7E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Rumunija – </w:t>
      </w:r>
      <w:proofErr w:type="spellStart"/>
      <w:r w:rsidRPr="00734946">
        <w:rPr>
          <w:rFonts w:ascii="Times New Roman" w:eastAsia="Times New Roman" w:hAnsi="Times New Roman"/>
        </w:rPr>
        <w:t>Orocalmin</w:t>
      </w:r>
      <w:proofErr w:type="spellEnd"/>
    </w:p>
    <w:p w:rsidR="00CC7EFF" w:rsidRPr="00254132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  <w:b/>
          <w:bCs/>
        </w:rPr>
        <w:t xml:space="preserve">Šis pakuotės </w:t>
      </w:r>
      <w:r w:rsidRPr="00F24DFF">
        <w:rPr>
          <w:rFonts w:ascii="Times New Roman" w:eastAsia="Times New Roman" w:hAnsi="Times New Roman"/>
          <w:b/>
        </w:rPr>
        <w:t>lapelis paskutinį k</w:t>
      </w:r>
      <w:r w:rsidRPr="00254132">
        <w:rPr>
          <w:rFonts w:ascii="Times New Roman" w:eastAsia="Times New Roman" w:hAnsi="Times New Roman"/>
          <w:b/>
        </w:rPr>
        <w:t xml:space="preserve">artą peržiūrėtas </w:t>
      </w:r>
      <w:r w:rsidR="00E61DCA">
        <w:rPr>
          <w:rFonts w:ascii="Times New Roman" w:hAnsi="Times New Roman"/>
          <w:b/>
        </w:rPr>
        <w:t>2022-07-27.</w:t>
      </w:r>
    </w:p>
    <w:p w:rsidR="00CC7EFF" w:rsidRPr="00F24DF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CC7EFF" w:rsidRPr="00844D8F" w:rsidRDefault="00CC7EFF" w:rsidP="00CC7E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F24DFF">
        <w:rPr>
          <w:rFonts w:ascii="Times New Roman" w:eastAsia="Times New Roman" w:hAnsi="Times New Roman"/>
        </w:rPr>
        <w:t>Išsami informacija apie šį vaistą pateikiama Valstybinės vaistų kontrolės tarnybos prie Lietuvos Respublikos sveikatos apsaugos ministerijos tinklalapyje</w:t>
      </w:r>
      <w:r w:rsidRPr="00F24DFF">
        <w:rPr>
          <w:rFonts w:ascii="Times New Roman" w:eastAsia="Times New Roman" w:hAnsi="Times New Roman"/>
          <w:i/>
        </w:rPr>
        <w:t xml:space="preserve"> </w:t>
      </w:r>
      <w:hyperlink r:id="rId12" w:history="1">
        <w:r w:rsidRPr="00254132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  <w:r w:rsidRPr="008D7F6D">
        <w:rPr>
          <w:rFonts w:ascii="Times New Roman" w:eastAsia="Times New Roman" w:hAnsi="Times New Roman"/>
        </w:rPr>
        <w:t>.</w:t>
      </w:r>
    </w:p>
    <w:p w:rsidR="008979BB" w:rsidRPr="00844D8F" w:rsidRDefault="008979BB" w:rsidP="008979B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979BB" w:rsidRPr="00F24DFF" w:rsidRDefault="008979BB" w:rsidP="008979BB">
      <w:pPr>
        <w:spacing w:after="0" w:line="240" w:lineRule="auto"/>
        <w:rPr>
          <w:rFonts w:ascii="Times New Roman" w:hAnsi="Times New Roman"/>
        </w:rPr>
      </w:pPr>
    </w:p>
    <w:sectPr w:rsidR="008979BB" w:rsidRPr="00F24DFF" w:rsidSect="006E1B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E3" w:rsidRDefault="00186BE3">
      <w:pPr>
        <w:spacing w:after="0" w:line="240" w:lineRule="auto"/>
      </w:pPr>
      <w:r>
        <w:separator/>
      </w:r>
    </w:p>
  </w:endnote>
  <w:endnote w:type="continuationSeparator" w:id="0">
    <w:p w:rsidR="00186BE3" w:rsidRDefault="0018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544FB4">
      <w:rPr>
        <w:rStyle w:val="Puslapionumeris"/>
        <w:rFonts w:ascii="Times New Roman" w:hAnsi="Times New Roman"/>
        <w:noProof/>
      </w:rPr>
      <w:t>5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785" w:rsidRPr="00332509" w:rsidRDefault="00EA2785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332509">
      <w:rPr>
        <w:rStyle w:val="Puslapionumeris"/>
        <w:rFonts w:ascii="Times New Roman" w:hAnsi="Times New Roman"/>
      </w:rPr>
      <w:fldChar w:fldCharType="begin"/>
    </w:r>
    <w:r w:rsidRPr="00332509">
      <w:rPr>
        <w:rStyle w:val="Puslapionumeris"/>
        <w:rFonts w:ascii="Times New Roman" w:hAnsi="Times New Roman"/>
      </w:rPr>
      <w:instrText xml:space="preserve">PAGE  </w:instrText>
    </w:r>
    <w:r w:rsidRPr="00332509">
      <w:rPr>
        <w:rStyle w:val="Puslapionumeris"/>
        <w:rFonts w:ascii="Times New Roman" w:hAnsi="Times New Roman"/>
      </w:rPr>
      <w:fldChar w:fldCharType="separate"/>
    </w:r>
    <w:r w:rsidR="00544FB4">
      <w:rPr>
        <w:rStyle w:val="Puslapionumeris"/>
        <w:rFonts w:ascii="Times New Roman" w:hAnsi="Times New Roman"/>
        <w:noProof/>
      </w:rPr>
      <w:t>1</w:t>
    </w:r>
    <w:r w:rsidRPr="00332509">
      <w:rPr>
        <w:rStyle w:val="Puslapionumeris"/>
        <w:rFonts w:ascii="Times New Roman" w:hAnsi="Times New Roman"/>
      </w:rPr>
      <w:fldChar w:fldCharType="end"/>
    </w:r>
  </w:p>
  <w:p w:rsidR="007E11A7" w:rsidRDefault="007E11A7"/>
  <w:p w:rsidR="007E11A7" w:rsidRDefault="007E11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E3" w:rsidRDefault="00186BE3">
      <w:pPr>
        <w:spacing w:after="0" w:line="240" w:lineRule="auto"/>
      </w:pPr>
      <w:r>
        <w:separator/>
      </w:r>
    </w:p>
  </w:footnote>
  <w:footnote w:type="continuationSeparator" w:id="0">
    <w:p w:rsidR="00186BE3" w:rsidRDefault="0018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71D" w:rsidRDefault="00EB771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F083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845FB"/>
    <w:multiLevelType w:val="hybridMultilevel"/>
    <w:tmpl w:val="D728CC3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E4"/>
    <w:multiLevelType w:val="hybridMultilevel"/>
    <w:tmpl w:val="18280AE4"/>
    <w:lvl w:ilvl="0" w:tplc="36C48E28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73D63"/>
    <w:multiLevelType w:val="hybridMultilevel"/>
    <w:tmpl w:val="DF06711C"/>
    <w:lvl w:ilvl="0" w:tplc="0576D102">
      <w:start w:val="1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0921"/>
    <w:multiLevelType w:val="hybridMultilevel"/>
    <w:tmpl w:val="B692AF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525E1"/>
    <w:multiLevelType w:val="hybridMultilevel"/>
    <w:tmpl w:val="B964A2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768EB"/>
    <w:multiLevelType w:val="hybridMultilevel"/>
    <w:tmpl w:val="95C06CEE"/>
    <w:lvl w:ilvl="0" w:tplc="28F6B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5888"/>
    <w:multiLevelType w:val="hybridMultilevel"/>
    <w:tmpl w:val="5E426D32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10FB"/>
    <w:multiLevelType w:val="hybridMultilevel"/>
    <w:tmpl w:val="1BB2D3B6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E3699"/>
    <w:multiLevelType w:val="hybridMultilevel"/>
    <w:tmpl w:val="B45EF9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82AB0"/>
    <w:multiLevelType w:val="hybridMultilevel"/>
    <w:tmpl w:val="DCE6E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B3677"/>
    <w:multiLevelType w:val="hybridMultilevel"/>
    <w:tmpl w:val="894ED7D6"/>
    <w:lvl w:ilvl="0" w:tplc="F848878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072AC"/>
    <w:multiLevelType w:val="hybridMultilevel"/>
    <w:tmpl w:val="08E48E0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4B5144"/>
    <w:multiLevelType w:val="hybridMultilevel"/>
    <w:tmpl w:val="CDA023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10"/>
  </w:num>
  <w:num w:numId="12">
    <w:abstractNumId w:val="3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9BB"/>
    <w:rsid w:val="00000B2C"/>
    <w:rsid w:val="00002EA5"/>
    <w:rsid w:val="000173A1"/>
    <w:rsid w:val="00022CAF"/>
    <w:rsid w:val="00036D62"/>
    <w:rsid w:val="00055313"/>
    <w:rsid w:val="00065588"/>
    <w:rsid w:val="00072232"/>
    <w:rsid w:val="00082E95"/>
    <w:rsid w:val="000960DE"/>
    <w:rsid w:val="000A17FB"/>
    <w:rsid w:val="000B16DE"/>
    <w:rsid w:val="000B56AF"/>
    <w:rsid w:val="000B7352"/>
    <w:rsid w:val="000C3806"/>
    <w:rsid w:val="000C5A45"/>
    <w:rsid w:val="000D2E11"/>
    <w:rsid w:val="000F758E"/>
    <w:rsid w:val="001007E0"/>
    <w:rsid w:val="00104391"/>
    <w:rsid w:val="001060C8"/>
    <w:rsid w:val="001107A9"/>
    <w:rsid w:val="00115218"/>
    <w:rsid w:val="00117847"/>
    <w:rsid w:val="00122B7F"/>
    <w:rsid w:val="00123517"/>
    <w:rsid w:val="00124B03"/>
    <w:rsid w:val="001271E3"/>
    <w:rsid w:val="0013158C"/>
    <w:rsid w:val="00146DD9"/>
    <w:rsid w:val="00151B4B"/>
    <w:rsid w:val="00154027"/>
    <w:rsid w:val="00157177"/>
    <w:rsid w:val="00164FB9"/>
    <w:rsid w:val="00183BA7"/>
    <w:rsid w:val="00186BE3"/>
    <w:rsid w:val="00186F35"/>
    <w:rsid w:val="00194E29"/>
    <w:rsid w:val="001A06EC"/>
    <w:rsid w:val="001A07B6"/>
    <w:rsid w:val="001A1DE2"/>
    <w:rsid w:val="001B1493"/>
    <w:rsid w:val="001C52D0"/>
    <w:rsid w:val="001C7AC8"/>
    <w:rsid w:val="001F1931"/>
    <w:rsid w:val="001F3573"/>
    <w:rsid w:val="001F4F67"/>
    <w:rsid w:val="001F6D13"/>
    <w:rsid w:val="0020073E"/>
    <w:rsid w:val="00207A2F"/>
    <w:rsid w:val="00207D1F"/>
    <w:rsid w:val="00254132"/>
    <w:rsid w:val="00262F80"/>
    <w:rsid w:val="00265F9E"/>
    <w:rsid w:val="00267646"/>
    <w:rsid w:val="00270890"/>
    <w:rsid w:val="0027600D"/>
    <w:rsid w:val="00294A9D"/>
    <w:rsid w:val="002C73C5"/>
    <w:rsid w:val="002E09D7"/>
    <w:rsid w:val="002F0BEF"/>
    <w:rsid w:val="002F1E45"/>
    <w:rsid w:val="002F2273"/>
    <w:rsid w:val="002F56AB"/>
    <w:rsid w:val="002F5F2F"/>
    <w:rsid w:val="00313C55"/>
    <w:rsid w:val="0033184D"/>
    <w:rsid w:val="00332C8F"/>
    <w:rsid w:val="0035661C"/>
    <w:rsid w:val="00356FB0"/>
    <w:rsid w:val="00366396"/>
    <w:rsid w:val="003720CC"/>
    <w:rsid w:val="00383058"/>
    <w:rsid w:val="0038773B"/>
    <w:rsid w:val="003939B6"/>
    <w:rsid w:val="00394740"/>
    <w:rsid w:val="003A0A3C"/>
    <w:rsid w:val="003A1F2B"/>
    <w:rsid w:val="003A2905"/>
    <w:rsid w:val="003B2B31"/>
    <w:rsid w:val="003D4D6F"/>
    <w:rsid w:val="003E6F59"/>
    <w:rsid w:val="003F00F7"/>
    <w:rsid w:val="00403FA6"/>
    <w:rsid w:val="00406DBB"/>
    <w:rsid w:val="00427906"/>
    <w:rsid w:val="00431D02"/>
    <w:rsid w:val="00446586"/>
    <w:rsid w:val="0045179B"/>
    <w:rsid w:val="0048396C"/>
    <w:rsid w:val="004B2484"/>
    <w:rsid w:val="004D0BAE"/>
    <w:rsid w:val="00515060"/>
    <w:rsid w:val="00517F04"/>
    <w:rsid w:val="005336D2"/>
    <w:rsid w:val="0053788D"/>
    <w:rsid w:val="005417D5"/>
    <w:rsid w:val="00544FB4"/>
    <w:rsid w:val="00552280"/>
    <w:rsid w:val="00555CBB"/>
    <w:rsid w:val="00567222"/>
    <w:rsid w:val="00580DCE"/>
    <w:rsid w:val="00594DB6"/>
    <w:rsid w:val="0059555A"/>
    <w:rsid w:val="00595B52"/>
    <w:rsid w:val="005A176E"/>
    <w:rsid w:val="005B3273"/>
    <w:rsid w:val="005B75FE"/>
    <w:rsid w:val="005F2B9C"/>
    <w:rsid w:val="005F6C53"/>
    <w:rsid w:val="0061119D"/>
    <w:rsid w:val="006117FA"/>
    <w:rsid w:val="006134FC"/>
    <w:rsid w:val="00621C38"/>
    <w:rsid w:val="0063049D"/>
    <w:rsid w:val="00641284"/>
    <w:rsid w:val="006456E1"/>
    <w:rsid w:val="00655F0C"/>
    <w:rsid w:val="00664F24"/>
    <w:rsid w:val="00691186"/>
    <w:rsid w:val="006A0D62"/>
    <w:rsid w:val="006A4479"/>
    <w:rsid w:val="006A5555"/>
    <w:rsid w:val="006D66DE"/>
    <w:rsid w:val="006D7836"/>
    <w:rsid w:val="006E1BCD"/>
    <w:rsid w:val="006E4337"/>
    <w:rsid w:val="006E59C9"/>
    <w:rsid w:val="006F0645"/>
    <w:rsid w:val="00710D08"/>
    <w:rsid w:val="0071796E"/>
    <w:rsid w:val="00734946"/>
    <w:rsid w:val="007362E5"/>
    <w:rsid w:val="00750F84"/>
    <w:rsid w:val="00752AC8"/>
    <w:rsid w:val="007621AB"/>
    <w:rsid w:val="007765F1"/>
    <w:rsid w:val="0078617B"/>
    <w:rsid w:val="007A57D7"/>
    <w:rsid w:val="007A6CB8"/>
    <w:rsid w:val="007C0D71"/>
    <w:rsid w:val="007D5A6D"/>
    <w:rsid w:val="007E0934"/>
    <w:rsid w:val="007E11A7"/>
    <w:rsid w:val="00811AB4"/>
    <w:rsid w:val="00817835"/>
    <w:rsid w:val="008233B4"/>
    <w:rsid w:val="00834FFA"/>
    <w:rsid w:val="00835276"/>
    <w:rsid w:val="0083654D"/>
    <w:rsid w:val="00840A74"/>
    <w:rsid w:val="00844D8F"/>
    <w:rsid w:val="00847B2A"/>
    <w:rsid w:val="008638B5"/>
    <w:rsid w:val="00863E5C"/>
    <w:rsid w:val="00867275"/>
    <w:rsid w:val="00890F6E"/>
    <w:rsid w:val="008979BB"/>
    <w:rsid w:val="008A2FAA"/>
    <w:rsid w:val="008C0E7A"/>
    <w:rsid w:val="008D7F6D"/>
    <w:rsid w:val="008E6305"/>
    <w:rsid w:val="008F48EF"/>
    <w:rsid w:val="008F6588"/>
    <w:rsid w:val="0090027D"/>
    <w:rsid w:val="00901169"/>
    <w:rsid w:val="009428E9"/>
    <w:rsid w:val="009518E0"/>
    <w:rsid w:val="00964E65"/>
    <w:rsid w:val="009A4C6E"/>
    <w:rsid w:val="009A5D1A"/>
    <w:rsid w:val="009B5F31"/>
    <w:rsid w:val="009E6969"/>
    <w:rsid w:val="009F032A"/>
    <w:rsid w:val="009F16AC"/>
    <w:rsid w:val="009F4E3F"/>
    <w:rsid w:val="009F7C3B"/>
    <w:rsid w:val="009F7D0C"/>
    <w:rsid w:val="00A15852"/>
    <w:rsid w:val="00A33C30"/>
    <w:rsid w:val="00A3517F"/>
    <w:rsid w:val="00A35CDD"/>
    <w:rsid w:val="00A43DFB"/>
    <w:rsid w:val="00A613E5"/>
    <w:rsid w:val="00A65664"/>
    <w:rsid w:val="00A65A1D"/>
    <w:rsid w:val="00A7413D"/>
    <w:rsid w:val="00A76934"/>
    <w:rsid w:val="00AA243F"/>
    <w:rsid w:val="00AA6A46"/>
    <w:rsid w:val="00AC0F95"/>
    <w:rsid w:val="00AC766A"/>
    <w:rsid w:val="00AD6692"/>
    <w:rsid w:val="00AF18DB"/>
    <w:rsid w:val="00AF680A"/>
    <w:rsid w:val="00AF6EDD"/>
    <w:rsid w:val="00B11694"/>
    <w:rsid w:val="00B122F9"/>
    <w:rsid w:val="00B3347A"/>
    <w:rsid w:val="00B50366"/>
    <w:rsid w:val="00B918B9"/>
    <w:rsid w:val="00B92044"/>
    <w:rsid w:val="00BB0E7E"/>
    <w:rsid w:val="00BB3B68"/>
    <w:rsid w:val="00BC0511"/>
    <w:rsid w:val="00BE014D"/>
    <w:rsid w:val="00BF6817"/>
    <w:rsid w:val="00C0399C"/>
    <w:rsid w:val="00C43E1A"/>
    <w:rsid w:val="00C448BD"/>
    <w:rsid w:val="00C55FAA"/>
    <w:rsid w:val="00C56960"/>
    <w:rsid w:val="00C57B0D"/>
    <w:rsid w:val="00C637B1"/>
    <w:rsid w:val="00C67887"/>
    <w:rsid w:val="00C71C36"/>
    <w:rsid w:val="00C871A2"/>
    <w:rsid w:val="00CA0B44"/>
    <w:rsid w:val="00CB1D56"/>
    <w:rsid w:val="00CB7DAF"/>
    <w:rsid w:val="00CC102E"/>
    <w:rsid w:val="00CC736E"/>
    <w:rsid w:val="00CC7B31"/>
    <w:rsid w:val="00CC7EFF"/>
    <w:rsid w:val="00CE1BD3"/>
    <w:rsid w:val="00D159CD"/>
    <w:rsid w:val="00D450F5"/>
    <w:rsid w:val="00D57EB3"/>
    <w:rsid w:val="00D634A5"/>
    <w:rsid w:val="00D66A2C"/>
    <w:rsid w:val="00D75BE4"/>
    <w:rsid w:val="00D9208E"/>
    <w:rsid w:val="00DA1B37"/>
    <w:rsid w:val="00DA1C1C"/>
    <w:rsid w:val="00DD1EA5"/>
    <w:rsid w:val="00DD5954"/>
    <w:rsid w:val="00DE1E21"/>
    <w:rsid w:val="00E004E5"/>
    <w:rsid w:val="00E0121D"/>
    <w:rsid w:val="00E43DA3"/>
    <w:rsid w:val="00E45C7D"/>
    <w:rsid w:val="00E61DCA"/>
    <w:rsid w:val="00E8348A"/>
    <w:rsid w:val="00E87FCA"/>
    <w:rsid w:val="00EA0EBE"/>
    <w:rsid w:val="00EA2785"/>
    <w:rsid w:val="00EA41F9"/>
    <w:rsid w:val="00EA7D3B"/>
    <w:rsid w:val="00EB771D"/>
    <w:rsid w:val="00F11A1F"/>
    <w:rsid w:val="00F1655B"/>
    <w:rsid w:val="00F24DFF"/>
    <w:rsid w:val="00F44AE8"/>
    <w:rsid w:val="00F56C9A"/>
    <w:rsid w:val="00FA4626"/>
    <w:rsid w:val="00FA7912"/>
    <w:rsid w:val="00FB640D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8979BB"/>
  </w:style>
  <w:style w:type="paragraph" w:styleId="Porat">
    <w:name w:val="footer"/>
    <w:basedOn w:val="prastasis"/>
    <w:link w:val="Porat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PoratDiagrama">
    <w:name w:val="Poraštė Diagrama"/>
    <w:link w:val="Porat"/>
    <w:uiPriority w:val="99"/>
    <w:rsid w:val="008979BB"/>
    <w:rPr>
      <w:rFonts w:ascii="Calibri" w:eastAsia="Calibri" w:hAnsi="Calibri" w:cs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8979BB"/>
    <w:pPr>
      <w:tabs>
        <w:tab w:val="center" w:pos="4986"/>
        <w:tab w:val="right" w:pos="9972"/>
      </w:tabs>
      <w:spacing w:after="0" w:line="240" w:lineRule="auto"/>
    </w:pPr>
    <w:rPr>
      <w:lang w:val="en-US"/>
    </w:rPr>
  </w:style>
  <w:style w:type="character" w:customStyle="1" w:styleId="AntratsDiagrama">
    <w:name w:val="Antraštės Diagrama"/>
    <w:link w:val="Antrats"/>
    <w:uiPriority w:val="99"/>
    <w:rsid w:val="008979BB"/>
    <w:rPr>
      <w:rFonts w:ascii="Calibri" w:eastAsia="Calibri" w:hAnsi="Calibri" w:cs="Times New Roman"/>
      <w:lang w:val="en-US"/>
    </w:rPr>
  </w:style>
  <w:style w:type="character" w:styleId="Puslapionumeris">
    <w:name w:val="page number"/>
    <w:rsid w:val="008979BB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9B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979BB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saitas">
    <w:name w:val="Hyperlink"/>
    <w:uiPriority w:val="99"/>
    <w:unhideWhenUsed/>
    <w:rsid w:val="008979BB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8979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979BB"/>
    <w:rPr>
      <w:sz w:val="20"/>
      <w:szCs w:val="20"/>
      <w:lang w:val="en-US"/>
    </w:rPr>
  </w:style>
  <w:style w:type="character" w:customStyle="1" w:styleId="KomentarotekstasDiagrama">
    <w:name w:val="Komentaro tekstas Diagrama"/>
    <w:link w:val="Komentarotekstas"/>
    <w:uiPriority w:val="99"/>
    <w:rsid w:val="008979BB"/>
    <w:rPr>
      <w:rFonts w:ascii="Calibri" w:eastAsia="Calibri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79B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979B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MediumGrid21">
    <w:name w:val="Medium Grid 21"/>
    <w:uiPriority w:val="1"/>
    <w:qFormat/>
    <w:rsid w:val="008979BB"/>
    <w:rPr>
      <w:sz w:val="22"/>
      <w:szCs w:val="22"/>
      <w:lang w:val="en-US" w:eastAsia="en-US"/>
    </w:rPr>
  </w:style>
  <w:style w:type="character" w:customStyle="1" w:styleId="st1">
    <w:name w:val="st1"/>
    <w:rsid w:val="008979BB"/>
  </w:style>
  <w:style w:type="paragraph" w:styleId="Sraopastraipa">
    <w:name w:val="List Paragraph"/>
    <w:basedOn w:val="prastasis"/>
    <w:uiPriority w:val="34"/>
    <w:qFormat/>
    <w:rsid w:val="00D159CD"/>
    <w:pPr>
      <w:ind w:left="720"/>
      <w:contextualSpacing/>
    </w:pPr>
  </w:style>
  <w:style w:type="character" w:styleId="Emfaz">
    <w:name w:val="Emphasis"/>
    <w:uiPriority w:val="20"/>
    <w:qFormat/>
    <w:rsid w:val="001271E3"/>
    <w:rPr>
      <w:i/>
      <w:iCs/>
    </w:rPr>
  </w:style>
  <w:style w:type="paragraph" w:styleId="Pataisymai">
    <w:name w:val="Revision"/>
    <w:hidden/>
    <w:uiPriority w:val="99"/>
    <w:semiHidden/>
    <w:rsid w:val="006117FA"/>
    <w:rPr>
      <w:sz w:val="22"/>
      <w:szCs w:val="22"/>
      <w:lang w:eastAsia="en-US"/>
    </w:rPr>
  </w:style>
  <w:style w:type="paragraph" w:customStyle="1" w:styleId="Default">
    <w:name w:val="Default"/>
    <w:rsid w:val="006E43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eapdorotaspaminjimas">
    <w:name w:val="Neapdorotas paminėjimas"/>
    <w:uiPriority w:val="99"/>
    <w:semiHidden/>
    <w:unhideWhenUsed/>
    <w:rsid w:val="000C5A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61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B641-8BFE-4E67-A498-A600E4745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28A54-9507-4BE2-ABD0-92AC2828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6FBE7-935B-46AB-B0D3-307BBAE94913}">
  <ds:schemaRefs>
    <ds:schemaRef ds:uri="http://purl.org/dc/dcmitype/"/>
    <ds:schemaRef ds:uri="4d7806da-b044-477b-9760-524c3e86dd23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9309D7-2947-4D75-83E1-87CFE63C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6615</Words>
  <Characters>3772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10367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451</dc:creator>
  <cp:lastModifiedBy>Birute</cp:lastModifiedBy>
  <cp:revision>3</cp:revision>
  <cp:lastPrinted>2021-04-19T13:06:00Z</cp:lastPrinted>
  <dcterms:created xsi:type="dcterms:W3CDTF">2022-07-27T07:30:00Z</dcterms:created>
  <dcterms:modified xsi:type="dcterms:W3CDTF">2022-07-27T07:30:00Z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2022-06-09T16:17:49Z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bff862f0-4f64-4c7a-9ab0-caaa710a2112</vt:lpwstr>
  </property>
  <property fmtid="{D5CDD505-2E9C-101B-9397-08002B2CF9AE}" pid="9" name="MSIP_Label_c63a0701-319b-41bf-8431-58956e491e60_ContentBits">
    <vt:lpwstr>0</vt:lpwstr>
  </property>
</Properties>
</file>