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F2FAE" w14:textId="77777777" w:rsidR="00131C09" w:rsidRPr="00131C09" w:rsidRDefault="00131C09" w:rsidP="00131C09">
      <w:pPr>
        <w:spacing w:after="0" w:line="240" w:lineRule="auto"/>
        <w:rPr>
          <w:rFonts w:ascii="Times New Roman" w:eastAsia="MS Mincho" w:hAnsi="Times New Roman" w:cs="Times New Roman"/>
          <w:b/>
          <w:bCs/>
          <w:lang w:val="lt-LT" w:eastAsia="da-DK"/>
        </w:rPr>
      </w:pPr>
    </w:p>
    <w:p w14:paraId="775F2FAF" w14:textId="77777777" w:rsidR="00131C09" w:rsidRPr="00131C09" w:rsidRDefault="00131C09" w:rsidP="00131C09">
      <w:pPr>
        <w:spacing w:after="0" w:line="240" w:lineRule="auto"/>
        <w:rPr>
          <w:rFonts w:ascii="Times New Roman" w:eastAsia="MS Mincho" w:hAnsi="Times New Roman" w:cs="Times New Roman"/>
          <w:b/>
          <w:bCs/>
          <w:lang w:val="lt-LT" w:eastAsia="da-DK"/>
        </w:rPr>
      </w:pPr>
    </w:p>
    <w:p w14:paraId="775F2FB0" w14:textId="77777777" w:rsidR="00131C09" w:rsidRPr="00131C09" w:rsidRDefault="00131C09" w:rsidP="00131C09">
      <w:pPr>
        <w:spacing w:after="0" w:line="240" w:lineRule="auto"/>
        <w:rPr>
          <w:rFonts w:ascii="Times New Roman" w:eastAsia="MS Mincho" w:hAnsi="Times New Roman" w:cs="Times New Roman"/>
          <w:b/>
          <w:bCs/>
          <w:lang w:val="lt-LT" w:eastAsia="da-DK"/>
        </w:rPr>
      </w:pPr>
    </w:p>
    <w:p w14:paraId="775F2FB1" w14:textId="77777777" w:rsidR="00131C09" w:rsidRPr="00131C09" w:rsidRDefault="00131C09" w:rsidP="00131C09">
      <w:pPr>
        <w:spacing w:after="0" w:line="240" w:lineRule="auto"/>
        <w:rPr>
          <w:rFonts w:ascii="Times New Roman" w:eastAsia="MS Mincho" w:hAnsi="Times New Roman" w:cs="Times New Roman"/>
          <w:b/>
          <w:bCs/>
          <w:lang w:val="lt-LT" w:eastAsia="da-DK"/>
        </w:rPr>
      </w:pPr>
    </w:p>
    <w:p w14:paraId="775F2FB2" w14:textId="77777777" w:rsidR="00131C09" w:rsidRPr="00131C09" w:rsidRDefault="00131C09" w:rsidP="00131C09">
      <w:pPr>
        <w:spacing w:after="0" w:line="240" w:lineRule="auto"/>
        <w:rPr>
          <w:rFonts w:ascii="Times New Roman" w:eastAsia="MS Mincho" w:hAnsi="Times New Roman" w:cs="Times New Roman"/>
          <w:b/>
          <w:bCs/>
          <w:lang w:val="lt-LT" w:eastAsia="da-DK"/>
        </w:rPr>
      </w:pPr>
    </w:p>
    <w:p w14:paraId="775F2FB3" w14:textId="77777777" w:rsidR="00131C09" w:rsidRPr="00131C09" w:rsidRDefault="00131C09" w:rsidP="00131C09">
      <w:pPr>
        <w:spacing w:after="0" w:line="240" w:lineRule="auto"/>
        <w:rPr>
          <w:rFonts w:ascii="Times New Roman" w:eastAsia="MS Mincho" w:hAnsi="Times New Roman" w:cs="Times New Roman"/>
          <w:b/>
          <w:bCs/>
          <w:lang w:val="lt-LT" w:eastAsia="da-DK"/>
        </w:rPr>
      </w:pPr>
    </w:p>
    <w:p w14:paraId="775F2FB4" w14:textId="77777777" w:rsidR="00131C09" w:rsidRPr="00131C09" w:rsidRDefault="00131C09" w:rsidP="00131C09">
      <w:pPr>
        <w:spacing w:after="0" w:line="240" w:lineRule="auto"/>
        <w:rPr>
          <w:rFonts w:ascii="Times New Roman" w:eastAsia="MS Mincho" w:hAnsi="Times New Roman" w:cs="Times New Roman"/>
          <w:b/>
          <w:bCs/>
          <w:lang w:val="lt-LT" w:eastAsia="da-DK"/>
        </w:rPr>
      </w:pPr>
    </w:p>
    <w:p w14:paraId="775F2FB5" w14:textId="77777777" w:rsidR="00131C09" w:rsidRPr="00131C09" w:rsidRDefault="00131C09" w:rsidP="00131C09">
      <w:pPr>
        <w:spacing w:after="0" w:line="240" w:lineRule="auto"/>
        <w:rPr>
          <w:rFonts w:ascii="Times New Roman" w:eastAsia="MS Mincho" w:hAnsi="Times New Roman" w:cs="Times New Roman"/>
          <w:b/>
          <w:bCs/>
          <w:lang w:val="lt-LT" w:eastAsia="da-DK"/>
        </w:rPr>
      </w:pPr>
    </w:p>
    <w:p w14:paraId="775F2FB6" w14:textId="77777777" w:rsidR="00131C09" w:rsidRPr="00131C09" w:rsidRDefault="00131C09" w:rsidP="00131C09">
      <w:pPr>
        <w:spacing w:after="0" w:line="240" w:lineRule="auto"/>
        <w:rPr>
          <w:rFonts w:ascii="Times New Roman" w:eastAsia="MS Mincho" w:hAnsi="Times New Roman" w:cs="Times New Roman"/>
          <w:b/>
          <w:bCs/>
          <w:lang w:val="lt-LT" w:eastAsia="da-DK"/>
        </w:rPr>
      </w:pPr>
    </w:p>
    <w:p w14:paraId="775F2FB7" w14:textId="77777777" w:rsidR="00131C09" w:rsidRPr="00131C09" w:rsidRDefault="00131C09" w:rsidP="00131C09">
      <w:pPr>
        <w:spacing w:after="0" w:line="240" w:lineRule="auto"/>
        <w:rPr>
          <w:rFonts w:ascii="Times New Roman" w:eastAsia="MS Mincho" w:hAnsi="Times New Roman" w:cs="Times New Roman"/>
          <w:b/>
          <w:bCs/>
          <w:lang w:val="lt-LT" w:eastAsia="da-DK"/>
        </w:rPr>
      </w:pPr>
    </w:p>
    <w:p w14:paraId="775F2FB8" w14:textId="77777777" w:rsidR="00131C09" w:rsidRPr="00131C09" w:rsidRDefault="00131C09" w:rsidP="00131C09">
      <w:pPr>
        <w:spacing w:after="0" w:line="240" w:lineRule="auto"/>
        <w:rPr>
          <w:rFonts w:ascii="Times New Roman" w:eastAsia="MS Mincho" w:hAnsi="Times New Roman" w:cs="Times New Roman"/>
          <w:b/>
          <w:bCs/>
          <w:lang w:val="lt-LT" w:eastAsia="da-DK"/>
        </w:rPr>
      </w:pPr>
    </w:p>
    <w:p w14:paraId="775F2FB9" w14:textId="77777777" w:rsidR="00131C09" w:rsidRPr="00131C09" w:rsidRDefault="00131C09" w:rsidP="00131C09">
      <w:pPr>
        <w:spacing w:after="0" w:line="240" w:lineRule="auto"/>
        <w:rPr>
          <w:rFonts w:ascii="Times New Roman" w:eastAsia="MS Mincho" w:hAnsi="Times New Roman" w:cs="Times New Roman"/>
          <w:b/>
          <w:bCs/>
          <w:lang w:val="lt-LT" w:eastAsia="da-DK"/>
        </w:rPr>
      </w:pPr>
    </w:p>
    <w:p w14:paraId="775F2FBA" w14:textId="77777777" w:rsidR="00131C09" w:rsidRPr="00131C09" w:rsidRDefault="00131C09" w:rsidP="00131C09">
      <w:pPr>
        <w:spacing w:after="0" w:line="240" w:lineRule="auto"/>
        <w:rPr>
          <w:rFonts w:ascii="Times New Roman" w:eastAsia="MS Mincho" w:hAnsi="Times New Roman" w:cs="Times New Roman"/>
          <w:b/>
          <w:bCs/>
          <w:lang w:val="lt-LT" w:eastAsia="da-DK"/>
        </w:rPr>
      </w:pPr>
    </w:p>
    <w:p w14:paraId="775F2FBB" w14:textId="77777777" w:rsidR="00131C09" w:rsidRPr="00131C09" w:rsidRDefault="00131C09" w:rsidP="00131C09">
      <w:pPr>
        <w:spacing w:after="0" w:line="240" w:lineRule="auto"/>
        <w:rPr>
          <w:rFonts w:ascii="Times New Roman" w:eastAsia="MS Mincho" w:hAnsi="Times New Roman" w:cs="Times New Roman"/>
          <w:b/>
          <w:bCs/>
          <w:lang w:val="lt-LT" w:eastAsia="da-DK"/>
        </w:rPr>
      </w:pPr>
    </w:p>
    <w:p w14:paraId="775F2FBC" w14:textId="77777777" w:rsidR="00131C09" w:rsidRPr="00131C09" w:rsidRDefault="00131C09" w:rsidP="00131C09">
      <w:pPr>
        <w:spacing w:after="0" w:line="240" w:lineRule="auto"/>
        <w:rPr>
          <w:rFonts w:ascii="Times New Roman" w:eastAsia="MS Mincho" w:hAnsi="Times New Roman" w:cs="Times New Roman"/>
          <w:b/>
          <w:bCs/>
          <w:lang w:val="lt-LT" w:eastAsia="da-DK"/>
        </w:rPr>
      </w:pPr>
    </w:p>
    <w:p w14:paraId="775F2FBD" w14:textId="77777777" w:rsidR="00131C09" w:rsidRPr="00131C09" w:rsidRDefault="00131C09" w:rsidP="00131C09">
      <w:pPr>
        <w:spacing w:after="0" w:line="240" w:lineRule="auto"/>
        <w:rPr>
          <w:rFonts w:ascii="Times New Roman" w:eastAsia="MS Mincho" w:hAnsi="Times New Roman" w:cs="Times New Roman"/>
          <w:b/>
          <w:bCs/>
          <w:lang w:val="lt-LT" w:eastAsia="da-DK"/>
        </w:rPr>
      </w:pPr>
    </w:p>
    <w:p w14:paraId="775F2FBE" w14:textId="77777777" w:rsidR="00131C09" w:rsidRPr="00131C09" w:rsidRDefault="00131C09" w:rsidP="00131C09">
      <w:pPr>
        <w:spacing w:after="0" w:line="240" w:lineRule="auto"/>
        <w:rPr>
          <w:rFonts w:ascii="Times New Roman" w:eastAsia="MS Mincho" w:hAnsi="Times New Roman" w:cs="Times New Roman"/>
          <w:b/>
          <w:bCs/>
          <w:lang w:val="lt-LT" w:eastAsia="da-DK"/>
        </w:rPr>
      </w:pPr>
    </w:p>
    <w:p w14:paraId="775F2FBF" w14:textId="77777777" w:rsidR="00131C09" w:rsidRPr="00131C09" w:rsidRDefault="00131C09" w:rsidP="00131C09">
      <w:pPr>
        <w:spacing w:after="0" w:line="240" w:lineRule="auto"/>
        <w:rPr>
          <w:rFonts w:ascii="Times New Roman" w:eastAsia="MS Mincho" w:hAnsi="Times New Roman" w:cs="Times New Roman"/>
          <w:b/>
          <w:bCs/>
          <w:lang w:val="lt-LT" w:eastAsia="da-DK"/>
        </w:rPr>
      </w:pPr>
    </w:p>
    <w:p w14:paraId="775F2FC0" w14:textId="77777777" w:rsidR="00131C09" w:rsidRPr="00131C09" w:rsidRDefault="00131C09" w:rsidP="00131C09">
      <w:pPr>
        <w:spacing w:after="0" w:line="240" w:lineRule="auto"/>
        <w:rPr>
          <w:rFonts w:ascii="Times New Roman" w:eastAsia="MS Mincho" w:hAnsi="Times New Roman" w:cs="Times New Roman"/>
          <w:b/>
          <w:bCs/>
          <w:lang w:val="lt-LT" w:eastAsia="da-DK"/>
        </w:rPr>
      </w:pPr>
    </w:p>
    <w:p w14:paraId="775F2FC1" w14:textId="77777777" w:rsidR="00131C09" w:rsidRPr="00131C09" w:rsidRDefault="00131C09" w:rsidP="00131C09">
      <w:pPr>
        <w:spacing w:after="0" w:line="240" w:lineRule="auto"/>
        <w:rPr>
          <w:rFonts w:ascii="Times New Roman" w:eastAsia="MS Mincho" w:hAnsi="Times New Roman" w:cs="Times New Roman"/>
          <w:b/>
          <w:bCs/>
          <w:lang w:val="lt-LT" w:eastAsia="da-DK"/>
        </w:rPr>
      </w:pPr>
    </w:p>
    <w:p w14:paraId="775F2FC2" w14:textId="77777777" w:rsidR="00131C09" w:rsidRPr="00131C09" w:rsidRDefault="00131C09" w:rsidP="00131C09">
      <w:pPr>
        <w:spacing w:after="0" w:line="240" w:lineRule="auto"/>
        <w:rPr>
          <w:rFonts w:ascii="Times New Roman" w:eastAsia="MS Mincho" w:hAnsi="Times New Roman" w:cs="Times New Roman"/>
          <w:b/>
          <w:bCs/>
          <w:lang w:val="lt-LT" w:eastAsia="da-DK"/>
        </w:rPr>
      </w:pPr>
    </w:p>
    <w:p w14:paraId="775F2FC3" w14:textId="77777777" w:rsidR="00131C09" w:rsidRPr="00131C09" w:rsidRDefault="00131C09" w:rsidP="00131C09">
      <w:pPr>
        <w:spacing w:after="0" w:line="240" w:lineRule="auto"/>
        <w:rPr>
          <w:rFonts w:ascii="Times New Roman" w:eastAsia="MS Mincho" w:hAnsi="Times New Roman" w:cs="Times New Roman"/>
          <w:b/>
          <w:bCs/>
          <w:lang w:val="lt-LT" w:eastAsia="da-DK"/>
        </w:rPr>
      </w:pPr>
    </w:p>
    <w:p w14:paraId="775F2FC4" w14:textId="77777777" w:rsidR="00131C09" w:rsidRPr="00131C09" w:rsidRDefault="00131C09" w:rsidP="00131C09">
      <w:pPr>
        <w:keepNext/>
        <w:tabs>
          <w:tab w:val="left" w:pos="900"/>
          <w:tab w:val="left" w:pos="5400"/>
          <w:tab w:val="left" w:pos="6660"/>
        </w:tabs>
        <w:spacing w:after="0" w:line="240" w:lineRule="auto"/>
        <w:ind w:left="360"/>
        <w:jc w:val="center"/>
        <w:outlineLvl w:val="0"/>
        <w:rPr>
          <w:rFonts w:ascii="Times New Roman" w:eastAsia="MS Mincho" w:hAnsi="Times New Roman" w:cs="Times New Roman"/>
          <w:b/>
          <w:snapToGrid w:val="0"/>
          <w:lang w:val="lt-LT" w:eastAsia="zh-CN" w:bidi="he-IL"/>
        </w:rPr>
      </w:pPr>
      <w:r w:rsidRPr="00131C09">
        <w:rPr>
          <w:rFonts w:ascii="Times New Roman" w:eastAsia="MS Mincho" w:hAnsi="Times New Roman" w:cs="Times New Roman"/>
          <w:b/>
          <w:snapToGrid w:val="0"/>
          <w:lang w:val="lt-LT" w:eastAsia="zh-CN" w:bidi="he-IL"/>
        </w:rPr>
        <w:t>A. ŽENKLINIMAS</w:t>
      </w:r>
    </w:p>
    <w:p w14:paraId="775F2FC5"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snapToGrid w:val="0"/>
          <w:lang w:val="lt-LT" w:eastAsia="zh-CN"/>
        </w:rPr>
        <w:br w:type="page"/>
      </w:r>
    </w:p>
    <w:p w14:paraId="775F2FC6" w14:textId="77777777" w:rsidR="00131C09" w:rsidRPr="00131C09" w:rsidRDefault="00131C09" w:rsidP="00131C0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napToGrid w:val="0"/>
          <w:lang w:val="lt-LT" w:eastAsia="zh-CN"/>
        </w:rPr>
      </w:pPr>
      <w:r w:rsidRPr="00131C09">
        <w:rPr>
          <w:rFonts w:ascii="Times New Roman" w:eastAsia="Times New Roman" w:hAnsi="Times New Roman" w:cs="Times New Roman"/>
          <w:b/>
          <w:snapToGrid w:val="0"/>
          <w:lang w:val="lt-LT" w:eastAsia="zh-CN"/>
        </w:rPr>
        <w:lastRenderedPageBreak/>
        <w:t xml:space="preserve">INFORMACIJA ANT </w:t>
      </w:r>
      <w:r w:rsidRPr="00131C09">
        <w:rPr>
          <w:rFonts w:ascii="Times New Roman" w:eastAsia="Times New Roman" w:hAnsi="Times New Roman" w:cs="Times New Roman"/>
          <w:b/>
          <w:snapToGrid w:val="0"/>
          <w:lang w:val="lt-LT" w:eastAsia="zh-CN" w:bidi="he-IL"/>
        </w:rPr>
        <w:t>IŠORINĖS</w:t>
      </w:r>
      <w:r w:rsidRPr="00131C09">
        <w:rPr>
          <w:rFonts w:ascii="Times New Roman" w:eastAsia="Times New Roman" w:hAnsi="Times New Roman" w:cs="Times New Roman"/>
          <w:b/>
          <w:snapToGrid w:val="0"/>
          <w:lang w:val="lt-LT" w:eastAsia="zh-CN"/>
        </w:rPr>
        <w:t xml:space="preserve"> PAKUOTĖS</w:t>
      </w:r>
    </w:p>
    <w:p w14:paraId="775F2FC7" w14:textId="77777777" w:rsidR="00131C09" w:rsidRPr="00131C09" w:rsidRDefault="00131C09" w:rsidP="00131C0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cs="Times New Roman"/>
          <w:b/>
          <w:snapToGrid w:val="0"/>
          <w:lang w:val="lt-LT" w:eastAsia="zh-CN"/>
        </w:rPr>
      </w:pPr>
    </w:p>
    <w:p w14:paraId="775F2FC8" w14:textId="77777777" w:rsidR="00131C09" w:rsidRPr="00131C09" w:rsidRDefault="00131C09" w:rsidP="00131C09">
      <w:pPr>
        <w:pBdr>
          <w:top w:val="single" w:sz="4" w:space="1" w:color="auto"/>
          <w:left w:val="single" w:sz="4" w:space="4" w:color="auto"/>
          <w:bottom w:val="single" w:sz="4" w:space="1" w:color="auto"/>
          <w:right w:val="single" w:sz="4" w:space="4" w:color="auto"/>
        </w:pBdr>
        <w:spacing w:after="0" w:line="240" w:lineRule="auto"/>
        <w:rPr>
          <w:rFonts w:ascii="Times New Roman" w:eastAsia="SimSun" w:hAnsi="Times New Roman" w:cs="Times New Roman"/>
          <w:b/>
          <w:snapToGrid w:val="0"/>
          <w:lang w:val="lt-LT" w:eastAsia="zh-CN"/>
        </w:rPr>
      </w:pPr>
      <w:r w:rsidRPr="00131C09">
        <w:rPr>
          <w:rFonts w:ascii="Times New Roman" w:eastAsia="SimSun" w:hAnsi="Times New Roman" w:cs="Times New Roman"/>
          <w:b/>
          <w:noProof/>
          <w:snapToGrid w:val="0"/>
          <w:lang w:val="lt-LT" w:eastAsia="zh-CN"/>
        </w:rPr>
        <w:t>KARTONO DĖŽUTĖ</w:t>
      </w:r>
    </w:p>
    <w:p w14:paraId="775F2FC9"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2FCA"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2FCB" w14:textId="77777777" w:rsidR="00131C09" w:rsidRPr="00131C09" w:rsidRDefault="00131C09" w:rsidP="00131C0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cs="Times New Roman"/>
          <w:snapToGrid w:val="0"/>
          <w:lang w:val="lt-LT" w:eastAsia="zh-CN"/>
        </w:rPr>
      </w:pPr>
      <w:r w:rsidRPr="00131C09">
        <w:rPr>
          <w:rFonts w:ascii="Times New Roman" w:eastAsia="SimSun" w:hAnsi="Times New Roman" w:cs="Times New Roman"/>
          <w:b/>
          <w:snapToGrid w:val="0"/>
          <w:lang w:val="lt-LT" w:eastAsia="zh-CN"/>
        </w:rPr>
        <w:t>1.</w:t>
      </w:r>
      <w:r w:rsidRPr="00131C09">
        <w:rPr>
          <w:rFonts w:ascii="Times New Roman" w:eastAsia="SimSun" w:hAnsi="Times New Roman" w:cs="Times New Roman"/>
          <w:b/>
          <w:snapToGrid w:val="0"/>
          <w:lang w:val="lt-LT" w:eastAsia="zh-CN"/>
        </w:rPr>
        <w:tab/>
      </w:r>
      <w:r w:rsidRPr="00131C09">
        <w:rPr>
          <w:rFonts w:ascii="Times New Roman" w:eastAsia="SimSun" w:hAnsi="Times New Roman" w:cs="Times New Roman"/>
          <w:b/>
          <w:caps/>
          <w:snapToGrid w:val="0"/>
          <w:lang w:val="lt-LT" w:eastAsia="zh-CN"/>
        </w:rPr>
        <w:t>VAISTINIO</w:t>
      </w:r>
      <w:r w:rsidRPr="00131C09">
        <w:rPr>
          <w:rFonts w:ascii="Times New Roman" w:eastAsia="SimSun" w:hAnsi="Times New Roman" w:cs="Times New Roman"/>
          <w:b/>
          <w:snapToGrid w:val="0"/>
          <w:lang w:val="lt-LT" w:eastAsia="zh-CN"/>
        </w:rPr>
        <w:t xml:space="preserve"> PREPARATO PAVADINIMAS</w:t>
      </w:r>
    </w:p>
    <w:p w14:paraId="775F2FCC"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2FCD" w14:textId="77777777" w:rsidR="00131C09" w:rsidRPr="00131C09" w:rsidRDefault="00131C09" w:rsidP="00131C09">
      <w:pPr>
        <w:widowControl w:val="0"/>
        <w:tabs>
          <w:tab w:val="left" w:pos="567"/>
        </w:tabs>
        <w:spacing w:after="0" w:line="240" w:lineRule="auto"/>
        <w:rPr>
          <w:rFonts w:ascii="Times New Roman" w:eastAsia="Times New Roman" w:hAnsi="Times New Roman" w:cs="Times New Roman"/>
          <w:snapToGrid w:val="0"/>
          <w:lang w:val="lt-LT" w:eastAsia="zh-CN"/>
        </w:rPr>
      </w:pPr>
      <w:r w:rsidRPr="00131C09">
        <w:rPr>
          <w:rFonts w:ascii="Times New Roman" w:eastAsia="Times New Roman" w:hAnsi="Times New Roman" w:cs="Times New Roman"/>
          <w:snapToGrid w:val="0"/>
          <w:lang w:val="lt-LT" w:eastAsia="zh-CN" w:bidi="he-IL"/>
        </w:rPr>
        <w:t>Vigamox 5 mg/ml akių lašai (tirpalas)</w:t>
      </w:r>
    </w:p>
    <w:p w14:paraId="1E15615C" w14:textId="6B3B7CBE" w:rsidR="00880384" w:rsidRPr="00131C09" w:rsidRDefault="0015672C" w:rsidP="00880384">
      <w:pPr>
        <w:spacing w:after="0" w:line="240" w:lineRule="auto"/>
        <w:rPr>
          <w:rFonts w:ascii="Times New Roman" w:eastAsia="Times New Roman" w:hAnsi="Times New Roman" w:cs="Times New Roman"/>
          <w:snapToGrid w:val="0"/>
          <w:lang w:val="lt-LT" w:eastAsia="zh-CN" w:bidi="he-IL"/>
        </w:rPr>
      </w:pPr>
      <w:r>
        <w:rPr>
          <w:rFonts w:ascii="Times New Roman" w:eastAsia="Times New Roman" w:hAnsi="Times New Roman" w:cs="Times New Roman"/>
          <w:snapToGrid w:val="0"/>
          <w:lang w:val="lt-LT" w:eastAsia="zh-CN" w:bidi="he-IL"/>
        </w:rPr>
        <w:t>m</w:t>
      </w:r>
      <w:r w:rsidR="00880384" w:rsidRPr="00131C09">
        <w:rPr>
          <w:rFonts w:ascii="Times New Roman" w:eastAsia="Times New Roman" w:hAnsi="Times New Roman" w:cs="Times New Roman"/>
          <w:snapToGrid w:val="0"/>
          <w:lang w:val="lt-LT" w:eastAsia="zh-CN" w:bidi="he-IL"/>
        </w:rPr>
        <w:t>oksifloksacinas</w:t>
      </w:r>
      <w:r w:rsidR="00880384">
        <w:rPr>
          <w:rFonts w:ascii="Times New Roman" w:eastAsia="Times New Roman" w:hAnsi="Times New Roman" w:cs="Times New Roman"/>
          <w:snapToGrid w:val="0"/>
          <w:lang w:val="lt-LT" w:eastAsia="zh-CN" w:bidi="he-IL"/>
        </w:rPr>
        <w:t xml:space="preserve"> </w:t>
      </w:r>
    </w:p>
    <w:p w14:paraId="775F2FCF"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2FD0"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2FD1" w14:textId="77777777" w:rsidR="00131C09" w:rsidRPr="00131C09" w:rsidRDefault="00131C09" w:rsidP="00131C0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cs="Times New Roman"/>
          <w:b/>
          <w:snapToGrid w:val="0"/>
          <w:lang w:val="lt-LT" w:eastAsia="zh-CN"/>
        </w:rPr>
      </w:pPr>
      <w:r w:rsidRPr="00131C09">
        <w:rPr>
          <w:rFonts w:ascii="Times New Roman" w:eastAsia="SimSun" w:hAnsi="Times New Roman" w:cs="Times New Roman"/>
          <w:b/>
          <w:snapToGrid w:val="0"/>
          <w:lang w:val="lt-LT" w:eastAsia="zh-CN"/>
        </w:rPr>
        <w:t>2.</w:t>
      </w:r>
      <w:r w:rsidRPr="00131C09">
        <w:rPr>
          <w:rFonts w:ascii="Times New Roman" w:eastAsia="SimSun" w:hAnsi="Times New Roman" w:cs="Times New Roman"/>
          <w:b/>
          <w:snapToGrid w:val="0"/>
          <w:lang w:val="lt-LT" w:eastAsia="zh-CN"/>
        </w:rPr>
        <w:tab/>
        <w:t xml:space="preserve">VEIKLIOJI </w:t>
      </w:r>
      <w:r w:rsidRPr="00131C09">
        <w:rPr>
          <w:rFonts w:ascii="Times New Roman" w:eastAsia="SimSun" w:hAnsi="Times New Roman" w:cs="Times New Roman"/>
          <w:b/>
          <w:noProof/>
          <w:snapToGrid w:val="0"/>
          <w:lang w:val="lt-LT" w:eastAsia="zh-CN"/>
        </w:rPr>
        <w:t xml:space="preserve">(-IOS) </w:t>
      </w:r>
      <w:r w:rsidRPr="00131C09">
        <w:rPr>
          <w:rFonts w:ascii="Times New Roman" w:eastAsia="SimSun" w:hAnsi="Times New Roman" w:cs="Times New Roman"/>
          <w:b/>
          <w:snapToGrid w:val="0"/>
          <w:lang w:val="lt-LT" w:eastAsia="zh-CN"/>
        </w:rPr>
        <w:t xml:space="preserve">MEDŽIAGA </w:t>
      </w:r>
      <w:r w:rsidRPr="00131C09">
        <w:rPr>
          <w:rFonts w:ascii="Times New Roman" w:eastAsia="SimSun" w:hAnsi="Times New Roman" w:cs="Times New Roman"/>
          <w:b/>
          <w:noProof/>
          <w:snapToGrid w:val="0"/>
          <w:lang w:val="lt-LT" w:eastAsia="zh-CN"/>
        </w:rPr>
        <w:t xml:space="preserve">(-OS) </w:t>
      </w:r>
      <w:r w:rsidRPr="00131C09">
        <w:rPr>
          <w:rFonts w:ascii="Times New Roman" w:eastAsia="SimSun" w:hAnsi="Times New Roman" w:cs="Times New Roman"/>
          <w:b/>
          <w:snapToGrid w:val="0"/>
          <w:lang w:val="lt-LT" w:eastAsia="zh-CN"/>
        </w:rPr>
        <w:t xml:space="preserve">IR JOS </w:t>
      </w:r>
      <w:r w:rsidRPr="00131C09">
        <w:rPr>
          <w:rFonts w:ascii="Times New Roman" w:eastAsia="SimSun" w:hAnsi="Times New Roman" w:cs="Times New Roman"/>
          <w:b/>
          <w:noProof/>
          <w:snapToGrid w:val="0"/>
          <w:lang w:val="lt-LT" w:eastAsia="zh-CN"/>
        </w:rPr>
        <w:t xml:space="preserve">(-Ų) </w:t>
      </w:r>
      <w:r w:rsidRPr="00131C09">
        <w:rPr>
          <w:rFonts w:ascii="Times New Roman" w:eastAsia="SimSun" w:hAnsi="Times New Roman" w:cs="Times New Roman"/>
          <w:b/>
          <w:snapToGrid w:val="0"/>
          <w:lang w:val="lt-LT" w:eastAsia="zh-CN"/>
        </w:rPr>
        <w:t>KIEKIS</w:t>
      </w:r>
      <w:r w:rsidRPr="00131C09">
        <w:rPr>
          <w:rFonts w:ascii="Times New Roman" w:eastAsia="SimSun" w:hAnsi="Times New Roman" w:cs="Times New Roman"/>
          <w:b/>
          <w:noProof/>
          <w:snapToGrid w:val="0"/>
          <w:lang w:val="lt-LT" w:eastAsia="zh-CN"/>
        </w:rPr>
        <w:t xml:space="preserve"> (-IAI)</w:t>
      </w:r>
    </w:p>
    <w:p w14:paraId="775F2FD2"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2FD3"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snapToGrid w:val="0"/>
          <w:lang w:val="lt-LT" w:eastAsia="zh-CN" w:bidi="he-IL"/>
        </w:rPr>
        <w:t>1 ml tirpalo yra 5 mg moksifloksacino (5,45 mg moksifloksacino hidrochlorido pavidalu).</w:t>
      </w:r>
    </w:p>
    <w:p w14:paraId="775F2FD4"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2FD5"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2FD6" w14:textId="77777777" w:rsidR="00131C09" w:rsidRPr="00131C09" w:rsidRDefault="00131C09" w:rsidP="00131C0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cs="Times New Roman"/>
          <w:snapToGrid w:val="0"/>
          <w:lang w:val="lt-LT" w:eastAsia="zh-CN"/>
        </w:rPr>
      </w:pPr>
      <w:r w:rsidRPr="00131C09">
        <w:rPr>
          <w:rFonts w:ascii="Times New Roman" w:eastAsia="SimSun" w:hAnsi="Times New Roman" w:cs="Times New Roman"/>
          <w:b/>
          <w:snapToGrid w:val="0"/>
          <w:lang w:val="lt-LT" w:eastAsia="zh-CN"/>
        </w:rPr>
        <w:t>3.</w:t>
      </w:r>
      <w:r w:rsidRPr="00131C09">
        <w:rPr>
          <w:rFonts w:ascii="Times New Roman" w:eastAsia="SimSun" w:hAnsi="Times New Roman" w:cs="Times New Roman"/>
          <w:b/>
          <w:snapToGrid w:val="0"/>
          <w:lang w:val="lt-LT" w:eastAsia="zh-CN"/>
        </w:rPr>
        <w:tab/>
        <w:t>PAGALBINIŲ MEDŽIAGŲ SĄRAŠAS</w:t>
      </w:r>
    </w:p>
    <w:p w14:paraId="775F2FD7"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2FD8"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snapToGrid w:val="0"/>
          <w:lang w:val="lt-LT" w:eastAsia="zh-CN"/>
        </w:rPr>
        <w:t xml:space="preserve">Natrio chloridas, boro rūgštis, vandenilio chlorido rūgštis ir (arba) natrio hidroksidas (pH sureguliuoti) ir </w:t>
      </w:r>
      <w:r w:rsidRPr="00131C09">
        <w:rPr>
          <w:rFonts w:ascii="Times New Roman" w:eastAsia="SimSun" w:hAnsi="Times New Roman" w:cs="Times New Roman"/>
          <w:snapToGrid w:val="0"/>
          <w:lang w:val="lt-LT" w:eastAsia="zh-CN" w:bidi="he-IL"/>
        </w:rPr>
        <w:t>išgrynintas</w:t>
      </w:r>
      <w:r w:rsidRPr="00131C09">
        <w:rPr>
          <w:rFonts w:ascii="Times New Roman" w:eastAsia="SimSun" w:hAnsi="Times New Roman" w:cs="Times New Roman"/>
          <w:snapToGrid w:val="0"/>
          <w:lang w:val="lt-LT" w:eastAsia="zh-CN"/>
        </w:rPr>
        <w:t xml:space="preserve"> vanduo.</w:t>
      </w:r>
    </w:p>
    <w:p w14:paraId="775F2FD9"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2FDA"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2FDB" w14:textId="77777777" w:rsidR="00131C09" w:rsidRPr="00131C09" w:rsidRDefault="00131C09" w:rsidP="00131C0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cs="Times New Roman"/>
          <w:snapToGrid w:val="0"/>
          <w:lang w:val="lt-LT" w:eastAsia="zh-CN"/>
        </w:rPr>
      </w:pPr>
      <w:r w:rsidRPr="00131C09">
        <w:rPr>
          <w:rFonts w:ascii="Times New Roman" w:eastAsia="SimSun" w:hAnsi="Times New Roman" w:cs="Times New Roman"/>
          <w:b/>
          <w:snapToGrid w:val="0"/>
          <w:lang w:val="lt-LT" w:eastAsia="zh-CN"/>
        </w:rPr>
        <w:t>4.</w:t>
      </w:r>
      <w:r w:rsidRPr="00131C09">
        <w:rPr>
          <w:rFonts w:ascii="Times New Roman" w:eastAsia="SimSun" w:hAnsi="Times New Roman" w:cs="Times New Roman"/>
          <w:b/>
          <w:snapToGrid w:val="0"/>
          <w:lang w:val="lt-LT" w:eastAsia="zh-CN"/>
        </w:rPr>
        <w:tab/>
        <w:t>FARMACINĖ FORMA IR KIEKIS PAKUOTĖJE</w:t>
      </w:r>
    </w:p>
    <w:p w14:paraId="775F2FDC"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2FDD"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r w:rsidRPr="00880384">
        <w:rPr>
          <w:rFonts w:ascii="Times New Roman" w:eastAsia="SimSun" w:hAnsi="Times New Roman" w:cs="Times New Roman"/>
          <w:snapToGrid w:val="0"/>
          <w:highlight w:val="lightGray"/>
          <w:lang w:val="lt-LT" w:eastAsia="zh-CN"/>
        </w:rPr>
        <w:t>Akių lašai (tirpalas)</w:t>
      </w:r>
    </w:p>
    <w:p w14:paraId="775F2FDE"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snapToGrid w:val="0"/>
          <w:lang w:val="lt-LT" w:eastAsia="zh-CN"/>
        </w:rPr>
        <w:t xml:space="preserve">1 x 5 ml </w:t>
      </w:r>
    </w:p>
    <w:p w14:paraId="775F2FDF"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2FE0"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2FE1" w14:textId="77777777" w:rsidR="00131C09" w:rsidRPr="00131C09" w:rsidRDefault="00131C09" w:rsidP="00131C0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cs="Times New Roman"/>
          <w:snapToGrid w:val="0"/>
          <w:lang w:val="lt-LT" w:eastAsia="zh-CN"/>
        </w:rPr>
      </w:pPr>
      <w:r w:rsidRPr="00131C09">
        <w:rPr>
          <w:rFonts w:ascii="Times New Roman" w:eastAsia="SimSun" w:hAnsi="Times New Roman" w:cs="Times New Roman"/>
          <w:b/>
          <w:snapToGrid w:val="0"/>
          <w:lang w:val="lt-LT" w:eastAsia="zh-CN"/>
        </w:rPr>
        <w:t>5.</w:t>
      </w:r>
      <w:r w:rsidRPr="00131C09">
        <w:rPr>
          <w:rFonts w:ascii="Times New Roman" w:eastAsia="SimSun" w:hAnsi="Times New Roman" w:cs="Times New Roman"/>
          <w:b/>
          <w:snapToGrid w:val="0"/>
          <w:lang w:val="lt-LT" w:eastAsia="zh-CN"/>
        </w:rPr>
        <w:tab/>
        <w:t>VARTOJIMO METODAS IR BŪDAS</w:t>
      </w:r>
      <w:r w:rsidRPr="00131C09">
        <w:rPr>
          <w:rFonts w:ascii="Times New Roman" w:eastAsia="SimSun" w:hAnsi="Times New Roman" w:cs="Times New Roman"/>
          <w:b/>
          <w:noProof/>
          <w:snapToGrid w:val="0"/>
          <w:lang w:val="lt-LT" w:eastAsia="zh-CN"/>
        </w:rPr>
        <w:t xml:space="preserve"> (-AI)</w:t>
      </w:r>
    </w:p>
    <w:p w14:paraId="775F2FE2"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2FE3"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snapToGrid w:val="0"/>
          <w:lang w:val="lt-LT" w:eastAsia="zh-CN"/>
        </w:rPr>
        <w:t>Vartoti tik ant akių. Negalima leisti.</w:t>
      </w:r>
    </w:p>
    <w:p w14:paraId="775F2FE4"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snapToGrid w:val="0"/>
          <w:lang w:val="lt-LT" w:eastAsia="zh-CN"/>
        </w:rPr>
        <w:t>Prieš vartojimą perskaitykite pakuotės lapelį.</w:t>
      </w:r>
    </w:p>
    <w:p w14:paraId="775F2FE5"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2FE6"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2FE7" w14:textId="77777777" w:rsidR="00131C09" w:rsidRPr="00131C09" w:rsidRDefault="00131C09" w:rsidP="00131C0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cs="Times New Roman"/>
          <w:snapToGrid w:val="0"/>
          <w:lang w:val="lt-LT" w:eastAsia="zh-CN"/>
        </w:rPr>
      </w:pPr>
      <w:r w:rsidRPr="00131C09">
        <w:rPr>
          <w:rFonts w:ascii="Times New Roman" w:eastAsia="SimSun" w:hAnsi="Times New Roman" w:cs="Times New Roman"/>
          <w:b/>
          <w:snapToGrid w:val="0"/>
          <w:lang w:val="lt-LT" w:eastAsia="zh-CN"/>
        </w:rPr>
        <w:t>6.</w:t>
      </w:r>
      <w:r w:rsidRPr="00131C09">
        <w:rPr>
          <w:rFonts w:ascii="Times New Roman" w:eastAsia="SimSun" w:hAnsi="Times New Roman" w:cs="Times New Roman"/>
          <w:b/>
          <w:snapToGrid w:val="0"/>
          <w:lang w:val="lt-LT" w:eastAsia="zh-CN"/>
        </w:rPr>
        <w:tab/>
        <w:t xml:space="preserve">SPECIALUS ĮSPĖJIMAS, KAD VAISTINĮ PREPARATĄ BŪTINA LAIKYTI VAIKAMS </w:t>
      </w:r>
      <w:r w:rsidRPr="00131C09">
        <w:rPr>
          <w:rFonts w:ascii="Times New Roman" w:eastAsia="SimSun" w:hAnsi="Times New Roman" w:cs="Times New Roman"/>
          <w:b/>
          <w:noProof/>
          <w:snapToGrid w:val="0"/>
          <w:lang w:val="lt-LT" w:eastAsia="zh-CN"/>
        </w:rPr>
        <w:t xml:space="preserve">NEPASTEBIMOJE IR </w:t>
      </w:r>
      <w:r w:rsidRPr="00131C09">
        <w:rPr>
          <w:rFonts w:ascii="Times New Roman" w:eastAsia="SimSun" w:hAnsi="Times New Roman" w:cs="Times New Roman"/>
          <w:b/>
          <w:snapToGrid w:val="0"/>
          <w:lang w:val="lt-LT" w:eastAsia="zh-CN"/>
        </w:rPr>
        <w:t>NEPASIEKIAMOJE VIETOJE</w:t>
      </w:r>
    </w:p>
    <w:p w14:paraId="775F2FE8"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2FE9"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snapToGrid w:val="0"/>
          <w:lang w:val="lt-LT" w:eastAsia="zh-CN"/>
        </w:rPr>
        <w:t xml:space="preserve">Laikyti vaikams </w:t>
      </w:r>
      <w:r w:rsidRPr="00131C09">
        <w:rPr>
          <w:rFonts w:ascii="Times New Roman" w:eastAsia="SimSun" w:hAnsi="Times New Roman" w:cs="Times New Roman"/>
          <w:noProof/>
          <w:snapToGrid w:val="0"/>
          <w:lang w:val="lt-LT" w:eastAsia="zh-CN"/>
        </w:rPr>
        <w:t xml:space="preserve">nepastebimoje ir </w:t>
      </w:r>
      <w:r w:rsidRPr="00131C09">
        <w:rPr>
          <w:rFonts w:ascii="Times New Roman" w:eastAsia="SimSun" w:hAnsi="Times New Roman" w:cs="Times New Roman"/>
          <w:snapToGrid w:val="0"/>
          <w:lang w:val="lt-LT" w:eastAsia="zh-CN"/>
        </w:rPr>
        <w:t>nepasiekiamoje vietoje.</w:t>
      </w:r>
    </w:p>
    <w:p w14:paraId="775F2FEA"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2FEB"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2FEC" w14:textId="77777777" w:rsidR="00131C09" w:rsidRPr="00131C09" w:rsidRDefault="00131C09" w:rsidP="00131C0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cs="Times New Roman"/>
          <w:snapToGrid w:val="0"/>
          <w:lang w:val="lt-LT" w:eastAsia="zh-CN"/>
        </w:rPr>
      </w:pPr>
      <w:r w:rsidRPr="00131C09">
        <w:rPr>
          <w:rFonts w:ascii="Times New Roman" w:eastAsia="SimSun" w:hAnsi="Times New Roman" w:cs="Times New Roman"/>
          <w:b/>
          <w:snapToGrid w:val="0"/>
          <w:lang w:val="lt-LT" w:eastAsia="zh-CN"/>
        </w:rPr>
        <w:t>7.</w:t>
      </w:r>
      <w:r w:rsidRPr="00131C09">
        <w:rPr>
          <w:rFonts w:ascii="Times New Roman" w:eastAsia="SimSun" w:hAnsi="Times New Roman" w:cs="Times New Roman"/>
          <w:b/>
          <w:snapToGrid w:val="0"/>
          <w:lang w:val="lt-LT" w:eastAsia="zh-CN"/>
        </w:rPr>
        <w:tab/>
        <w:t>KITAS</w:t>
      </w:r>
      <w:r w:rsidRPr="00131C09">
        <w:rPr>
          <w:rFonts w:ascii="Times New Roman" w:eastAsia="SimSun" w:hAnsi="Times New Roman" w:cs="Times New Roman"/>
          <w:b/>
          <w:noProof/>
          <w:snapToGrid w:val="0"/>
          <w:lang w:val="lt-LT" w:eastAsia="zh-CN"/>
        </w:rPr>
        <w:t xml:space="preserve"> </w:t>
      </w:r>
      <w:r w:rsidRPr="00131C09">
        <w:rPr>
          <w:rFonts w:ascii="Times New Roman" w:eastAsia="SimSun" w:hAnsi="Times New Roman" w:cs="Times New Roman"/>
          <w:b/>
          <w:snapToGrid w:val="0"/>
          <w:lang w:val="lt-LT" w:eastAsia="zh-CN"/>
        </w:rPr>
        <w:t>(-I) SPECIALUS</w:t>
      </w:r>
      <w:r w:rsidRPr="00131C09">
        <w:rPr>
          <w:rFonts w:ascii="Times New Roman" w:eastAsia="SimSun" w:hAnsi="Times New Roman" w:cs="Times New Roman"/>
          <w:b/>
          <w:noProof/>
          <w:snapToGrid w:val="0"/>
          <w:lang w:val="lt-LT" w:eastAsia="zh-CN"/>
        </w:rPr>
        <w:t xml:space="preserve"> </w:t>
      </w:r>
      <w:r w:rsidRPr="00131C09">
        <w:rPr>
          <w:rFonts w:ascii="Times New Roman" w:eastAsia="SimSun" w:hAnsi="Times New Roman" w:cs="Times New Roman"/>
          <w:b/>
          <w:snapToGrid w:val="0"/>
          <w:lang w:val="lt-LT" w:eastAsia="zh-CN"/>
        </w:rPr>
        <w:t>(-ŪS) ĮSPĖJIMAS</w:t>
      </w:r>
      <w:r w:rsidRPr="00131C09">
        <w:rPr>
          <w:rFonts w:ascii="Times New Roman" w:eastAsia="SimSun" w:hAnsi="Times New Roman" w:cs="Times New Roman"/>
          <w:b/>
          <w:noProof/>
          <w:snapToGrid w:val="0"/>
          <w:lang w:val="lt-LT" w:eastAsia="zh-CN"/>
        </w:rPr>
        <w:t xml:space="preserve"> </w:t>
      </w:r>
      <w:r w:rsidRPr="00131C09">
        <w:rPr>
          <w:rFonts w:ascii="Times New Roman" w:eastAsia="SimSun" w:hAnsi="Times New Roman" w:cs="Times New Roman"/>
          <w:b/>
          <w:snapToGrid w:val="0"/>
          <w:lang w:val="lt-LT" w:eastAsia="zh-CN"/>
        </w:rPr>
        <w:t>(-AI) (JEI REIKIA)</w:t>
      </w:r>
    </w:p>
    <w:p w14:paraId="775F2FED"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2FEE"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2FEF" w14:textId="77777777" w:rsidR="00131C09" w:rsidRPr="00131C09" w:rsidRDefault="00131C09" w:rsidP="00131C0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cs="Times New Roman"/>
          <w:snapToGrid w:val="0"/>
          <w:lang w:val="lt-LT" w:eastAsia="zh-CN"/>
        </w:rPr>
      </w:pPr>
      <w:r w:rsidRPr="00131C09">
        <w:rPr>
          <w:rFonts w:ascii="Times New Roman" w:eastAsia="SimSun" w:hAnsi="Times New Roman" w:cs="Times New Roman"/>
          <w:b/>
          <w:snapToGrid w:val="0"/>
          <w:lang w:val="lt-LT" w:eastAsia="zh-CN"/>
        </w:rPr>
        <w:t>8.</w:t>
      </w:r>
      <w:r w:rsidRPr="00131C09">
        <w:rPr>
          <w:rFonts w:ascii="Times New Roman" w:eastAsia="SimSun" w:hAnsi="Times New Roman" w:cs="Times New Roman"/>
          <w:b/>
          <w:snapToGrid w:val="0"/>
          <w:lang w:val="lt-LT" w:eastAsia="zh-CN"/>
        </w:rPr>
        <w:tab/>
        <w:t>TINKAMUMO LAIKAS</w:t>
      </w:r>
    </w:p>
    <w:p w14:paraId="775F2FF0"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2FF1" w14:textId="40BEBADB" w:rsidR="00131C09" w:rsidRPr="00131C09" w:rsidRDefault="00131C09" w:rsidP="00131C09">
      <w:pPr>
        <w:spacing w:after="0" w:line="240" w:lineRule="auto"/>
        <w:rPr>
          <w:rFonts w:ascii="Times New Roman" w:eastAsia="SimSun" w:hAnsi="Times New Roman" w:cs="Times New Roman"/>
          <w:snapToGrid w:val="0"/>
          <w:lang w:val="lt-LT" w:eastAsia="zh-CN"/>
        </w:rPr>
      </w:pPr>
      <w:r w:rsidRPr="009867A2">
        <w:rPr>
          <w:rFonts w:ascii="Times New Roman" w:eastAsia="SimSun" w:hAnsi="Times New Roman" w:cs="Times New Roman"/>
          <w:snapToGrid w:val="0"/>
          <w:lang w:val="lt-LT" w:eastAsia="zh-CN"/>
        </w:rPr>
        <w:t>EXP</w:t>
      </w:r>
      <w:r w:rsidR="00880384" w:rsidRPr="009867A2">
        <w:rPr>
          <w:rFonts w:ascii="Times New Roman" w:eastAsia="SimSun" w:hAnsi="Times New Roman" w:cs="Times New Roman"/>
          <w:snapToGrid w:val="0"/>
          <w:lang w:val="lt-LT" w:eastAsia="zh-CN"/>
        </w:rPr>
        <w:t>:</w:t>
      </w:r>
      <w:r w:rsidRPr="00131C09">
        <w:rPr>
          <w:rFonts w:ascii="Times New Roman" w:eastAsia="SimSun" w:hAnsi="Times New Roman" w:cs="Times New Roman"/>
          <w:snapToGrid w:val="0"/>
          <w:lang w:val="lt-LT" w:eastAsia="zh-CN"/>
        </w:rPr>
        <w:t xml:space="preserve"> </w:t>
      </w:r>
      <w:r w:rsidR="00880384" w:rsidRPr="009867A2">
        <w:rPr>
          <w:rFonts w:ascii="Times New Roman" w:eastAsia="Calibri" w:hAnsi="Times New Roman" w:cs="Times New Roman"/>
          <w:highlight w:val="lightGray"/>
          <w:lang w:val="lt-LT"/>
        </w:rPr>
        <w:t>MMMM mm</w:t>
      </w:r>
    </w:p>
    <w:p w14:paraId="775F2FF2"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snapToGrid w:val="0"/>
          <w:lang w:val="lt-LT" w:eastAsia="zh-CN"/>
        </w:rPr>
        <w:t>Išmesti praėjus keturioms savaitėms po pirmojo atidarymo.</w:t>
      </w:r>
    </w:p>
    <w:p w14:paraId="775F2FF3"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2FF4"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2FF5" w14:textId="77777777" w:rsidR="00131C09" w:rsidRPr="00131C09" w:rsidRDefault="00131C09" w:rsidP="00131C09">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cs="Times New Roman"/>
          <w:snapToGrid w:val="0"/>
          <w:lang w:val="lt-LT" w:eastAsia="zh-CN"/>
        </w:rPr>
      </w:pPr>
      <w:r w:rsidRPr="00131C09">
        <w:rPr>
          <w:rFonts w:ascii="Times New Roman" w:eastAsia="SimSun" w:hAnsi="Times New Roman" w:cs="Times New Roman"/>
          <w:b/>
          <w:snapToGrid w:val="0"/>
          <w:lang w:val="lt-LT" w:eastAsia="zh-CN"/>
        </w:rPr>
        <w:t>9.</w:t>
      </w:r>
      <w:r w:rsidRPr="00131C09">
        <w:rPr>
          <w:rFonts w:ascii="Times New Roman" w:eastAsia="SimSun" w:hAnsi="Times New Roman" w:cs="Times New Roman"/>
          <w:b/>
          <w:snapToGrid w:val="0"/>
          <w:lang w:val="lt-LT" w:eastAsia="zh-CN"/>
        </w:rPr>
        <w:tab/>
        <w:t>SPECIALIOS LAIKYMO SĄLYGOS</w:t>
      </w:r>
    </w:p>
    <w:p w14:paraId="775F2FF6"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2FF7"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2FF8" w14:textId="77777777" w:rsidR="00131C09" w:rsidRPr="00131C09" w:rsidRDefault="00131C09" w:rsidP="00131C0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cs="Times New Roman"/>
          <w:b/>
          <w:snapToGrid w:val="0"/>
          <w:lang w:val="lt-LT" w:eastAsia="zh-CN"/>
        </w:rPr>
      </w:pPr>
      <w:r w:rsidRPr="00131C09">
        <w:rPr>
          <w:rFonts w:ascii="Times New Roman" w:eastAsia="SimSun" w:hAnsi="Times New Roman" w:cs="Times New Roman"/>
          <w:b/>
          <w:snapToGrid w:val="0"/>
          <w:lang w:val="lt-LT" w:eastAsia="zh-CN"/>
        </w:rPr>
        <w:t>10.</w:t>
      </w:r>
      <w:r w:rsidRPr="00131C09">
        <w:rPr>
          <w:rFonts w:ascii="Times New Roman" w:eastAsia="SimSun" w:hAnsi="Times New Roman" w:cs="Times New Roman"/>
          <w:b/>
          <w:snapToGrid w:val="0"/>
          <w:lang w:val="lt-LT" w:eastAsia="zh-CN"/>
        </w:rPr>
        <w:tab/>
      </w:r>
      <w:r w:rsidRPr="00131C09">
        <w:rPr>
          <w:rFonts w:ascii="Times New Roman" w:eastAsia="SimSun" w:hAnsi="Times New Roman" w:cs="Times New Roman"/>
          <w:b/>
          <w:noProof/>
          <w:snapToGrid w:val="0"/>
          <w:lang w:val="lt-LT" w:eastAsia="zh-CN"/>
        </w:rPr>
        <w:t>SPECIALIOS ATSARGUMO PRIEMONĖS</w:t>
      </w:r>
      <w:r w:rsidRPr="00131C09">
        <w:rPr>
          <w:rFonts w:ascii="Times New Roman" w:eastAsia="SimSun" w:hAnsi="Times New Roman" w:cs="Times New Roman"/>
          <w:b/>
          <w:snapToGrid w:val="0"/>
          <w:lang w:val="lt-LT" w:eastAsia="zh-CN"/>
        </w:rPr>
        <w:t xml:space="preserve"> DĖL NESUVARTOTO VAISTINIO PREPARATO AR JO ATLIEKŲ TVARKYMO (</w:t>
      </w:r>
      <w:r w:rsidRPr="00131C09">
        <w:rPr>
          <w:rFonts w:ascii="Times New Roman" w:eastAsia="SimSun" w:hAnsi="Times New Roman" w:cs="Times New Roman"/>
          <w:b/>
          <w:noProof/>
          <w:snapToGrid w:val="0"/>
          <w:lang w:val="lt-LT" w:eastAsia="zh-CN"/>
        </w:rPr>
        <w:t>JEI REIKIA</w:t>
      </w:r>
      <w:r w:rsidRPr="00131C09">
        <w:rPr>
          <w:rFonts w:ascii="Times New Roman" w:eastAsia="SimSun" w:hAnsi="Times New Roman" w:cs="Times New Roman"/>
          <w:b/>
          <w:snapToGrid w:val="0"/>
          <w:lang w:val="lt-LT" w:eastAsia="zh-CN"/>
        </w:rPr>
        <w:t>)</w:t>
      </w:r>
    </w:p>
    <w:p w14:paraId="775F2FF9"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2FFA"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2FFB" w14:textId="2CECFB8A" w:rsidR="00131C09" w:rsidRPr="00131C09" w:rsidRDefault="00131C09" w:rsidP="00131C0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cs="Times New Roman"/>
          <w:b/>
          <w:snapToGrid w:val="0"/>
          <w:lang w:val="lt-LT" w:eastAsia="zh-CN"/>
        </w:rPr>
      </w:pPr>
      <w:r w:rsidRPr="00131C09">
        <w:rPr>
          <w:rFonts w:ascii="Times New Roman" w:eastAsia="SimSun" w:hAnsi="Times New Roman" w:cs="Times New Roman"/>
          <w:b/>
          <w:snapToGrid w:val="0"/>
          <w:lang w:val="lt-LT" w:eastAsia="zh-CN"/>
        </w:rPr>
        <w:t>11.</w:t>
      </w:r>
      <w:r w:rsidRPr="00131C09">
        <w:rPr>
          <w:rFonts w:ascii="Times New Roman" w:eastAsia="SimSun" w:hAnsi="Times New Roman" w:cs="Times New Roman"/>
          <w:b/>
          <w:snapToGrid w:val="0"/>
          <w:lang w:val="lt-LT" w:eastAsia="zh-CN"/>
        </w:rPr>
        <w:tab/>
      </w:r>
      <w:r w:rsidR="00880384">
        <w:rPr>
          <w:rFonts w:ascii="Times New Roman" w:eastAsia="Times New Roman" w:hAnsi="Times New Roman" w:cs="Times New Roman"/>
          <w:b/>
          <w:noProof/>
          <w:lang w:val="lt-LT"/>
        </w:rPr>
        <w:t>LYGIAGRETUS IMPORTUOTOJAS</w:t>
      </w:r>
    </w:p>
    <w:p w14:paraId="775F2FFC" w14:textId="77777777" w:rsidR="00131C09" w:rsidRPr="00131C09" w:rsidRDefault="00131C09" w:rsidP="00A4330D">
      <w:pPr>
        <w:spacing w:after="0" w:line="240" w:lineRule="auto"/>
        <w:rPr>
          <w:rFonts w:ascii="Times New Roman" w:eastAsia="SimSun" w:hAnsi="Times New Roman" w:cs="Times New Roman"/>
          <w:snapToGrid w:val="0"/>
          <w:lang w:val="lt-LT" w:eastAsia="zh-CN"/>
        </w:rPr>
      </w:pPr>
    </w:p>
    <w:p w14:paraId="72AB8714" w14:textId="307A3973" w:rsidR="00A4330D" w:rsidRPr="009867A2" w:rsidRDefault="00880384" w:rsidP="009867A2">
      <w:pPr>
        <w:spacing w:after="0" w:line="240" w:lineRule="auto"/>
        <w:rPr>
          <w:rFonts w:ascii="Times New Roman" w:hAnsi="Times New Roman" w:cs="Times New Roman"/>
        </w:rPr>
      </w:pPr>
      <w:r w:rsidRPr="00A4330D">
        <w:rPr>
          <w:rFonts w:ascii="Times New Roman" w:eastAsia="SimSun" w:hAnsi="Times New Roman" w:cs="Times New Roman"/>
          <w:snapToGrid w:val="0"/>
          <w:lang w:val="lt-LT" w:eastAsia="zh-CN"/>
        </w:rPr>
        <w:t>Lygiagretus importuotojas UAB „Lex ano“</w:t>
      </w:r>
      <w:r w:rsidR="00A4330D" w:rsidRPr="009867A2">
        <w:rPr>
          <w:rFonts w:ascii="Times New Roman" w:hAnsi="Times New Roman" w:cs="Times New Roman"/>
        </w:rPr>
        <w:t xml:space="preserve"> “</w:t>
      </w:r>
      <w:r w:rsidR="00A4330D" w:rsidRPr="009867A2">
        <w:rPr>
          <w:rFonts w:ascii="Times New Roman" w:hAnsi="Times New Roman" w:cs="Times New Roman"/>
          <w:highlight w:val="lightGray"/>
        </w:rPr>
        <w:t>, Naugarduko g. 3, LT-03231 Vilnius, Lietuva</w:t>
      </w:r>
    </w:p>
    <w:p w14:paraId="775F3001" w14:textId="3969F21E"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3002"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3003" w14:textId="03D37B46" w:rsidR="00131C09" w:rsidRPr="00131C09" w:rsidRDefault="00131C09" w:rsidP="00131C0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cs="Times New Roman"/>
          <w:snapToGrid w:val="0"/>
          <w:lang w:val="lt-LT" w:eastAsia="zh-CN"/>
        </w:rPr>
      </w:pPr>
      <w:r w:rsidRPr="00131C09">
        <w:rPr>
          <w:rFonts w:ascii="Times New Roman" w:eastAsia="SimSun" w:hAnsi="Times New Roman" w:cs="Times New Roman"/>
          <w:b/>
          <w:snapToGrid w:val="0"/>
          <w:lang w:val="lt-LT" w:eastAsia="zh-CN"/>
        </w:rPr>
        <w:t>12.</w:t>
      </w:r>
      <w:r w:rsidRPr="00131C09">
        <w:rPr>
          <w:rFonts w:ascii="Times New Roman" w:eastAsia="SimSun" w:hAnsi="Times New Roman" w:cs="Times New Roman"/>
          <w:b/>
          <w:snapToGrid w:val="0"/>
          <w:lang w:val="lt-LT" w:eastAsia="zh-CN"/>
        </w:rPr>
        <w:tab/>
      </w:r>
      <w:r w:rsidR="003455B7">
        <w:rPr>
          <w:rFonts w:ascii="Times New Roman" w:eastAsia="Times New Roman" w:hAnsi="Times New Roman" w:cs="Times New Roman"/>
          <w:b/>
          <w:noProof/>
          <w:lang w:val="lt-LT"/>
        </w:rPr>
        <w:t>LYGIAGRETAUS IMPORTO LEIDIMO</w:t>
      </w:r>
      <w:r w:rsidRPr="00131C09">
        <w:rPr>
          <w:rFonts w:ascii="Times New Roman" w:eastAsia="Times New Roman" w:hAnsi="Times New Roman" w:cs="Times New Roman"/>
          <w:b/>
          <w:noProof/>
          <w:lang w:val="lt-LT"/>
        </w:rPr>
        <w:t xml:space="preserve"> NUMERIS (-IAI)</w:t>
      </w:r>
    </w:p>
    <w:p w14:paraId="775F3004"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3005" w14:textId="01CA23D5" w:rsidR="00131C09" w:rsidRPr="003455B7" w:rsidRDefault="00F417AF" w:rsidP="00131C09">
      <w:pPr>
        <w:spacing w:after="0" w:line="240" w:lineRule="auto"/>
        <w:rPr>
          <w:rFonts w:ascii="Times New Roman" w:eastAsia="SimSun" w:hAnsi="Times New Roman" w:cs="Times New Roman"/>
          <w:snapToGrid w:val="0"/>
          <w:lang w:val="lt-LT" w:eastAsia="zh-CN"/>
        </w:rPr>
      </w:pPr>
      <w:sdt>
        <w:sdtPr>
          <w:rPr>
            <w:rFonts w:ascii="Times New Roman" w:hAnsi="Times New Roman" w:cs="Times New Roman"/>
          </w:rPr>
          <w:alias w:val="Leidimo numeris"/>
          <w:tag w:val="LI_NO"/>
          <w:id w:val="1054658693"/>
          <w:placeholder>
            <w:docPart w:val="73161C5133F24CC7958532AF2EDDFCCC"/>
          </w:placeholder>
          <w:text/>
        </w:sdtPr>
        <w:sdtEndPr/>
        <w:sdtContent>
          <w:r w:rsidR="0015672C" w:rsidRPr="003455B7">
            <w:rPr>
              <w:rFonts w:ascii="Times New Roman" w:hAnsi="Times New Roman" w:cs="Times New Roman"/>
            </w:rPr>
            <w:t>LT/L/21/1554/001</w:t>
          </w:r>
        </w:sdtContent>
      </w:sdt>
    </w:p>
    <w:p w14:paraId="775F3006"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3007"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3008" w14:textId="77777777" w:rsidR="00131C09" w:rsidRPr="00131C09" w:rsidRDefault="00131C09" w:rsidP="00131C0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SimSun" w:hAnsi="Times New Roman" w:cs="Times New Roman"/>
          <w:snapToGrid w:val="0"/>
          <w:lang w:val="lt-LT" w:eastAsia="zh-CN"/>
        </w:rPr>
      </w:pPr>
      <w:r w:rsidRPr="00131C09">
        <w:rPr>
          <w:rFonts w:ascii="Times New Roman" w:eastAsia="SimSun" w:hAnsi="Times New Roman" w:cs="Times New Roman"/>
          <w:b/>
          <w:snapToGrid w:val="0"/>
          <w:lang w:val="lt-LT" w:eastAsia="zh-CN"/>
        </w:rPr>
        <w:t>13.</w:t>
      </w:r>
      <w:r w:rsidRPr="00131C09">
        <w:rPr>
          <w:rFonts w:ascii="Times New Roman" w:eastAsia="SimSun" w:hAnsi="Times New Roman" w:cs="Times New Roman"/>
          <w:b/>
          <w:snapToGrid w:val="0"/>
          <w:lang w:val="lt-LT" w:eastAsia="zh-CN"/>
        </w:rPr>
        <w:tab/>
        <w:t>SERIJOS NUMERIS</w:t>
      </w:r>
      <w:r w:rsidRPr="00131C09">
        <w:rPr>
          <w:rFonts w:ascii="Times New Roman" w:eastAsia="SimSun" w:hAnsi="Times New Roman" w:cs="Times New Roman"/>
          <w:b/>
          <w:noProof/>
          <w:snapToGrid w:val="0"/>
          <w:lang w:val="lt-LT" w:eastAsia="zh-CN"/>
        </w:rPr>
        <w:t xml:space="preserve"> </w:t>
      </w:r>
    </w:p>
    <w:p w14:paraId="775F3009"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300A" w14:textId="3CC5CCC4" w:rsidR="00131C09" w:rsidRPr="00131C09" w:rsidRDefault="00131C09" w:rsidP="00131C09">
      <w:pPr>
        <w:spacing w:after="0" w:line="240" w:lineRule="auto"/>
        <w:rPr>
          <w:rFonts w:ascii="Times New Roman" w:eastAsia="SimSun" w:hAnsi="Times New Roman" w:cs="Times New Roman"/>
          <w:snapToGrid w:val="0"/>
          <w:lang w:val="lt-LT" w:eastAsia="zh-CN"/>
        </w:rPr>
      </w:pPr>
      <w:r w:rsidRPr="009867A2">
        <w:rPr>
          <w:rFonts w:ascii="Times New Roman" w:eastAsia="SimSun" w:hAnsi="Times New Roman" w:cs="Times New Roman"/>
          <w:snapToGrid w:val="0"/>
          <w:lang w:val="lt-LT" w:eastAsia="zh-CN"/>
        </w:rPr>
        <w:t>Lot</w:t>
      </w:r>
      <w:r w:rsidR="00880384" w:rsidRPr="0015672C">
        <w:rPr>
          <w:rFonts w:ascii="Times New Roman" w:eastAsia="SimSun" w:hAnsi="Times New Roman" w:cs="Times New Roman"/>
          <w:snapToGrid w:val="0"/>
          <w:lang w:val="lt-LT" w:eastAsia="zh-CN"/>
        </w:rPr>
        <w:t>:</w:t>
      </w:r>
    </w:p>
    <w:p w14:paraId="775F300B"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300C"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300D" w14:textId="77777777" w:rsidR="00131C09" w:rsidRPr="00131C09" w:rsidRDefault="00131C09" w:rsidP="00131C0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SimSun" w:hAnsi="Times New Roman" w:cs="Times New Roman"/>
          <w:snapToGrid w:val="0"/>
          <w:lang w:val="lt-LT" w:eastAsia="zh-CN"/>
        </w:rPr>
      </w:pPr>
      <w:r w:rsidRPr="00131C09">
        <w:rPr>
          <w:rFonts w:ascii="Times New Roman" w:eastAsia="SimSun" w:hAnsi="Times New Roman" w:cs="Times New Roman"/>
          <w:b/>
          <w:snapToGrid w:val="0"/>
          <w:lang w:val="lt-LT" w:eastAsia="zh-CN"/>
        </w:rPr>
        <w:t>14.</w:t>
      </w:r>
      <w:r w:rsidRPr="00131C09">
        <w:rPr>
          <w:rFonts w:ascii="Times New Roman" w:eastAsia="SimSun" w:hAnsi="Times New Roman" w:cs="Times New Roman"/>
          <w:b/>
          <w:snapToGrid w:val="0"/>
          <w:lang w:val="lt-LT" w:eastAsia="zh-CN"/>
        </w:rPr>
        <w:tab/>
        <w:t>PARDAVIMO (IŠDAVIMO) TVARKA</w:t>
      </w:r>
    </w:p>
    <w:p w14:paraId="775F300E"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300F"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snapToGrid w:val="0"/>
          <w:lang w:val="lt-LT" w:eastAsia="zh-CN"/>
        </w:rPr>
        <w:t>Receptinis vaistas</w:t>
      </w:r>
    </w:p>
    <w:p w14:paraId="775F3010"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3011"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3012" w14:textId="77777777" w:rsidR="00131C09" w:rsidRPr="00131C09" w:rsidRDefault="00131C09" w:rsidP="00131C09">
      <w:pPr>
        <w:pBdr>
          <w:top w:val="single" w:sz="4" w:space="2" w:color="auto"/>
          <w:left w:val="single" w:sz="4" w:space="4" w:color="auto"/>
          <w:bottom w:val="single" w:sz="4" w:space="1" w:color="auto"/>
          <w:right w:val="single" w:sz="4" w:space="4" w:color="auto"/>
        </w:pBdr>
        <w:spacing w:after="0" w:line="240" w:lineRule="auto"/>
        <w:outlineLvl w:val="0"/>
        <w:rPr>
          <w:rFonts w:ascii="Times New Roman" w:eastAsia="SimSun" w:hAnsi="Times New Roman" w:cs="Times New Roman"/>
          <w:snapToGrid w:val="0"/>
          <w:lang w:val="lt-LT" w:eastAsia="zh-CN"/>
        </w:rPr>
      </w:pPr>
      <w:r w:rsidRPr="00131C09">
        <w:rPr>
          <w:rFonts w:ascii="Times New Roman" w:eastAsia="SimSun" w:hAnsi="Times New Roman" w:cs="Times New Roman"/>
          <w:b/>
          <w:snapToGrid w:val="0"/>
          <w:lang w:val="lt-LT" w:eastAsia="zh-CN"/>
        </w:rPr>
        <w:t>15.</w:t>
      </w:r>
      <w:r w:rsidRPr="00131C09">
        <w:rPr>
          <w:rFonts w:ascii="Times New Roman" w:eastAsia="SimSun" w:hAnsi="Times New Roman" w:cs="Times New Roman"/>
          <w:b/>
          <w:snapToGrid w:val="0"/>
          <w:lang w:val="lt-LT" w:eastAsia="zh-CN"/>
        </w:rPr>
        <w:tab/>
        <w:t>VARTOJIMO INSTRUKCIJA</w:t>
      </w:r>
    </w:p>
    <w:p w14:paraId="775F3013"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3014"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3015" w14:textId="77777777" w:rsidR="00131C09" w:rsidRPr="00131C09" w:rsidRDefault="00131C09" w:rsidP="00131C09">
      <w:pPr>
        <w:pBdr>
          <w:top w:val="single" w:sz="4" w:space="1" w:color="auto"/>
          <w:left w:val="single" w:sz="4" w:space="4" w:color="auto"/>
          <w:bottom w:val="single" w:sz="4" w:space="0" w:color="auto"/>
          <w:right w:val="single" w:sz="4" w:space="4" w:color="auto"/>
        </w:pBdr>
        <w:spacing w:after="0" w:line="240" w:lineRule="auto"/>
        <w:rPr>
          <w:rFonts w:ascii="Times New Roman" w:eastAsia="SimSun" w:hAnsi="Times New Roman" w:cs="Times New Roman"/>
          <w:snapToGrid w:val="0"/>
          <w:color w:val="008000"/>
          <w:lang w:val="lt-LT" w:eastAsia="zh-CN"/>
        </w:rPr>
      </w:pPr>
      <w:r w:rsidRPr="00131C09">
        <w:rPr>
          <w:rFonts w:ascii="Times New Roman" w:eastAsia="SimSun" w:hAnsi="Times New Roman" w:cs="Times New Roman"/>
          <w:b/>
          <w:snapToGrid w:val="0"/>
          <w:lang w:val="lt-LT" w:eastAsia="zh-CN"/>
        </w:rPr>
        <w:t>16.</w:t>
      </w:r>
      <w:r w:rsidRPr="00131C09">
        <w:rPr>
          <w:rFonts w:ascii="Times New Roman" w:eastAsia="SimSun" w:hAnsi="Times New Roman" w:cs="Times New Roman"/>
          <w:b/>
          <w:snapToGrid w:val="0"/>
          <w:lang w:val="lt-LT" w:eastAsia="zh-CN"/>
        </w:rPr>
        <w:tab/>
        <w:t>INFORMACIJA BRAILIO RAŠTU</w:t>
      </w:r>
    </w:p>
    <w:p w14:paraId="775F3016"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3017"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snapToGrid w:val="0"/>
          <w:lang w:val="lt-LT" w:eastAsia="zh-CN"/>
        </w:rPr>
        <w:t>vigamox</w:t>
      </w:r>
    </w:p>
    <w:p w14:paraId="775F3018" w14:textId="77777777" w:rsidR="00131C09" w:rsidRPr="00131C09" w:rsidRDefault="00131C09" w:rsidP="00131C09">
      <w:pPr>
        <w:spacing w:after="0" w:line="240" w:lineRule="auto"/>
        <w:rPr>
          <w:rFonts w:ascii="Times New Roman" w:eastAsia="Times New Roman" w:hAnsi="Times New Roman" w:cs="Times New Roman"/>
          <w:noProof/>
          <w:lang w:val="lt-LT"/>
        </w:rPr>
      </w:pPr>
    </w:p>
    <w:p w14:paraId="775F3019" w14:textId="77777777" w:rsidR="00131C09" w:rsidRPr="00131C09" w:rsidRDefault="00131C09" w:rsidP="00131C09">
      <w:pPr>
        <w:spacing w:after="0" w:line="240" w:lineRule="auto"/>
        <w:rPr>
          <w:rFonts w:ascii="Times New Roman" w:eastAsia="Times New Roman" w:hAnsi="Times New Roman" w:cs="Times New Roman"/>
          <w:noProof/>
          <w:lang w:val="lt-LT"/>
        </w:rPr>
      </w:pPr>
    </w:p>
    <w:p w14:paraId="775F301A" w14:textId="77777777" w:rsidR="00122A43" w:rsidRPr="00122A43" w:rsidRDefault="00122A43" w:rsidP="00122A43">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val="lt-LT"/>
        </w:rPr>
      </w:pPr>
      <w:r w:rsidRPr="00122A43">
        <w:rPr>
          <w:rFonts w:ascii="Times New Roman" w:eastAsia="Times New Roman" w:hAnsi="Times New Roman" w:cs="Times New Roman"/>
          <w:b/>
          <w:lang w:val="lt-LT"/>
        </w:rPr>
        <w:t>17.</w:t>
      </w:r>
      <w:r w:rsidRPr="00122A43">
        <w:rPr>
          <w:rFonts w:ascii="Times New Roman" w:eastAsia="Times New Roman" w:hAnsi="Times New Roman" w:cs="Times New Roman"/>
          <w:b/>
          <w:lang w:val="lt-LT"/>
        </w:rPr>
        <w:tab/>
        <w:t>UNIKALUS IDENTIFIKATORIUS – 2D BRŪKŠNINIS KODAS</w:t>
      </w:r>
    </w:p>
    <w:p w14:paraId="775F301B" w14:textId="77777777" w:rsidR="00122A43" w:rsidRPr="00122A43" w:rsidRDefault="00122A43" w:rsidP="00122A43">
      <w:pPr>
        <w:spacing w:after="0" w:line="240" w:lineRule="auto"/>
        <w:rPr>
          <w:rFonts w:ascii="Times New Roman" w:eastAsia="Times New Roman" w:hAnsi="Times New Roman" w:cs="Times New Roman"/>
          <w:noProof/>
          <w:szCs w:val="20"/>
          <w:lang w:val="lt-LT"/>
        </w:rPr>
      </w:pPr>
    </w:p>
    <w:p w14:paraId="775F301C" w14:textId="77777777" w:rsidR="00122A43" w:rsidRPr="00122A43" w:rsidRDefault="00122A43" w:rsidP="00122A43">
      <w:pPr>
        <w:tabs>
          <w:tab w:val="left" w:pos="567"/>
        </w:tabs>
        <w:spacing w:after="0" w:line="240" w:lineRule="auto"/>
        <w:rPr>
          <w:rFonts w:ascii="Times New Roman" w:eastAsia="Times New Roman" w:hAnsi="Times New Roman" w:cs="Times New Roman"/>
          <w:shd w:val="pct15" w:color="auto" w:fill="auto"/>
          <w:lang w:val="lt-LT"/>
        </w:rPr>
      </w:pPr>
      <w:r w:rsidRPr="00122A43">
        <w:rPr>
          <w:rFonts w:ascii="Times New Roman" w:eastAsia="Times New Roman" w:hAnsi="Times New Roman" w:cs="Times New Roman"/>
          <w:shd w:val="pct15" w:color="auto" w:fill="auto"/>
          <w:lang w:val="lt-LT"/>
        </w:rPr>
        <w:t>2D brūkšninis kodas su nurodytu unikaliu identifikatoriumi.</w:t>
      </w:r>
    </w:p>
    <w:p w14:paraId="775F301D" w14:textId="77777777" w:rsidR="00122A43" w:rsidRPr="00122A43" w:rsidRDefault="00122A43" w:rsidP="00122A43">
      <w:pPr>
        <w:tabs>
          <w:tab w:val="left" w:pos="567"/>
        </w:tabs>
        <w:spacing w:after="0" w:line="240" w:lineRule="auto"/>
        <w:rPr>
          <w:rFonts w:ascii="Times New Roman" w:eastAsia="Times New Roman" w:hAnsi="Times New Roman" w:cs="Times New Roman"/>
          <w:noProof/>
          <w:shd w:val="clear" w:color="auto" w:fill="CCCCCC"/>
          <w:lang w:val="lt-LT"/>
        </w:rPr>
      </w:pPr>
    </w:p>
    <w:p w14:paraId="775F301E" w14:textId="77777777" w:rsidR="00122A43" w:rsidRPr="00122A43" w:rsidRDefault="00122A43" w:rsidP="00122A43">
      <w:pPr>
        <w:spacing w:after="0" w:line="240" w:lineRule="auto"/>
        <w:rPr>
          <w:rFonts w:ascii="Times New Roman" w:eastAsia="Times New Roman" w:hAnsi="Times New Roman" w:cs="Times New Roman"/>
          <w:noProof/>
          <w:szCs w:val="20"/>
          <w:lang w:val="lt-LT"/>
        </w:rPr>
      </w:pPr>
    </w:p>
    <w:p w14:paraId="775F301F" w14:textId="77777777" w:rsidR="00122A43" w:rsidRPr="00122A43" w:rsidRDefault="00122A43" w:rsidP="00122A43">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val="lt-LT"/>
        </w:rPr>
      </w:pPr>
      <w:r w:rsidRPr="00122A43">
        <w:rPr>
          <w:rFonts w:ascii="Times New Roman" w:eastAsia="Times New Roman" w:hAnsi="Times New Roman" w:cs="Times New Roman"/>
          <w:b/>
          <w:lang w:val="lt-LT"/>
        </w:rPr>
        <w:t>18.</w:t>
      </w:r>
      <w:r w:rsidRPr="00122A43">
        <w:rPr>
          <w:rFonts w:ascii="Times New Roman" w:eastAsia="Times New Roman" w:hAnsi="Times New Roman" w:cs="Times New Roman"/>
          <w:b/>
          <w:lang w:val="lt-LT"/>
        </w:rPr>
        <w:tab/>
        <w:t>UNIKALUS IDENTIFIKATORIUS – ŽMONĖMS SUPRANTAMI DUOMENYS</w:t>
      </w:r>
    </w:p>
    <w:p w14:paraId="775F3020" w14:textId="77777777" w:rsidR="00122A43" w:rsidRPr="00122A43" w:rsidRDefault="00122A43" w:rsidP="00122A43">
      <w:pPr>
        <w:spacing w:after="0" w:line="240" w:lineRule="auto"/>
        <w:rPr>
          <w:rFonts w:ascii="Times New Roman" w:eastAsia="Times New Roman" w:hAnsi="Times New Roman" w:cs="Times New Roman"/>
          <w:noProof/>
          <w:szCs w:val="20"/>
          <w:lang w:val="lt-LT"/>
        </w:rPr>
      </w:pPr>
    </w:p>
    <w:p w14:paraId="775F3021" w14:textId="77777777" w:rsidR="00122A43" w:rsidRPr="00122A43" w:rsidRDefault="00122A43" w:rsidP="00122A43">
      <w:pPr>
        <w:tabs>
          <w:tab w:val="left" w:pos="567"/>
        </w:tabs>
        <w:spacing w:after="0" w:line="260" w:lineRule="exact"/>
        <w:rPr>
          <w:rFonts w:ascii="Times New Roman" w:eastAsia="Times New Roman" w:hAnsi="Times New Roman" w:cs="Times New Roman"/>
          <w:color w:val="008000"/>
          <w:lang w:val="lt-LT"/>
        </w:rPr>
      </w:pPr>
      <w:r w:rsidRPr="00122A43">
        <w:rPr>
          <w:rFonts w:ascii="Times New Roman" w:eastAsia="Times New Roman" w:hAnsi="Times New Roman" w:cs="Times New Roman"/>
          <w:szCs w:val="20"/>
          <w:lang w:val="lt-LT"/>
        </w:rPr>
        <w:t>PC:</w:t>
      </w:r>
    </w:p>
    <w:p w14:paraId="775F3022" w14:textId="77777777" w:rsidR="00122A43" w:rsidRPr="00122A43" w:rsidRDefault="00122A43" w:rsidP="00122A43">
      <w:pPr>
        <w:tabs>
          <w:tab w:val="left" w:pos="567"/>
        </w:tabs>
        <w:spacing w:after="0" w:line="260" w:lineRule="exact"/>
        <w:rPr>
          <w:rFonts w:ascii="Times New Roman" w:eastAsia="Times New Roman" w:hAnsi="Times New Roman" w:cs="Times New Roman"/>
          <w:lang w:val="lt-LT"/>
        </w:rPr>
      </w:pPr>
      <w:r w:rsidRPr="00122A43">
        <w:rPr>
          <w:rFonts w:ascii="Times New Roman" w:eastAsia="Times New Roman" w:hAnsi="Times New Roman" w:cs="Times New Roman"/>
          <w:szCs w:val="20"/>
          <w:lang w:val="lt-LT"/>
        </w:rPr>
        <w:t>SN:</w:t>
      </w:r>
    </w:p>
    <w:p w14:paraId="775F3023" w14:textId="77777777" w:rsidR="00122A43" w:rsidRPr="00122A43" w:rsidRDefault="00122A43" w:rsidP="00122A43">
      <w:pPr>
        <w:tabs>
          <w:tab w:val="left" w:pos="567"/>
        </w:tabs>
        <w:spacing w:after="0" w:line="260" w:lineRule="exact"/>
        <w:rPr>
          <w:rFonts w:ascii="Times New Roman" w:eastAsia="Times New Roman" w:hAnsi="Times New Roman" w:cs="Times New Roman"/>
          <w:lang w:val="lt-LT"/>
        </w:rPr>
      </w:pPr>
      <w:r w:rsidRPr="003D5C8A">
        <w:rPr>
          <w:rFonts w:ascii="Times New Roman" w:eastAsia="Times New Roman" w:hAnsi="Times New Roman" w:cs="Times New Roman"/>
          <w:szCs w:val="20"/>
          <w:highlight w:val="lightGray"/>
          <w:lang w:val="lt-LT"/>
        </w:rPr>
        <w:t>NN:</w:t>
      </w:r>
    </w:p>
    <w:p w14:paraId="787F6DC0" w14:textId="77777777" w:rsidR="00026089" w:rsidRDefault="00026089" w:rsidP="00131C09">
      <w:pPr>
        <w:spacing w:after="0" w:line="240" w:lineRule="auto"/>
        <w:rPr>
          <w:rFonts w:ascii="Times New Roman" w:eastAsia="SimSun" w:hAnsi="Times New Roman" w:cs="Times New Roman"/>
          <w:snapToGrid w:val="0"/>
          <w:lang w:val="lt-LT" w:eastAsia="zh-CN"/>
        </w:rPr>
      </w:pPr>
      <w:r>
        <w:rPr>
          <w:rFonts w:ascii="Times New Roman" w:eastAsia="SimSun" w:hAnsi="Times New Roman" w:cs="Times New Roman"/>
          <w:snapToGrid w:val="0"/>
          <w:lang w:val="lt-LT" w:eastAsia="zh-CN"/>
        </w:rPr>
        <w:t>--------------------------------------------------------------------------------------------------------------------------------</w:t>
      </w:r>
    </w:p>
    <w:p w14:paraId="04542B0D" w14:textId="77777777" w:rsidR="00363F02" w:rsidRPr="00BF1D77" w:rsidRDefault="00026089" w:rsidP="00363F02">
      <w:pPr>
        <w:tabs>
          <w:tab w:val="left" w:pos="3119"/>
          <w:tab w:val="left" w:pos="5954"/>
        </w:tabs>
        <w:spacing w:after="0" w:line="240" w:lineRule="auto"/>
        <w:rPr>
          <w:rFonts w:ascii="Times New Roman" w:eastAsia="Times New Roman" w:hAnsi="Times New Roman" w:cs="Times New Roman"/>
          <w:snapToGrid w:val="0"/>
          <w:lang w:val="lt-LT" w:eastAsia="zh-CN"/>
        </w:rPr>
      </w:pPr>
      <w:r>
        <w:rPr>
          <w:rFonts w:ascii="Times New Roman" w:eastAsia="SimSun" w:hAnsi="Times New Roman" w:cs="Times New Roman"/>
          <w:snapToGrid w:val="0"/>
          <w:lang w:val="lt-LT" w:eastAsia="zh-CN"/>
        </w:rPr>
        <w:t xml:space="preserve">Gamintojas: </w:t>
      </w:r>
    </w:p>
    <w:p w14:paraId="0C99D384" w14:textId="0B4D5D5D" w:rsidR="00363F02" w:rsidRPr="009867A2" w:rsidRDefault="00363F02" w:rsidP="009867A2">
      <w:pPr>
        <w:tabs>
          <w:tab w:val="left" w:pos="3119"/>
          <w:tab w:val="left" w:pos="5954"/>
        </w:tabs>
        <w:spacing w:after="0" w:line="240" w:lineRule="auto"/>
        <w:rPr>
          <w:rFonts w:ascii="Times New Roman" w:eastAsia="SimSun" w:hAnsi="Times New Roman" w:cs="Times New Roman"/>
          <w:snapToGrid w:val="0"/>
          <w:lang w:val="lt-LT" w:eastAsia="zh-CN"/>
        </w:rPr>
      </w:pPr>
      <w:r w:rsidRPr="00BF1D77">
        <w:rPr>
          <w:rFonts w:ascii="Times New Roman" w:eastAsia="Times New Roman" w:hAnsi="Times New Roman" w:cs="Times New Roman"/>
          <w:snapToGrid w:val="0"/>
          <w:lang w:val="lt-LT" w:eastAsia="zh-CN"/>
        </w:rPr>
        <w:t>Siegfried El Masnou, S.A.</w:t>
      </w:r>
      <w:r>
        <w:rPr>
          <w:rFonts w:ascii="Times New Roman" w:eastAsia="Times New Roman" w:hAnsi="Times New Roman" w:cs="Times New Roman"/>
          <w:snapToGrid w:val="0"/>
          <w:lang w:val="lt-LT" w:eastAsia="zh-CN"/>
        </w:rPr>
        <w:t>,</w:t>
      </w:r>
      <w:r w:rsidRPr="00BF1D77">
        <w:rPr>
          <w:rFonts w:ascii="Times New Roman" w:eastAsia="Times New Roman" w:hAnsi="Times New Roman" w:cs="Times New Roman"/>
          <w:snapToGrid w:val="0"/>
          <w:lang w:val="lt-LT" w:eastAsia="zh-CN"/>
        </w:rPr>
        <w:t xml:space="preserve"> </w:t>
      </w:r>
      <w:r w:rsidRPr="00131C09">
        <w:rPr>
          <w:rFonts w:ascii="Times New Roman" w:eastAsia="Times New Roman" w:hAnsi="Times New Roman" w:cs="Times New Roman"/>
          <w:snapToGrid w:val="0"/>
          <w:lang w:val="lt-LT" w:eastAsia="zh-CN"/>
        </w:rPr>
        <w:t>Camil Fabra 58</w:t>
      </w:r>
      <w:r>
        <w:rPr>
          <w:rFonts w:ascii="Times New Roman" w:eastAsia="SimSun" w:hAnsi="Times New Roman" w:cs="Times New Roman"/>
          <w:snapToGrid w:val="0"/>
          <w:lang w:val="lt-LT" w:eastAsia="zh-CN"/>
        </w:rPr>
        <w:t xml:space="preserve">, </w:t>
      </w:r>
      <w:r w:rsidRPr="00131C09">
        <w:rPr>
          <w:rFonts w:ascii="Times New Roman" w:eastAsia="SimSun" w:hAnsi="Times New Roman" w:cs="Times New Roman"/>
          <w:snapToGrid w:val="0"/>
          <w:lang w:val="lt-LT" w:eastAsia="zh-CN"/>
        </w:rPr>
        <w:t>08320 El Masnou</w:t>
      </w:r>
      <w:r>
        <w:rPr>
          <w:rFonts w:ascii="Times New Roman" w:eastAsia="SimSun" w:hAnsi="Times New Roman" w:cs="Times New Roman"/>
          <w:snapToGrid w:val="0"/>
          <w:lang w:val="lt-LT" w:eastAsia="zh-CN"/>
        </w:rPr>
        <w:t xml:space="preserve">, </w:t>
      </w:r>
      <w:r w:rsidRPr="00131C09">
        <w:rPr>
          <w:rFonts w:ascii="Times New Roman" w:eastAsia="SimSun" w:hAnsi="Times New Roman" w:cs="Times New Roman"/>
          <w:snapToGrid w:val="0"/>
          <w:lang w:val="lt-LT" w:eastAsia="zh-CN"/>
        </w:rPr>
        <w:t>Barselona, Ispanija</w:t>
      </w:r>
      <w:r>
        <w:rPr>
          <w:rFonts w:ascii="Times New Roman" w:eastAsia="SimSun" w:hAnsi="Times New Roman" w:cs="Times New Roman"/>
          <w:snapToGrid w:val="0"/>
          <w:lang w:val="lt-LT" w:eastAsia="zh-CN"/>
        </w:rPr>
        <w:t xml:space="preserve"> </w:t>
      </w:r>
      <w:r>
        <w:rPr>
          <w:rFonts w:ascii="Times New Roman" w:eastAsia="Times New Roman" w:hAnsi="Times New Roman" w:cs="Times New Roman"/>
          <w:snapToGrid w:val="0"/>
          <w:lang w:val="lt-LT" w:eastAsia="zh-CN"/>
        </w:rPr>
        <w:t>a</w:t>
      </w:r>
      <w:r w:rsidRPr="00131C09">
        <w:rPr>
          <w:rFonts w:ascii="Times New Roman" w:eastAsia="Times New Roman" w:hAnsi="Times New Roman" w:cs="Times New Roman"/>
          <w:snapToGrid w:val="0"/>
          <w:lang w:val="lt-LT" w:eastAsia="zh-CN"/>
        </w:rPr>
        <w:t>rba</w:t>
      </w:r>
      <w:r>
        <w:rPr>
          <w:rFonts w:ascii="Times New Roman" w:eastAsia="Times New Roman" w:hAnsi="Times New Roman" w:cs="Times New Roman"/>
          <w:snapToGrid w:val="0"/>
          <w:lang w:val="lt-LT" w:eastAsia="zh-CN"/>
        </w:rPr>
        <w:t xml:space="preserve"> </w:t>
      </w:r>
      <w:r w:rsidRPr="00131C09">
        <w:rPr>
          <w:rFonts w:ascii="Times New Roman" w:eastAsia="Times New Roman" w:hAnsi="Times New Roman" w:cs="Times New Roman"/>
          <w:snapToGrid w:val="0"/>
          <w:lang w:val="lt-LT" w:eastAsia="zh-CN"/>
        </w:rPr>
        <w:t>Alcon</w:t>
      </w:r>
      <w:r w:rsidRPr="00131C09">
        <w:rPr>
          <w:rFonts w:ascii="Times New Roman" w:eastAsia="Times New Roman" w:hAnsi="Times New Roman" w:cs="Times New Roman"/>
          <w:snapToGrid w:val="0"/>
          <w:lang w:val="lt-LT" w:eastAsia="zh-CN"/>
        </w:rPr>
        <w:noBreakHyphen/>
        <w:t>Couvreur N.V.</w:t>
      </w:r>
      <w:r>
        <w:rPr>
          <w:rFonts w:ascii="Times New Roman" w:eastAsia="Times New Roman" w:hAnsi="Times New Roman" w:cs="Times New Roman"/>
          <w:snapToGrid w:val="0"/>
          <w:lang w:val="lt-LT" w:eastAsia="zh-CN"/>
        </w:rPr>
        <w:t xml:space="preserve">, </w:t>
      </w:r>
      <w:r w:rsidRPr="00131C09">
        <w:rPr>
          <w:rFonts w:ascii="Times New Roman" w:eastAsia="Times New Roman" w:hAnsi="Times New Roman" w:cs="Times New Roman"/>
          <w:snapToGrid w:val="0"/>
          <w:lang w:val="lt-LT" w:eastAsia="zh-CN"/>
        </w:rPr>
        <w:t>Rijksweg 14</w:t>
      </w:r>
      <w:r>
        <w:rPr>
          <w:rFonts w:ascii="Times New Roman" w:eastAsia="SimSun" w:hAnsi="Times New Roman" w:cs="Times New Roman"/>
          <w:snapToGrid w:val="0"/>
          <w:lang w:val="lt-LT" w:eastAsia="zh-CN"/>
        </w:rPr>
        <w:t xml:space="preserve">, </w:t>
      </w:r>
      <w:r w:rsidRPr="00131C09">
        <w:rPr>
          <w:rFonts w:ascii="Times New Roman" w:eastAsia="SimSun" w:hAnsi="Times New Roman" w:cs="Times New Roman"/>
          <w:snapToGrid w:val="0"/>
          <w:lang w:val="lt-LT" w:eastAsia="zh-CN"/>
        </w:rPr>
        <w:t>B</w:t>
      </w:r>
      <w:r w:rsidRPr="00131C09">
        <w:rPr>
          <w:rFonts w:ascii="Times New Roman" w:eastAsia="SimSun" w:hAnsi="Times New Roman" w:cs="Times New Roman"/>
          <w:snapToGrid w:val="0"/>
          <w:lang w:val="lt-LT" w:eastAsia="zh-CN"/>
        </w:rPr>
        <w:noBreakHyphen/>
        <w:t>2870 Puurs</w:t>
      </w:r>
      <w:r>
        <w:rPr>
          <w:rFonts w:ascii="Times New Roman" w:eastAsia="SimSun" w:hAnsi="Times New Roman" w:cs="Times New Roman"/>
          <w:snapToGrid w:val="0"/>
          <w:lang w:val="lt-LT" w:eastAsia="zh-CN"/>
        </w:rPr>
        <w:t xml:space="preserve">, </w:t>
      </w:r>
      <w:r w:rsidRPr="00131C09">
        <w:rPr>
          <w:rFonts w:ascii="Times New Roman" w:eastAsia="SimSun" w:hAnsi="Times New Roman" w:cs="Times New Roman"/>
          <w:snapToGrid w:val="0"/>
          <w:lang w:val="lt-LT" w:eastAsia="zh-CN"/>
        </w:rPr>
        <w:t>Belgija</w:t>
      </w:r>
      <w:r>
        <w:rPr>
          <w:rFonts w:ascii="Times New Roman" w:eastAsia="Times New Roman" w:hAnsi="Times New Roman" w:cs="Times New Roman"/>
          <w:snapToGrid w:val="0"/>
          <w:lang w:val="lt-LT" w:eastAsia="zh-CN"/>
        </w:rPr>
        <w:t xml:space="preserve"> </w:t>
      </w:r>
      <w:r>
        <w:rPr>
          <w:rFonts w:ascii="Times New Roman" w:eastAsia="Times New Roman" w:hAnsi="Times New Roman" w:cs="Times New Roman"/>
          <w:snapToGrid w:val="0"/>
          <w:lang w:val="lt-LT" w:eastAsia="zh-CN" w:bidi="he-IL"/>
        </w:rPr>
        <w:t>arba</w:t>
      </w:r>
      <w:r>
        <w:rPr>
          <w:rFonts w:ascii="Times New Roman" w:eastAsia="Times New Roman" w:hAnsi="Times New Roman" w:cs="Times New Roman"/>
          <w:snapToGrid w:val="0"/>
          <w:lang w:val="lt-LT" w:eastAsia="zh-CN"/>
        </w:rPr>
        <w:t xml:space="preserve"> </w:t>
      </w:r>
      <w:r>
        <w:rPr>
          <w:rFonts w:ascii="Times New Roman" w:eastAsia="Times New Roman" w:hAnsi="Times New Roman" w:cs="Times New Roman"/>
          <w:iCs/>
          <w:lang w:val="lt-LT"/>
        </w:rPr>
        <w:t>Novartis</w:t>
      </w:r>
      <w:r w:rsidRPr="003C16A5">
        <w:rPr>
          <w:rFonts w:ascii="Times New Roman" w:eastAsia="Times New Roman" w:hAnsi="Times New Roman" w:cs="Times New Roman"/>
          <w:iCs/>
          <w:lang w:val="lt-LT"/>
        </w:rPr>
        <w:t xml:space="preserve"> P</w:t>
      </w:r>
      <w:r>
        <w:rPr>
          <w:rFonts w:ascii="Times New Roman" w:eastAsia="Times New Roman" w:hAnsi="Times New Roman" w:cs="Times New Roman"/>
          <w:iCs/>
          <w:lang w:val="lt-LT"/>
        </w:rPr>
        <w:t>harma</w:t>
      </w:r>
      <w:r w:rsidRPr="003C16A5">
        <w:rPr>
          <w:rFonts w:ascii="Times New Roman" w:eastAsia="Times New Roman" w:hAnsi="Times New Roman" w:cs="Times New Roman"/>
          <w:iCs/>
          <w:lang w:val="lt-LT"/>
        </w:rPr>
        <w:t xml:space="preserve"> GmbH</w:t>
      </w:r>
      <w:r>
        <w:rPr>
          <w:rFonts w:ascii="Times New Roman" w:eastAsia="Times New Roman" w:hAnsi="Times New Roman" w:cs="Times New Roman"/>
          <w:iCs/>
          <w:lang w:val="lt-LT"/>
        </w:rPr>
        <w:t xml:space="preserve">, </w:t>
      </w:r>
      <w:r w:rsidRPr="003C16A5">
        <w:rPr>
          <w:rFonts w:ascii="Times New Roman" w:eastAsia="Times New Roman" w:hAnsi="Times New Roman" w:cs="Times New Roman"/>
          <w:iCs/>
          <w:lang w:val="lt-LT"/>
        </w:rPr>
        <w:t>Roonstrasse 25</w:t>
      </w:r>
      <w:r>
        <w:rPr>
          <w:rFonts w:ascii="Times New Roman" w:eastAsia="Times New Roman" w:hAnsi="Times New Roman" w:cs="Times New Roman"/>
          <w:iCs/>
          <w:lang w:val="lt-LT"/>
        </w:rPr>
        <w:t xml:space="preserve">, </w:t>
      </w:r>
      <w:r w:rsidRPr="003C16A5">
        <w:rPr>
          <w:rFonts w:ascii="Times New Roman" w:eastAsia="Times New Roman" w:hAnsi="Times New Roman" w:cs="Times New Roman"/>
          <w:iCs/>
          <w:lang w:val="lt-LT"/>
        </w:rPr>
        <w:t xml:space="preserve">D-90429 Nuremberg, </w:t>
      </w:r>
      <w:r>
        <w:rPr>
          <w:rFonts w:ascii="Times New Roman" w:eastAsia="Times New Roman" w:hAnsi="Times New Roman" w:cs="Times New Roman"/>
          <w:iCs/>
          <w:lang w:val="lt-LT"/>
        </w:rPr>
        <w:t>Vokietija</w:t>
      </w:r>
      <w:r>
        <w:rPr>
          <w:rFonts w:ascii="Times New Roman" w:eastAsia="Times New Roman" w:hAnsi="Times New Roman" w:cs="Times New Roman"/>
          <w:snapToGrid w:val="0"/>
          <w:lang w:val="lt-LT" w:eastAsia="zh-CN"/>
        </w:rPr>
        <w:t xml:space="preserve"> </w:t>
      </w:r>
      <w:r>
        <w:rPr>
          <w:rFonts w:ascii="Times New Roman" w:eastAsia="Times New Roman" w:hAnsi="Times New Roman" w:cs="Times New Roman"/>
          <w:iCs/>
          <w:lang w:val="lt-LT"/>
        </w:rPr>
        <w:t>arba</w:t>
      </w:r>
      <w:r>
        <w:rPr>
          <w:rFonts w:ascii="Times New Roman" w:eastAsia="Times New Roman" w:hAnsi="Times New Roman" w:cs="Times New Roman"/>
          <w:snapToGrid w:val="0"/>
          <w:lang w:val="lt-LT" w:eastAsia="zh-CN"/>
        </w:rPr>
        <w:t xml:space="preserve"> </w:t>
      </w:r>
      <w:r w:rsidRPr="00BF1D77">
        <w:rPr>
          <w:rFonts w:ascii="Times New Roman" w:eastAsia="Times New Roman" w:hAnsi="Times New Roman" w:cs="Times New Roman"/>
          <w:snapToGrid w:val="0"/>
          <w:lang w:val="lt-LT" w:eastAsia="zh-CN" w:bidi="he-IL"/>
        </w:rPr>
        <w:t>Novartis Farmacéutica, S.A.</w:t>
      </w:r>
      <w:r>
        <w:rPr>
          <w:rFonts w:ascii="Times New Roman" w:eastAsia="Times New Roman" w:hAnsi="Times New Roman" w:cs="Times New Roman"/>
          <w:snapToGrid w:val="0"/>
          <w:lang w:val="lt-LT" w:eastAsia="zh-CN" w:bidi="he-IL"/>
        </w:rPr>
        <w:t xml:space="preserve">, </w:t>
      </w:r>
      <w:r w:rsidRPr="00BF1D77">
        <w:rPr>
          <w:rFonts w:ascii="Times New Roman" w:eastAsia="Times New Roman" w:hAnsi="Times New Roman" w:cs="Times New Roman"/>
          <w:snapToGrid w:val="0"/>
          <w:lang w:val="lt-LT" w:eastAsia="zh-CN" w:bidi="he-IL"/>
        </w:rPr>
        <w:t>Gran Via de les Corts Catalanes, 764</w:t>
      </w:r>
      <w:r>
        <w:rPr>
          <w:rFonts w:ascii="Times New Roman" w:eastAsia="Times New Roman" w:hAnsi="Times New Roman" w:cs="Times New Roman"/>
          <w:snapToGrid w:val="0"/>
          <w:lang w:val="lt-LT" w:eastAsia="zh-CN" w:bidi="he-IL"/>
        </w:rPr>
        <w:t xml:space="preserve">, </w:t>
      </w:r>
      <w:r w:rsidRPr="00BF1D77">
        <w:rPr>
          <w:rFonts w:ascii="Times New Roman" w:eastAsia="Times New Roman" w:hAnsi="Times New Roman" w:cs="Times New Roman"/>
          <w:snapToGrid w:val="0"/>
          <w:lang w:val="lt-LT" w:eastAsia="zh-CN" w:bidi="he-IL"/>
        </w:rPr>
        <w:t>08013 Barcelona</w:t>
      </w:r>
      <w:r>
        <w:rPr>
          <w:rFonts w:ascii="Times New Roman" w:eastAsia="Times New Roman" w:hAnsi="Times New Roman" w:cs="Times New Roman"/>
          <w:snapToGrid w:val="0"/>
          <w:lang w:val="lt-LT" w:eastAsia="zh-CN" w:bidi="he-IL"/>
        </w:rPr>
        <w:t>, Ispanija</w:t>
      </w:r>
    </w:p>
    <w:p w14:paraId="096EFC88" w14:textId="391F9AC3" w:rsidR="00026089" w:rsidRDefault="00026089" w:rsidP="00026089">
      <w:pPr>
        <w:tabs>
          <w:tab w:val="left" w:pos="3119"/>
          <w:tab w:val="left" w:pos="5954"/>
        </w:tabs>
        <w:spacing w:after="0" w:line="240" w:lineRule="auto"/>
        <w:rPr>
          <w:rFonts w:ascii="Times New Roman" w:eastAsia="SimSun" w:hAnsi="Times New Roman" w:cs="Times New Roman"/>
          <w:snapToGrid w:val="0"/>
          <w:lang w:val="lt-LT" w:eastAsia="zh-CN"/>
        </w:rPr>
      </w:pPr>
    </w:p>
    <w:p w14:paraId="4944A655" w14:textId="77777777" w:rsidR="00026089" w:rsidRPr="00026089" w:rsidRDefault="00026089" w:rsidP="00026089">
      <w:pPr>
        <w:tabs>
          <w:tab w:val="left" w:pos="3119"/>
          <w:tab w:val="left" w:pos="5954"/>
        </w:tabs>
        <w:spacing w:after="0" w:line="240" w:lineRule="auto"/>
        <w:rPr>
          <w:rFonts w:ascii="Times New Roman" w:eastAsia="Times New Roman" w:hAnsi="Times New Roman" w:cs="Times New Roman"/>
          <w:snapToGrid w:val="0"/>
          <w:lang w:val="lt-LT" w:eastAsia="zh-CN" w:bidi="he-IL"/>
        </w:rPr>
      </w:pPr>
    </w:p>
    <w:p w14:paraId="663C3352" w14:textId="77777777" w:rsidR="00A4330D" w:rsidRPr="00B213BB" w:rsidRDefault="00A4330D" w:rsidP="00A4330D">
      <w:pPr>
        <w:pStyle w:val="BTEMEASMCA"/>
      </w:pPr>
      <w:r w:rsidRPr="00A4330D">
        <w:t xml:space="preserve">Perpakavo </w:t>
      </w:r>
      <w:r w:rsidRPr="009867A2">
        <w:t xml:space="preserve">Lietuvos ir Norvegijos UAB „Norfachema“, Vytauto g. 6, LT-55175 Jonava, Lietuva </w:t>
      </w:r>
    </w:p>
    <w:p w14:paraId="2E89CE98" w14:textId="77777777" w:rsidR="00A4330D" w:rsidRPr="00F2718F" w:rsidRDefault="00A4330D" w:rsidP="00A4330D">
      <w:pPr>
        <w:pStyle w:val="BTEMEASMCA"/>
        <w:rPr>
          <w:highlight w:val="lightGray"/>
        </w:rPr>
      </w:pPr>
      <w:r w:rsidRPr="00F2718F">
        <w:rPr>
          <w:highlight w:val="lightGray"/>
        </w:rPr>
        <w:t>UAB „ENTAFARMA“, Klonėnų vs. 1, LT-19156 Širvintų r. sav , Lietuva</w:t>
      </w:r>
    </w:p>
    <w:p w14:paraId="77C77615" w14:textId="77777777" w:rsidR="00A4330D" w:rsidRDefault="00A4330D" w:rsidP="00A4330D">
      <w:pPr>
        <w:pStyle w:val="BTEMEASMCA"/>
      </w:pPr>
      <w:r w:rsidRPr="00F2718F">
        <w:rPr>
          <w:highlight w:val="lightGray"/>
        </w:rPr>
        <w:t>CEFEA Sp. z o.o. Sp. K., Ul. Działkowa 69, 02-234 Warszawa, Lenkija</w:t>
      </w:r>
    </w:p>
    <w:p w14:paraId="25B8DB80" w14:textId="77777777" w:rsidR="00A4330D" w:rsidRDefault="00A4330D" w:rsidP="00026089">
      <w:pPr>
        <w:spacing w:after="0" w:line="240" w:lineRule="auto"/>
        <w:rPr>
          <w:rFonts w:ascii="Times New Roman" w:eastAsia="SimSun" w:hAnsi="Times New Roman" w:cs="Times New Roman"/>
          <w:snapToGrid w:val="0"/>
          <w:highlight w:val="lightGray"/>
          <w:lang w:val="lt-LT" w:eastAsia="zh-CN"/>
        </w:rPr>
      </w:pPr>
    </w:p>
    <w:p w14:paraId="74CDA68A" w14:textId="3DCE12ED" w:rsidR="00A4330D" w:rsidRDefault="00770606" w:rsidP="00026089">
      <w:pPr>
        <w:spacing w:after="0" w:line="240" w:lineRule="auto"/>
        <w:rPr>
          <w:rFonts w:ascii="Times New Roman" w:eastAsia="SimSun" w:hAnsi="Times New Roman" w:cs="Times New Roman"/>
          <w:snapToGrid w:val="0"/>
          <w:lang w:val="lt-LT" w:eastAsia="zh-CN"/>
        </w:rPr>
      </w:pPr>
      <w:r>
        <w:rPr>
          <w:rFonts w:ascii="Times New Roman" w:eastAsia="SimSun" w:hAnsi="Times New Roman" w:cs="Times New Roman"/>
          <w:snapToGrid w:val="0"/>
          <w:highlight w:val="lightGray"/>
          <w:lang w:val="lt-LT" w:eastAsia="zh-CN"/>
        </w:rPr>
        <w:t>Perpakavimo</w:t>
      </w:r>
      <w:r w:rsidR="007A4D4C" w:rsidRPr="007A4D4C">
        <w:rPr>
          <w:rFonts w:ascii="Times New Roman" w:eastAsia="SimSun" w:hAnsi="Times New Roman" w:cs="Times New Roman"/>
          <w:snapToGrid w:val="0"/>
          <w:highlight w:val="lightGray"/>
          <w:lang w:val="lt-LT" w:eastAsia="zh-CN"/>
        </w:rPr>
        <w:t xml:space="preserve"> serija:</w:t>
      </w:r>
    </w:p>
    <w:p w14:paraId="14F5BAA8" w14:textId="27016C8E" w:rsidR="00431884" w:rsidRDefault="00431884">
      <w:pPr>
        <w:rPr>
          <w:rFonts w:ascii="Times New Roman" w:eastAsia="SimSun" w:hAnsi="Times New Roman" w:cs="Times New Roman"/>
          <w:snapToGrid w:val="0"/>
          <w:highlight w:val="lightGray"/>
          <w:lang w:val="lt-LT" w:eastAsia="zh-CN"/>
        </w:rPr>
      </w:pPr>
      <w:r>
        <w:rPr>
          <w:rFonts w:ascii="Times New Roman" w:eastAsia="SimSun" w:hAnsi="Times New Roman" w:cs="Times New Roman"/>
          <w:snapToGrid w:val="0"/>
          <w:highlight w:val="lightGray"/>
          <w:lang w:val="lt-LT" w:eastAsia="zh-CN"/>
        </w:rPr>
        <w:br w:type="page"/>
      </w:r>
    </w:p>
    <w:p w14:paraId="7CAE4CA3" w14:textId="77777777" w:rsidR="00431884" w:rsidRDefault="00431884" w:rsidP="00026089">
      <w:pPr>
        <w:spacing w:after="0" w:line="240" w:lineRule="auto"/>
        <w:rPr>
          <w:rFonts w:ascii="Times New Roman" w:eastAsia="SimSun" w:hAnsi="Times New Roman" w:cs="Times New Roman"/>
          <w:snapToGrid w:val="0"/>
          <w:lang w:val="lt-LT" w:eastAsia="zh-CN"/>
        </w:rPr>
      </w:pPr>
    </w:p>
    <w:p w14:paraId="3778113A" w14:textId="77777777" w:rsidR="00431884" w:rsidRPr="00131C09" w:rsidRDefault="00431884" w:rsidP="00431884">
      <w:pPr>
        <w:pBdr>
          <w:top w:val="single" w:sz="4" w:space="1" w:color="auto"/>
          <w:left w:val="single" w:sz="4" w:space="4" w:color="auto"/>
          <w:bottom w:val="single" w:sz="4" w:space="1" w:color="auto"/>
          <w:right w:val="single" w:sz="4" w:space="4" w:color="auto"/>
        </w:pBdr>
        <w:spacing w:after="0" w:line="240" w:lineRule="auto"/>
        <w:rPr>
          <w:rFonts w:ascii="Times New Roman" w:eastAsia="SimSun" w:hAnsi="Times New Roman" w:cs="Times New Roman"/>
          <w:b/>
          <w:snapToGrid w:val="0"/>
          <w:lang w:val="lt-LT" w:eastAsia="zh-CN"/>
        </w:rPr>
      </w:pPr>
      <w:r w:rsidRPr="00131C09">
        <w:rPr>
          <w:rFonts w:ascii="Times New Roman" w:eastAsia="SimSun" w:hAnsi="Times New Roman" w:cs="Times New Roman"/>
          <w:b/>
          <w:noProof/>
          <w:snapToGrid w:val="0"/>
          <w:lang w:val="lt-LT" w:eastAsia="zh-CN"/>
        </w:rPr>
        <w:t>MINIMALI INFORMACIJA ANT MAŽŲ</w:t>
      </w:r>
      <w:r w:rsidRPr="00131C09">
        <w:rPr>
          <w:rFonts w:ascii="Times New Roman" w:eastAsia="SimSun" w:hAnsi="Times New Roman" w:cs="Times New Roman"/>
          <w:b/>
          <w:snapToGrid w:val="0"/>
          <w:lang w:val="lt-LT" w:eastAsia="zh-CN"/>
        </w:rPr>
        <w:t xml:space="preserve"> VIDINIŲ </w:t>
      </w:r>
      <w:r w:rsidRPr="00131C09">
        <w:rPr>
          <w:rFonts w:ascii="Times New Roman" w:eastAsia="SimSun" w:hAnsi="Times New Roman" w:cs="Times New Roman"/>
          <w:b/>
          <w:noProof/>
          <w:snapToGrid w:val="0"/>
          <w:lang w:val="lt-LT" w:eastAsia="zh-CN"/>
        </w:rPr>
        <w:t>PAKUOČIŲ</w:t>
      </w:r>
    </w:p>
    <w:p w14:paraId="1439AAF3" w14:textId="77777777" w:rsidR="00431884" w:rsidRPr="00131C09" w:rsidRDefault="00431884" w:rsidP="00431884">
      <w:pPr>
        <w:pBdr>
          <w:top w:val="single" w:sz="4" w:space="1" w:color="auto"/>
          <w:left w:val="single" w:sz="4" w:space="4" w:color="auto"/>
          <w:bottom w:val="single" w:sz="4" w:space="1" w:color="auto"/>
          <w:right w:val="single" w:sz="4" w:space="4" w:color="auto"/>
        </w:pBdr>
        <w:spacing w:after="0" w:line="240" w:lineRule="auto"/>
        <w:rPr>
          <w:rFonts w:ascii="Times New Roman" w:eastAsia="SimSun" w:hAnsi="Times New Roman" w:cs="Times New Roman"/>
          <w:b/>
          <w:snapToGrid w:val="0"/>
          <w:lang w:val="lt-LT" w:eastAsia="zh-CN"/>
        </w:rPr>
      </w:pPr>
    </w:p>
    <w:p w14:paraId="035FEDB2" w14:textId="77777777" w:rsidR="00431884" w:rsidRPr="00131C09" w:rsidRDefault="00431884" w:rsidP="0043188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cs="Times New Roman"/>
          <w:b/>
          <w:snapToGrid w:val="0"/>
          <w:lang w:val="lt-LT" w:eastAsia="zh-CN"/>
        </w:rPr>
      </w:pPr>
      <w:r w:rsidRPr="00131C09">
        <w:rPr>
          <w:rFonts w:ascii="Times New Roman" w:eastAsia="SimSun" w:hAnsi="Times New Roman" w:cs="Times New Roman"/>
          <w:b/>
          <w:snapToGrid w:val="0"/>
          <w:lang w:val="lt-LT" w:eastAsia="zh-CN"/>
        </w:rPr>
        <w:t>BUTELIUKO ETIKETĖ</w:t>
      </w:r>
    </w:p>
    <w:p w14:paraId="122E68BC" w14:textId="77777777" w:rsidR="00431884" w:rsidRPr="00131C09" w:rsidRDefault="00431884" w:rsidP="00431884">
      <w:pPr>
        <w:spacing w:after="0" w:line="240" w:lineRule="auto"/>
        <w:rPr>
          <w:rFonts w:ascii="Times New Roman" w:eastAsia="SimSun" w:hAnsi="Times New Roman" w:cs="Times New Roman"/>
          <w:snapToGrid w:val="0"/>
          <w:lang w:val="lt-LT" w:eastAsia="zh-CN"/>
        </w:rPr>
      </w:pPr>
    </w:p>
    <w:p w14:paraId="1974A813" w14:textId="77777777" w:rsidR="00431884" w:rsidRPr="00131C09" w:rsidRDefault="00431884" w:rsidP="00431884">
      <w:pPr>
        <w:spacing w:after="0" w:line="240" w:lineRule="auto"/>
        <w:rPr>
          <w:rFonts w:ascii="Times New Roman" w:eastAsia="SimSun" w:hAnsi="Times New Roman" w:cs="Times New Roman"/>
          <w:snapToGrid w:val="0"/>
          <w:lang w:val="lt-LT" w:eastAsia="zh-CN"/>
        </w:rPr>
      </w:pPr>
    </w:p>
    <w:p w14:paraId="2B60A816" w14:textId="77777777" w:rsidR="00431884" w:rsidRPr="00131C09" w:rsidRDefault="00431884" w:rsidP="004318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cs="Times New Roman"/>
          <w:b/>
          <w:snapToGrid w:val="0"/>
          <w:lang w:val="lt-LT" w:eastAsia="zh-CN"/>
        </w:rPr>
      </w:pPr>
      <w:r w:rsidRPr="00131C09">
        <w:rPr>
          <w:rFonts w:ascii="Times New Roman" w:eastAsia="SimSun" w:hAnsi="Times New Roman" w:cs="Times New Roman"/>
          <w:b/>
          <w:snapToGrid w:val="0"/>
          <w:lang w:val="lt-LT" w:eastAsia="zh-CN"/>
        </w:rPr>
        <w:t>1.</w:t>
      </w:r>
      <w:r w:rsidRPr="00131C09">
        <w:rPr>
          <w:rFonts w:ascii="Times New Roman" w:eastAsia="SimSun" w:hAnsi="Times New Roman" w:cs="Times New Roman"/>
          <w:b/>
          <w:snapToGrid w:val="0"/>
          <w:lang w:val="lt-LT" w:eastAsia="zh-CN"/>
        </w:rPr>
        <w:tab/>
      </w:r>
      <w:r w:rsidRPr="00131C09">
        <w:rPr>
          <w:rFonts w:ascii="Times New Roman" w:eastAsia="SimSun" w:hAnsi="Times New Roman" w:cs="Times New Roman"/>
          <w:b/>
          <w:caps/>
          <w:snapToGrid w:val="0"/>
          <w:lang w:val="lt-LT" w:eastAsia="zh-CN"/>
        </w:rPr>
        <w:t>VAISTINIO PREPARATO PAVADINIMAS IR VARTOJIMO BŪDAS</w:t>
      </w:r>
      <w:r w:rsidRPr="00131C09">
        <w:rPr>
          <w:rFonts w:ascii="Times New Roman" w:eastAsia="SimSun" w:hAnsi="Times New Roman" w:cs="Times New Roman"/>
          <w:b/>
          <w:caps/>
          <w:noProof/>
          <w:snapToGrid w:val="0"/>
          <w:lang w:val="lt-LT" w:eastAsia="zh-CN"/>
        </w:rPr>
        <w:t xml:space="preserve"> (</w:t>
      </w:r>
      <w:r>
        <w:rPr>
          <w:rFonts w:ascii="Times New Roman" w:eastAsia="SimSun" w:hAnsi="Times New Roman" w:cs="Times New Roman"/>
          <w:b/>
          <w:caps/>
          <w:noProof/>
          <w:snapToGrid w:val="0"/>
          <w:lang w:val="lt-LT" w:eastAsia="zh-CN"/>
        </w:rPr>
        <w:noBreakHyphen/>
      </w:r>
      <w:r w:rsidRPr="00131C09">
        <w:rPr>
          <w:rFonts w:ascii="Times New Roman" w:eastAsia="SimSun" w:hAnsi="Times New Roman" w:cs="Times New Roman"/>
          <w:b/>
          <w:caps/>
          <w:noProof/>
          <w:snapToGrid w:val="0"/>
          <w:lang w:val="lt-LT" w:eastAsia="zh-CN"/>
        </w:rPr>
        <w:t>AI)</w:t>
      </w:r>
    </w:p>
    <w:p w14:paraId="361D1CE6" w14:textId="77777777" w:rsidR="00431884" w:rsidRPr="00131C09" w:rsidRDefault="00431884" w:rsidP="00431884">
      <w:pPr>
        <w:spacing w:after="0" w:line="240" w:lineRule="auto"/>
        <w:rPr>
          <w:rFonts w:ascii="Times New Roman" w:eastAsia="SimSun" w:hAnsi="Times New Roman" w:cs="Times New Roman"/>
          <w:snapToGrid w:val="0"/>
          <w:lang w:val="lt-LT" w:eastAsia="zh-CN"/>
        </w:rPr>
      </w:pPr>
    </w:p>
    <w:p w14:paraId="15EA7348" w14:textId="77777777" w:rsidR="00431884" w:rsidRPr="009867A2" w:rsidRDefault="00431884" w:rsidP="00431884">
      <w:pPr>
        <w:widowControl w:val="0"/>
        <w:tabs>
          <w:tab w:val="left" w:pos="567"/>
        </w:tabs>
        <w:spacing w:after="0" w:line="240" w:lineRule="auto"/>
        <w:rPr>
          <w:rFonts w:ascii="Times New Roman" w:eastAsia="Times New Roman" w:hAnsi="Times New Roman" w:cs="Times New Roman"/>
          <w:snapToGrid w:val="0"/>
          <w:highlight w:val="lightGray"/>
          <w:lang w:val="lt-LT" w:eastAsia="zh-CN"/>
        </w:rPr>
      </w:pPr>
      <w:r w:rsidRPr="009867A2">
        <w:rPr>
          <w:rFonts w:ascii="Times New Roman" w:eastAsia="Times New Roman" w:hAnsi="Times New Roman" w:cs="Times New Roman"/>
          <w:snapToGrid w:val="0"/>
          <w:highlight w:val="lightGray"/>
          <w:lang w:val="lt-LT" w:eastAsia="zh-CN" w:bidi="he-IL"/>
        </w:rPr>
        <w:t xml:space="preserve">Vigamox 5 mg/ml akių lašai </w:t>
      </w:r>
      <w:r w:rsidRPr="00431884">
        <w:rPr>
          <w:rFonts w:ascii="Times New Roman" w:eastAsia="Times New Roman" w:hAnsi="Times New Roman" w:cs="Times New Roman"/>
          <w:snapToGrid w:val="0"/>
          <w:highlight w:val="lightGray"/>
          <w:lang w:val="lt-LT" w:eastAsia="zh-CN" w:bidi="he-IL"/>
        </w:rPr>
        <w:t>(tirpalas)</w:t>
      </w:r>
    </w:p>
    <w:p w14:paraId="5E554ED2" w14:textId="657BB93E" w:rsidR="00431884" w:rsidRPr="009867A2" w:rsidRDefault="00431884" w:rsidP="00431884">
      <w:pPr>
        <w:spacing w:after="0" w:line="240" w:lineRule="auto"/>
        <w:rPr>
          <w:rFonts w:ascii="Times New Roman" w:eastAsia="SimSun" w:hAnsi="Times New Roman" w:cs="Times New Roman"/>
          <w:snapToGrid w:val="0"/>
          <w:highlight w:val="lightGray"/>
          <w:lang w:val="lt-LT" w:eastAsia="zh-CN"/>
        </w:rPr>
      </w:pPr>
      <w:r w:rsidRPr="009867A2">
        <w:rPr>
          <w:rFonts w:ascii="Times New Roman" w:eastAsia="SimSun" w:hAnsi="Times New Roman" w:cs="Times New Roman"/>
          <w:snapToGrid w:val="0"/>
          <w:highlight w:val="lightGray"/>
          <w:lang w:val="lt-LT" w:eastAsia="zh-CN"/>
        </w:rPr>
        <w:t>moxifloxacinas</w:t>
      </w:r>
    </w:p>
    <w:p w14:paraId="09BDBAF0" w14:textId="77777777" w:rsidR="00431884" w:rsidRPr="00431884" w:rsidRDefault="00431884" w:rsidP="00431884">
      <w:pPr>
        <w:spacing w:after="0" w:line="240" w:lineRule="auto"/>
        <w:rPr>
          <w:rFonts w:ascii="Times New Roman" w:eastAsia="SimSun" w:hAnsi="Times New Roman" w:cs="Times New Roman"/>
          <w:snapToGrid w:val="0"/>
          <w:lang w:val="lt-LT" w:eastAsia="zh-CN"/>
        </w:rPr>
      </w:pPr>
      <w:r w:rsidRPr="009867A2">
        <w:rPr>
          <w:rFonts w:ascii="Times New Roman" w:eastAsia="SimSun" w:hAnsi="Times New Roman" w:cs="Times New Roman"/>
          <w:snapToGrid w:val="0"/>
          <w:highlight w:val="lightGray"/>
          <w:lang w:val="lt-LT" w:eastAsia="zh-CN"/>
        </w:rPr>
        <w:t>Vartoti tik ant akių. Negalima leisti.</w:t>
      </w:r>
    </w:p>
    <w:p w14:paraId="4EB94B33" w14:textId="77777777" w:rsidR="00431884" w:rsidRPr="00131C09" w:rsidRDefault="00431884" w:rsidP="00431884">
      <w:pPr>
        <w:spacing w:after="0" w:line="240" w:lineRule="auto"/>
        <w:rPr>
          <w:rFonts w:ascii="Times New Roman" w:eastAsia="SimSun" w:hAnsi="Times New Roman" w:cs="Times New Roman"/>
          <w:snapToGrid w:val="0"/>
          <w:lang w:val="lt-LT" w:eastAsia="zh-CN"/>
        </w:rPr>
      </w:pPr>
    </w:p>
    <w:p w14:paraId="3586BE57" w14:textId="77777777" w:rsidR="00431884" w:rsidRPr="00131C09" w:rsidRDefault="00431884" w:rsidP="00431884">
      <w:pPr>
        <w:spacing w:after="0" w:line="240" w:lineRule="auto"/>
        <w:rPr>
          <w:rFonts w:ascii="Times New Roman" w:eastAsia="SimSun" w:hAnsi="Times New Roman" w:cs="Times New Roman"/>
          <w:snapToGrid w:val="0"/>
          <w:lang w:val="lt-LT" w:eastAsia="zh-CN"/>
        </w:rPr>
      </w:pPr>
    </w:p>
    <w:p w14:paraId="0D40EF24" w14:textId="77777777" w:rsidR="00431884" w:rsidRPr="00131C09" w:rsidRDefault="00431884" w:rsidP="004318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cs="Times New Roman"/>
          <w:b/>
          <w:snapToGrid w:val="0"/>
          <w:lang w:val="lt-LT" w:eastAsia="zh-CN"/>
        </w:rPr>
      </w:pPr>
      <w:r w:rsidRPr="00131C09">
        <w:rPr>
          <w:rFonts w:ascii="Times New Roman" w:eastAsia="SimSun" w:hAnsi="Times New Roman" w:cs="Times New Roman"/>
          <w:b/>
          <w:snapToGrid w:val="0"/>
          <w:lang w:val="lt-LT" w:eastAsia="zh-CN"/>
        </w:rPr>
        <w:t>2.</w:t>
      </w:r>
      <w:r w:rsidRPr="00131C09">
        <w:rPr>
          <w:rFonts w:ascii="Times New Roman" w:eastAsia="SimSun" w:hAnsi="Times New Roman" w:cs="Times New Roman"/>
          <w:b/>
          <w:snapToGrid w:val="0"/>
          <w:lang w:val="lt-LT" w:eastAsia="zh-CN"/>
        </w:rPr>
        <w:tab/>
      </w:r>
      <w:r w:rsidRPr="00131C09">
        <w:rPr>
          <w:rFonts w:ascii="Times New Roman" w:eastAsia="SimSun" w:hAnsi="Times New Roman" w:cs="Times New Roman"/>
          <w:b/>
          <w:caps/>
          <w:snapToGrid w:val="0"/>
          <w:lang w:val="lt-LT" w:eastAsia="zh-CN"/>
        </w:rPr>
        <w:t>VARTOJIMO METODAS</w:t>
      </w:r>
    </w:p>
    <w:p w14:paraId="0F230243" w14:textId="77777777" w:rsidR="00431884" w:rsidRPr="00131C09" w:rsidRDefault="00431884" w:rsidP="00431884">
      <w:pPr>
        <w:spacing w:after="0" w:line="240" w:lineRule="auto"/>
        <w:rPr>
          <w:rFonts w:ascii="Times New Roman" w:eastAsia="SimSun" w:hAnsi="Times New Roman" w:cs="Times New Roman"/>
          <w:snapToGrid w:val="0"/>
          <w:lang w:val="lt-LT" w:eastAsia="zh-CN"/>
        </w:rPr>
      </w:pPr>
    </w:p>
    <w:p w14:paraId="4D1A7112" w14:textId="77777777" w:rsidR="00431884" w:rsidRPr="00131C09" w:rsidRDefault="00431884" w:rsidP="00431884">
      <w:pPr>
        <w:spacing w:after="0" w:line="240" w:lineRule="auto"/>
        <w:rPr>
          <w:rFonts w:ascii="Times New Roman" w:eastAsia="SimSun" w:hAnsi="Times New Roman" w:cs="Times New Roman"/>
          <w:snapToGrid w:val="0"/>
          <w:lang w:val="lt-LT" w:eastAsia="zh-CN"/>
        </w:rPr>
      </w:pPr>
      <w:r w:rsidRPr="00A00723">
        <w:rPr>
          <w:rFonts w:ascii="Times New Roman" w:eastAsia="SimSun" w:hAnsi="Times New Roman" w:cs="Times New Roman"/>
          <w:snapToGrid w:val="0"/>
          <w:highlight w:val="lightGray"/>
          <w:lang w:val="lt-LT" w:eastAsia="zh-CN"/>
        </w:rPr>
        <w:t>Prieš vartojimą perskaitykite pakuotės lapelį.</w:t>
      </w:r>
    </w:p>
    <w:p w14:paraId="0A70AA3E" w14:textId="77777777" w:rsidR="00431884" w:rsidRPr="00131C09" w:rsidRDefault="00431884" w:rsidP="00431884">
      <w:pPr>
        <w:spacing w:after="0" w:line="240" w:lineRule="auto"/>
        <w:rPr>
          <w:rFonts w:ascii="Times New Roman" w:eastAsia="SimSun" w:hAnsi="Times New Roman" w:cs="Times New Roman"/>
          <w:snapToGrid w:val="0"/>
          <w:lang w:val="lt-LT" w:eastAsia="zh-CN"/>
        </w:rPr>
      </w:pPr>
    </w:p>
    <w:p w14:paraId="1F3FB2D0" w14:textId="77777777" w:rsidR="00431884" w:rsidRPr="00131C09" w:rsidRDefault="00431884" w:rsidP="00431884">
      <w:pPr>
        <w:spacing w:after="0" w:line="240" w:lineRule="auto"/>
        <w:rPr>
          <w:rFonts w:ascii="Times New Roman" w:eastAsia="SimSun" w:hAnsi="Times New Roman" w:cs="Times New Roman"/>
          <w:snapToGrid w:val="0"/>
          <w:lang w:val="lt-LT" w:eastAsia="zh-CN"/>
        </w:rPr>
      </w:pPr>
    </w:p>
    <w:p w14:paraId="69BBA86E" w14:textId="77777777" w:rsidR="00431884" w:rsidRPr="00131C09" w:rsidRDefault="00431884" w:rsidP="00431884">
      <w:pPr>
        <w:pBdr>
          <w:top w:val="single" w:sz="4" w:space="1" w:color="auto"/>
          <w:left w:val="single" w:sz="4" w:space="4" w:color="auto"/>
          <w:bottom w:val="single" w:sz="4" w:space="2" w:color="auto"/>
          <w:right w:val="single" w:sz="4" w:space="4" w:color="auto"/>
        </w:pBdr>
        <w:spacing w:after="0" w:line="240" w:lineRule="auto"/>
        <w:ind w:left="567" w:hanging="567"/>
        <w:outlineLvl w:val="0"/>
        <w:rPr>
          <w:rFonts w:ascii="Times New Roman" w:eastAsia="SimSun" w:hAnsi="Times New Roman" w:cs="Times New Roman"/>
          <w:b/>
          <w:snapToGrid w:val="0"/>
          <w:lang w:val="lt-LT" w:eastAsia="zh-CN"/>
        </w:rPr>
      </w:pPr>
      <w:r w:rsidRPr="00131C09">
        <w:rPr>
          <w:rFonts w:ascii="Times New Roman" w:eastAsia="SimSun" w:hAnsi="Times New Roman" w:cs="Times New Roman"/>
          <w:b/>
          <w:snapToGrid w:val="0"/>
          <w:lang w:val="lt-LT" w:eastAsia="zh-CN"/>
        </w:rPr>
        <w:t>3.</w:t>
      </w:r>
      <w:r w:rsidRPr="00131C09">
        <w:rPr>
          <w:rFonts w:ascii="Times New Roman" w:eastAsia="SimSun" w:hAnsi="Times New Roman" w:cs="Times New Roman"/>
          <w:b/>
          <w:snapToGrid w:val="0"/>
          <w:lang w:val="lt-LT" w:eastAsia="zh-CN"/>
        </w:rPr>
        <w:tab/>
        <w:t>TINKAMUMO LAIKAS</w:t>
      </w:r>
    </w:p>
    <w:p w14:paraId="5F39801E" w14:textId="77777777" w:rsidR="00431884" w:rsidRPr="00131C09" w:rsidRDefault="00431884" w:rsidP="00431884">
      <w:pPr>
        <w:spacing w:after="0" w:line="240" w:lineRule="auto"/>
        <w:rPr>
          <w:rFonts w:ascii="Times New Roman" w:eastAsia="SimSun" w:hAnsi="Times New Roman" w:cs="Times New Roman"/>
          <w:snapToGrid w:val="0"/>
          <w:lang w:val="lt-LT" w:eastAsia="zh-CN"/>
        </w:rPr>
      </w:pPr>
    </w:p>
    <w:p w14:paraId="3BF4D7EA" w14:textId="32ACD8DB" w:rsidR="00431884" w:rsidRPr="00131C09" w:rsidRDefault="00431884" w:rsidP="00431884">
      <w:pPr>
        <w:spacing w:after="0" w:line="240" w:lineRule="auto"/>
        <w:rPr>
          <w:rFonts w:ascii="Times New Roman" w:eastAsia="SimSun" w:hAnsi="Times New Roman" w:cs="Times New Roman"/>
          <w:snapToGrid w:val="0"/>
          <w:lang w:val="lt-LT" w:eastAsia="zh-CN"/>
        </w:rPr>
      </w:pPr>
      <w:r w:rsidRPr="009867A2">
        <w:rPr>
          <w:rFonts w:ascii="Times New Roman" w:eastAsia="SimSun" w:hAnsi="Times New Roman" w:cs="Times New Roman"/>
          <w:snapToGrid w:val="0"/>
          <w:highlight w:val="lightGray"/>
          <w:lang w:val="lt-LT" w:eastAsia="zh-CN"/>
        </w:rPr>
        <w:t>EXP:</w:t>
      </w:r>
    </w:p>
    <w:p w14:paraId="3B0BFDC1" w14:textId="77777777" w:rsidR="00431884" w:rsidRPr="00131C09" w:rsidRDefault="00431884" w:rsidP="00431884">
      <w:pPr>
        <w:spacing w:after="0" w:line="240" w:lineRule="auto"/>
        <w:rPr>
          <w:rFonts w:ascii="Times New Roman" w:eastAsia="SimSun" w:hAnsi="Times New Roman" w:cs="Times New Roman"/>
          <w:snapToGrid w:val="0"/>
          <w:lang w:val="lt-LT" w:eastAsia="zh-CN"/>
        </w:rPr>
      </w:pPr>
      <w:r w:rsidRPr="00A00723">
        <w:rPr>
          <w:rFonts w:ascii="Times New Roman" w:eastAsia="SimSun" w:hAnsi="Times New Roman" w:cs="Times New Roman"/>
          <w:snapToGrid w:val="0"/>
          <w:highlight w:val="lightGray"/>
          <w:lang w:val="lt-LT" w:eastAsia="zh-CN"/>
        </w:rPr>
        <w:t>Išmesti praėjus 4 savaitėms po pirmojo atidarymo.</w:t>
      </w:r>
    </w:p>
    <w:p w14:paraId="5612B578" w14:textId="77777777" w:rsidR="00431884" w:rsidRPr="00131C09" w:rsidRDefault="00431884" w:rsidP="00431884">
      <w:pPr>
        <w:spacing w:after="0" w:line="240" w:lineRule="auto"/>
        <w:rPr>
          <w:rFonts w:ascii="Times New Roman" w:eastAsia="SimSun" w:hAnsi="Times New Roman" w:cs="Times New Roman"/>
          <w:snapToGrid w:val="0"/>
          <w:lang w:val="lt-LT" w:eastAsia="zh-CN"/>
        </w:rPr>
      </w:pPr>
    </w:p>
    <w:p w14:paraId="26C8AD10" w14:textId="77777777" w:rsidR="00431884" w:rsidRPr="00131C09" w:rsidRDefault="00431884" w:rsidP="00431884">
      <w:pPr>
        <w:spacing w:after="0" w:line="240" w:lineRule="auto"/>
        <w:rPr>
          <w:rFonts w:ascii="Times New Roman" w:eastAsia="SimSun" w:hAnsi="Times New Roman" w:cs="Times New Roman"/>
          <w:snapToGrid w:val="0"/>
          <w:lang w:val="lt-LT" w:eastAsia="zh-CN"/>
        </w:rPr>
      </w:pPr>
    </w:p>
    <w:p w14:paraId="7BA40AF0" w14:textId="77777777" w:rsidR="00431884" w:rsidRPr="00131C09" w:rsidRDefault="00431884" w:rsidP="00431884">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cs="Times New Roman"/>
          <w:b/>
          <w:snapToGrid w:val="0"/>
          <w:lang w:val="lt-LT" w:eastAsia="zh-CN"/>
        </w:rPr>
      </w:pPr>
      <w:r w:rsidRPr="00131C09">
        <w:rPr>
          <w:rFonts w:ascii="Times New Roman" w:eastAsia="SimSun" w:hAnsi="Times New Roman" w:cs="Times New Roman"/>
          <w:b/>
          <w:snapToGrid w:val="0"/>
          <w:lang w:val="lt-LT" w:eastAsia="zh-CN"/>
        </w:rPr>
        <w:t>4.</w:t>
      </w:r>
      <w:r w:rsidRPr="00131C09">
        <w:rPr>
          <w:rFonts w:ascii="Times New Roman" w:eastAsia="SimSun" w:hAnsi="Times New Roman" w:cs="Times New Roman"/>
          <w:b/>
          <w:snapToGrid w:val="0"/>
          <w:lang w:val="lt-LT" w:eastAsia="zh-CN"/>
        </w:rPr>
        <w:tab/>
        <w:t>SERIJOS NUMERIS</w:t>
      </w:r>
    </w:p>
    <w:p w14:paraId="5F448801" w14:textId="77777777" w:rsidR="00431884" w:rsidRPr="00131C09" w:rsidRDefault="00431884" w:rsidP="00431884">
      <w:pPr>
        <w:spacing w:after="0" w:line="240" w:lineRule="auto"/>
        <w:rPr>
          <w:rFonts w:ascii="Times New Roman" w:eastAsia="SimSun" w:hAnsi="Times New Roman" w:cs="Times New Roman"/>
          <w:snapToGrid w:val="0"/>
          <w:lang w:val="lt-LT" w:eastAsia="zh-CN"/>
        </w:rPr>
      </w:pPr>
    </w:p>
    <w:p w14:paraId="63228114" w14:textId="01539C01" w:rsidR="00431884" w:rsidRPr="00131C09" w:rsidRDefault="00431884" w:rsidP="00431884">
      <w:pPr>
        <w:spacing w:after="0" w:line="240" w:lineRule="auto"/>
        <w:rPr>
          <w:rFonts w:ascii="Times New Roman" w:eastAsia="SimSun" w:hAnsi="Times New Roman" w:cs="Times New Roman"/>
          <w:snapToGrid w:val="0"/>
          <w:lang w:val="lt-LT" w:eastAsia="zh-CN"/>
        </w:rPr>
      </w:pPr>
      <w:r w:rsidRPr="009867A2">
        <w:rPr>
          <w:rFonts w:ascii="Times New Roman" w:eastAsia="SimSun" w:hAnsi="Times New Roman" w:cs="Times New Roman"/>
          <w:snapToGrid w:val="0"/>
          <w:highlight w:val="lightGray"/>
          <w:lang w:val="lt-LT" w:eastAsia="zh-CN"/>
        </w:rPr>
        <w:t>Lot:</w:t>
      </w:r>
    </w:p>
    <w:p w14:paraId="3DBEB9A0" w14:textId="77777777" w:rsidR="00431884" w:rsidRPr="00131C09" w:rsidRDefault="00431884" w:rsidP="00431884">
      <w:pPr>
        <w:spacing w:after="0" w:line="240" w:lineRule="auto"/>
        <w:rPr>
          <w:rFonts w:ascii="Times New Roman" w:eastAsia="SimSun" w:hAnsi="Times New Roman" w:cs="Times New Roman"/>
          <w:snapToGrid w:val="0"/>
          <w:lang w:val="lt-LT" w:eastAsia="zh-CN"/>
        </w:rPr>
      </w:pPr>
    </w:p>
    <w:p w14:paraId="58E41567" w14:textId="77777777" w:rsidR="00431884" w:rsidRPr="00131C09" w:rsidRDefault="00431884" w:rsidP="00431884">
      <w:pPr>
        <w:spacing w:after="0" w:line="240" w:lineRule="auto"/>
        <w:rPr>
          <w:rFonts w:ascii="Times New Roman" w:eastAsia="SimSun" w:hAnsi="Times New Roman" w:cs="Times New Roman"/>
          <w:snapToGrid w:val="0"/>
          <w:lang w:val="lt-LT" w:eastAsia="zh-CN"/>
        </w:rPr>
      </w:pPr>
    </w:p>
    <w:p w14:paraId="4115E7EF" w14:textId="77777777" w:rsidR="00431884" w:rsidRPr="00131C09" w:rsidRDefault="00431884" w:rsidP="004318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cs="Times New Roman"/>
          <w:b/>
          <w:snapToGrid w:val="0"/>
          <w:lang w:val="lt-LT" w:eastAsia="zh-CN"/>
        </w:rPr>
      </w:pPr>
      <w:r w:rsidRPr="00131C09">
        <w:rPr>
          <w:rFonts w:ascii="Times New Roman" w:eastAsia="SimSun" w:hAnsi="Times New Roman" w:cs="Times New Roman"/>
          <w:b/>
          <w:snapToGrid w:val="0"/>
          <w:lang w:val="lt-LT" w:eastAsia="zh-CN"/>
        </w:rPr>
        <w:t>5.</w:t>
      </w:r>
      <w:r w:rsidRPr="00131C09">
        <w:rPr>
          <w:rFonts w:ascii="Times New Roman" w:eastAsia="SimSun" w:hAnsi="Times New Roman" w:cs="Times New Roman"/>
          <w:b/>
          <w:snapToGrid w:val="0"/>
          <w:lang w:val="lt-LT" w:eastAsia="zh-CN"/>
        </w:rPr>
        <w:tab/>
        <w:t>KIEKIS (MASĖ, TŪRIS ARBA VIENETAI)</w:t>
      </w:r>
    </w:p>
    <w:p w14:paraId="006F9BA9" w14:textId="77777777" w:rsidR="00431884" w:rsidRPr="00131C09" w:rsidRDefault="00431884" w:rsidP="00431884">
      <w:pPr>
        <w:spacing w:after="0" w:line="240" w:lineRule="auto"/>
        <w:rPr>
          <w:rFonts w:ascii="Times New Roman" w:eastAsia="SimSun" w:hAnsi="Times New Roman" w:cs="Times New Roman"/>
          <w:snapToGrid w:val="0"/>
          <w:lang w:val="lt-LT" w:eastAsia="zh-CN"/>
        </w:rPr>
      </w:pPr>
    </w:p>
    <w:p w14:paraId="54B36215" w14:textId="77777777" w:rsidR="00431884" w:rsidRPr="00131C09" w:rsidRDefault="00431884" w:rsidP="00431884">
      <w:pPr>
        <w:spacing w:after="0" w:line="240" w:lineRule="auto"/>
        <w:rPr>
          <w:rFonts w:ascii="Times New Roman" w:eastAsia="SimSun" w:hAnsi="Times New Roman" w:cs="Times New Roman"/>
          <w:snapToGrid w:val="0"/>
          <w:lang w:val="lt-LT" w:eastAsia="zh-CN"/>
        </w:rPr>
      </w:pPr>
      <w:r w:rsidRPr="009867A2">
        <w:rPr>
          <w:rFonts w:ascii="Times New Roman" w:eastAsia="SimSun" w:hAnsi="Times New Roman" w:cs="Times New Roman"/>
          <w:snapToGrid w:val="0"/>
          <w:highlight w:val="lightGray"/>
          <w:lang w:val="lt-LT" w:eastAsia="zh-CN"/>
        </w:rPr>
        <w:t>5 ml</w:t>
      </w:r>
    </w:p>
    <w:p w14:paraId="00C6A89C" w14:textId="77777777" w:rsidR="00431884" w:rsidRPr="00131C09" w:rsidRDefault="00431884" w:rsidP="00431884">
      <w:pPr>
        <w:spacing w:after="0" w:line="240" w:lineRule="auto"/>
        <w:rPr>
          <w:rFonts w:ascii="Times New Roman" w:eastAsia="SimSun" w:hAnsi="Times New Roman" w:cs="Times New Roman"/>
          <w:snapToGrid w:val="0"/>
          <w:lang w:val="lt-LT" w:eastAsia="zh-CN"/>
        </w:rPr>
      </w:pPr>
    </w:p>
    <w:p w14:paraId="603F139B" w14:textId="77777777" w:rsidR="00431884" w:rsidRPr="00131C09" w:rsidRDefault="00431884" w:rsidP="00431884">
      <w:pPr>
        <w:spacing w:after="0" w:line="240" w:lineRule="auto"/>
        <w:rPr>
          <w:rFonts w:ascii="Times New Roman" w:eastAsia="SimSun" w:hAnsi="Times New Roman" w:cs="Times New Roman"/>
          <w:snapToGrid w:val="0"/>
          <w:lang w:val="lt-LT" w:eastAsia="zh-CN"/>
        </w:rPr>
      </w:pPr>
    </w:p>
    <w:p w14:paraId="6EDFFE38" w14:textId="77777777" w:rsidR="00431884" w:rsidRPr="00131C09" w:rsidRDefault="00431884" w:rsidP="004318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cs="Times New Roman"/>
          <w:b/>
          <w:snapToGrid w:val="0"/>
          <w:lang w:val="lt-LT" w:eastAsia="zh-CN"/>
        </w:rPr>
      </w:pPr>
      <w:r w:rsidRPr="00131C09">
        <w:rPr>
          <w:rFonts w:ascii="Times New Roman" w:eastAsia="SimSun" w:hAnsi="Times New Roman" w:cs="Times New Roman"/>
          <w:b/>
          <w:snapToGrid w:val="0"/>
          <w:lang w:val="lt-LT" w:eastAsia="zh-CN"/>
        </w:rPr>
        <w:t>6.</w:t>
      </w:r>
      <w:r w:rsidRPr="00131C09">
        <w:rPr>
          <w:rFonts w:ascii="Times New Roman" w:eastAsia="SimSun" w:hAnsi="Times New Roman" w:cs="Times New Roman"/>
          <w:b/>
          <w:snapToGrid w:val="0"/>
          <w:lang w:val="lt-LT" w:eastAsia="zh-CN"/>
        </w:rPr>
        <w:tab/>
        <w:t>KITA</w:t>
      </w:r>
    </w:p>
    <w:p w14:paraId="222898A4" w14:textId="77777777" w:rsidR="00431884" w:rsidRPr="00131C09" w:rsidRDefault="00431884" w:rsidP="00431884">
      <w:pPr>
        <w:spacing w:after="0" w:line="240" w:lineRule="auto"/>
        <w:rPr>
          <w:rFonts w:ascii="Times New Roman" w:eastAsia="SimSun" w:hAnsi="Times New Roman" w:cs="Times New Roman"/>
          <w:snapToGrid w:val="0"/>
          <w:lang w:val="lt-LT" w:eastAsia="zh-CN"/>
        </w:rPr>
      </w:pPr>
    </w:p>
    <w:p w14:paraId="775F3024" w14:textId="343689E6" w:rsidR="00131C09" w:rsidRPr="00131C09" w:rsidRDefault="007804B6" w:rsidP="00026089">
      <w:pPr>
        <w:spacing w:after="0" w:line="240" w:lineRule="auto"/>
        <w:rPr>
          <w:rFonts w:ascii="Times New Roman" w:eastAsia="SimSun" w:hAnsi="Times New Roman" w:cs="Times New Roman"/>
          <w:snapToGrid w:val="0"/>
          <w:lang w:val="lt-LT" w:eastAsia="zh-CN"/>
        </w:rPr>
      </w:pPr>
      <w:r w:rsidRPr="009867A2">
        <w:rPr>
          <w:rFonts w:ascii="Times New Roman" w:eastAsia="SimSun" w:hAnsi="Times New Roman" w:cs="Times New Roman"/>
          <w:snapToGrid w:val="0"/>
          <w:highlight w:val="lightGray"/>
          <w:lang w:val="lt-LT" w:eastAsia="zh-CN"/>
        </w:rPr>
        <w:t>Perpakavimo serija</w:t>
      </w:r>
      <w:r w:rsidR="00131C09" w:rsidRPr="00131C09">
        <w:rPr>
          <w:rFonts w:ascii="Times New Roman" w:eastAsia="SimSun" w:hAnsi="Times New Roman" w:cs="Times New Roman"/>
          <w:snapToGrid w:val="0"/>
          <w:lang w:val="lt-LT" w:eastAsia="zh-CN"/>
        </w:rPr>
        <w:br w:type="page"/>
      </w:r>
    </w:p>
    <w:p w14:paraId="775F3049" w14:textId="69ADDA27" w:rsidR="00131C09" w:rsidRPr="00131C09" w:rsidRDefault="00131C09" w:rsidP="00131C09">
      <w:pPr>
        <w:spacing w:after="0" w:line="240" w:lineRule="auto"/>
        <w:rPr>
          <w:rFonts w:ascii="Times New Roman" w:eastAsia="Times New Roman" w:hAnsi="Times New Roman" w:cs="Times New Roman"/>
          <w:snapToGrid w:val="0"/>
          <w:lang w:val="lt-LT" w:eastAsia="zh-CN"/>
        </w:rPr>
      </w:pPr>
    </w:p>
    <w:p w14:paraId="775F304A" w14:textId="77777777" w:rsidR="00131C09" w:rsidRPr="00131C09" w:rsidRDefault="00131C09" w:rsidP="00131C09">
      <w:pPr>
        <w:spacing w:after="0" w:line="240" w:lineRule="auto"/>
        <w:rPr>
          <w:rFonts w:ascii="Times New Roman" w:eastAsia="Times New Roman" w:hAnsi="Times New Roman" w:cs="Times New Roman"/>
          <w:snapToGrid w:val="0"/>
          <w:lang w:val="lt-LT" w:eastAsia="zh-CN"/>
        </w:rPr>
      </w:pPr>
    </w:p>
    <w:p w14:paraId="775F304B" w14:textId="77777777" w:rsidR="00131C09" w:rsidRPr="00131C09" w:rsidRDefault="00131C09" w:rsidP="00131C09">
      <w:pPr>
        <w:spacing w:after="0" w:line="240" w:lineRule="auto"/>
        <w:rPr>
          <w:rFonts w:ascii="Times New Roman" w:eastAsia="Times New Roman" w:hAnsi="Times New Roman" w:cs="Times New Roman"/>
          <w:snapToGrid w:val="0"/>
          <w:lang w:val="lt-LT" w:eastAsia="zh-CN"/>
        </w:rPr>
      </w:pPr>
    </w:p>
    <w:p w14:paraId="775F304C" w14:textId="77777777" w:rsidR="00131C09" w:rsidRPr="00131C09" w:rsidRDefault="00131C09" w:rsidP="00131C09">
      <w:pPr>
        <w:spacing w:after="0" w:line="240" w:lineRule="auto"/>
        <w:rPr>
          <w:rFonts w:ascii="Times New Roman" w:eastAsia="Times New Roman" w:hAnsi="Times New Roman" w:cs="Times New Roman"/>
          <w:snapToGrid w:val="0"/>
          <w:lang w:val="lt-LT" w:eastAsia="zh-CN"/>
        </w:rPr>
      </w:pPr>
    </w:p>
    <w:p w14:paraId="775F304D" w14:textId="77777777" w:rsidR="00131C09" w:rsidRPr="00131C09" w:rsidRDefault="00131C09" w:rsidP="00131C09">
      <w:pPr>
        <w:spacing w:after="0" w:line="240" w:lineRule="auto"/>
        <w:rPr>
          <w:rFonts w:ascii="Times New Roman" w:eastAsia="Times New Roman" w:hAnsi="Times New Roman" w:cs="Times New Roman"/>
          <w:snapToGrid w:val="0"/>
          <w:lang w:val="lt-LT" w:eastAsia="zh-CN"/>
        </w:rPr>
      </w:pPr>
    </w:p>
    <w:p w14:paraId="775F304E" w14:textId="77777777" w:rsidR="00131C09" w:rsidRPr="00131C09" w:rsidRDefault="00131C09" w:rsidP="00131C09">
      <w:pPr>
        <w:spacing w:after="0" w:line="240" w:lineRule="auto"/>
        <w:rPr>
          <w:rFonts w:ascii="Times New Roman" w:eastAsia="Times New Roman" w:hAnsi="Times New Roman" w:cs="Times New Roman"/>
          <w:snapToGrid w:val="0"/>
          <w:lang w:val="lt-LT" w:eastAsia="zh-CN"/>
        </w:rPr>
      </w:pPr>
    </w:p>
    <w:p w14:paraId="775F304F" w14:textId="77777777" w:rsidR="00131C09" w:rsidRPr="00131C09" w:rsidRDefault="00131C09" w:rsidP="00131C09">
      <w:pPr>
        <w:spacing w:after="0" w:line="240" w:lineRule="auto"/>
        <w:rPr>
          <w:rFonts w:ascii="Times New Roman" w:eastAsia="Times New Roman" w:hAnsi="Times New Roman" w:cs="Times New Roman"/>
          <w:snapToGrid w:val="0"/>
          <w:lang w:val="lt-LT" w:eastAsia="zh-CN"/>
        </w:rPr>
      </w:pPr>
    </w:p>
    <w:p w14:paraId="775F3050" w14:textId="77777777" w:rsidR="00131C09" w:rsidRPr="00131C09" w:rsidRDefault="00131C09" w:rsidP="00131C09">
      <w:pPr>
        <w:spacing w:after="0" w:line="240" w:lineRule="auto"/>
        <w:rPr>
          <w:rFonts w:ascii="Times New Roman" w:eastAsia="Times New Roman" w:hAnsi="Times New Roman" w:cs="Times New Roman"/>
          <w:snapToGrid w:val="0"/>
          <w:lang w:val="lt-LT" w:eastAsia="zh-CN"/>
        </w:rPr>
      </w:pPr>
    </w:p>
    <w:p w14:paraId="775F3051" w14:textId="77777777" w:rsidR="00131C09" w:rsidRPr="00131C09" w:rsidRDefault="00131C09" w:rsidP="00131C09">
      <w:pPr>
        <w:spacing w:after="0" w:line="240" w:lineRule="auto"/>
        <w:rPr>
          <w:rFonts w:ascii="Times New Roman" w:eastAsia="Times New Roman" w:hAnsi="Times New Roman" w:cs="Times New Roman"/>
          <w:snapToGrid w:val="0"/>
          <w:lang w:val="lt-LT" w:eastAsia="zh-CN"/>
        </w:rPr>
      </w:pPr>
    </w:p>
    <w:p w14:paraId="775F3052" w14:textId="77777777" w:rsidR="00131C09" w:rsidRPr="00131C09" w:rsidRDefault="00131C09" w:rsidP="00131C09">
      <w:pPr>
        <w:spacing w:after="0" w:line="240" w:lineRule="auto"/>
        <w:rPr>
          <w:rFonts w:ascii="Times New Roman" w:eastAsia="Times New Roman" w:hAnsi="Times New Roman" w:cs="Times New Roman"/>
          <w:snapToGrid w:val="0"/>
          <w:lang w:val="lt-LT" w:eastAsia="zh-CN"/>
        </w:rPr>
      </w:pPr>
    </w:p>
    <w:p w14:paraId="775F3053" w14:textId="77777777" w:rsidR="00131C09" w:rsidRPr="00131C09" w:rsidRDefault="00131C09" w:rsidP="00131C09">
      <w:pPr>
        <w:spacing w:after="0" w:line="240" w:lineRule="auto"/>
        <w:rPr>
          <w:rFonts w:ascii="Times New Roman" w:eastAsia="Times New Roman" w:hAnsi="Times New Roman" w:cs="Times New Roman"/>
          <w:snapToGrid w:val="0"/>
          <w:lang w:val="lt-LT" w:eastAsia="zh-CN"/>
        </w:rPr>
      </w:pPr>
    </w:p>
    <w:p w14:paraId="775F3054" w14:textId="77777777" w:rsidR="00131C09" w:rsidRPr="00131C09" w:rsidRDefault="00131C09" w:rsidP="00131C09">
      <w:pPr>
        <w:spacing w:after="0" w:line="240" w:lineRule="auto"/>
        <w:rPr>
          <w:rFonts w:ascii="Times New Roman" w:eastAsia="Times New Roman" w:hAnsi="Times New Roman" w:cs="Times New Roman"/>
          <w:snapToGrid w:val="0"/>
          <w:lang w:val="lt-LT" w:eastAsia="zh-CN"/>
        </w:rPr>
      </w:pPr>
    </w:p>
    <w:p w14:paraId="775F3055" w14:textId="77777777" w:rsidR="00131C09" w:rsidRPr="00131C09" w:rsidRDefault="00131C09" w:rsidP="00131C09">
      <w:pPr>
        <w:spacing w:after="0" w:line="240" w:lineRule="auto"/>
        <w:rPr>
          <w:rFonts w:ascii="Times New Roman" w:eastAsia="Times New Roman" w:hAnsi="Times New Roman" w:cs="Times New Roman"/>
          <w:snapToGrid w:val="0"/>
          <w:lang w:val="lt-LT" w:eastAsia="zh-CN"/>
        </w:rPr>
      </w:pPr>
    </w:p>
    <w:p w14:paraId="775F3056" w14:textId="77777777" w:rsidR="00131C09" w:rsidRPr="00131C09" w:rsidRDefault="00131C09" w:rsidP="00131C09">
      <w:pPr>
        <w:spacing w:after="0" w:line="240" w:lineRule="auto"/>
        <w:rPr>
          <w:rFonts w:ascii="Times New Roman" w:eastAsia="Times New Roman" w:hAnsi="Times New Roman" w:cs="Times New Roman"/>
          <w:snapToGrid w:val="0"/>
          <w:lang w:val="lt-LT" w:eastAsia="zh-CN"/>
        </w:rPr>
      </w:pPr>
    </w:p>
    <w:p w14:paraId="775F3057" w14:textId="77777777" w:rsidR="00131C09" w:rsidRPr="00131C09" w:rsidRDefault="00131C09" w:rsidP="00131C09">
      <w:pPr>
        <w:spacing w:after="0" w:line="240" w:lineRule="auto"/>
        <w:rPr>
          <w:rFonts w:ascii="Times New Roman" w:eastAsia="Times New Roman" w:hAnsi="Times New Roman" w:cs="Times New Roman"/>
          <w:snapToGrid w:val="0"/>
          <w:lang w:val="lt-LT" w:eastAsia="zh-CN"/>
        </w:rPr>
      </w:pPr>
    </w:p>
    <w:p w14:paraId="775F3058" w14:textId="77777777" w:rsidR="00131C09" w:rsidRPr="00131C09" w:rsidRDefault="00131C09" w:rsidP="00131C09">
      <w:pPr>
        <w:spacing w:after="0" w:line="240" w:lineRule="auto"/>
        <w:rPr>
          <w:rFonts w:ascii="Times New Roman" w:eastAsia="Times New Roman" w:hAnsi="Times New Roman" w:cs="Times New Roman"/>
          <w:snapToGrid w:val="0"/>
          <w:lang w:val="lt-LT" w:eastAsia="zh-CN"/>
        </w:rPr>
      </w:pPr>
    </w:p>
    <w:p w14:paraId="775F3059" w14:textId="77777777" w:rsidR="00131C09" w:rsidRPr="00131C09" w:rsidRDefault="00131C09" w:rsidP="00131C09">
      <w:pPr>
        <w:spacing w:after="0" w:line="240" w:lineRule="auto"/>
        <w:rPr>
          <w:rFonts w:ascii="Times New Roman" w:eastAsia="Times New Roman" w:hAnsi="Times New Roman" w:cs="Times New Roman"/>
          <w:snapToGrid w:val="0"/>
          <w:lang w:val="lt-LT" w:eastAsia="zh-CN"/>
        </w:rPr>
      </w:pPr>
    </w:p>
    <w:p w14:paraId="775F305A" w14:textId="77777777" w:rsidR="00131C09" w:rsidRPr="00131C09" w:rsidRDefault="00131C09" w:rsidP="00131C09">
      <w:pPr>
        <w:spacing w:after="0" w:line="240" w:lineRule="auto"/>
        <w:rPr>
          <w:rFonts w:ascii="Times New Roman" w:eastAsia="Times New Roman" w:hAnsi="Times New Roman" w:cs="Times New Roman"/>
          <w:snapToGrid w:val="0"/>
          <w:lang w:val="lt-LT" w:eastAsia="zh-CN"/>
        </w:rPr>
      </w:pPr>
    </w:p>
    <w:p w14:paraId="775F305B" w14:textId="77777777" w:rsidR="00131C09" w:rsidRPr="00131C09" w:rsidRDefault="00131C09" w:rsidP="00131C09">
      <w:pPr>
        <w:spacing w:after="0" w:line="240" w:lineRule="auto"/>
        <w:rPr>
          <w:rFonts w:ascii="Times New Roman" w:eastAsia="Times New Roman" w:hAnsi="Times New Roman" w:cs="Times New Roman"/>
          <w:snapToGrid w:val="0"/>
          <w:lang w:val="lt-LT" w:eastAsia="zh-CN"/>
        </w:rPr>
      </w:pPr>
    </w:p>
    <w:p w14:paraId="775F305C" w14:textId="77777777" w:rsidR="00131C09" w:rsidRPr="00131C09" w:rsidRDefault="00131C09" w:rsidP="00131C09">
      <w:pPr>
        <w:spacing w:after="0" w:line="240" w:lineRule="auto"/>
        <w:rPr>
          <w:rFonts w:ascii="Times New Roman" w:eastAsia="Times New Roman" w:hAnsi="Times New Roman" w:cs="Times New Roman"/>
          <w:snapToGrid w:val="0"/>
          <w:lang w:val="lt-LT" w:eastAsia="zh-CN"/>
        </w:rPr>
      </w:pPr>
    </w:p>
    <w:p w14:paraId="775F305D" w14:textId="77777777" w:rsidR="00131C09" w:rsidRPr="00131C09" w:rsidRDefault="00131C09" w:rsidP="00131C09">
      <w:pPr>
        <w:spacing w:after="0" w:line="240" w:lineRule="auto"/>
        <w:rPr>
          <w:rFonts w:ascii="Times New Roman" w:eastAsia="Times New Roman" w:hAnsi="Times New Roman" w:cs="Times New Roman"/>
          <w:snapToGrid w:val="0"/>
          <w:lang w:val="lt-LT" w:eastAsia="zh-CN"/>
        </w:rPr>
      </w:pPr>
    </w:p>
    <w:p w14:paraId="775F305E" w14:textId="77777777" w:rsidR="00131C09" w:rsidRPr="00131C09" w:rsidRDefault="00131C09" w:rsidP="00131C09">
      <w:pPr>
        <w:spacing w:after="0" w:line="240" w:lineRule="auto"/>
        <w:rPr>
          <w:rFonts w:ascii="Times New Roman" w:eastAsia="Times New Roman" w:hAnsi="Times New Roman" w:cs="Times New Roman"/>
          <w:snapToGrid w:val="0"/>
          <w:lang w:val="lt-LT" w:eastAsia="zh-CN"/>
        </w:rPr>
      </w:pPr>
    </w:p>
    <w:p w14:paraId="775F305F" w14:textId="77777777" w:rsidR="00131C09" w:rsidRPr="00131C09" w:rsidRDefault="00131C09" w:rsidP="00131C09">
      <w:pPr>
        <w:spacing w:after="0" w:line="240" w:lineRule="auto"/>
        <w:rPr>
          <w:rFonts w:ascii="Times New Roman" w:eastAsia="Times New Roman" w:hAnsi="Times New Roman" w:cs="Times New Roman"/>
          <w:snapToGrid w:val="0"/>
          <w:lang w:val="lt-LT" w:eastAsia="zh-CN"/>
        </w:rPr>
      </w:pPr>
    </w:p>
    <w:p w14:paraId="775F3060" w14:textId="77777777" w:rsidR="00131C09" w:rsidRPr="00131C09" w:rsidRDefault="00131C09" w:rsidP="00131C09">
      <w:pPr>
        <w:keepNext/>
        <w:tabs>
          <w:tab w:val="left" w:pos="900"/>
          <w:tab w:val="left" w:pos="5400"/>
          <w:tab w:val="left" w:pos="6660"/>
        </w:tabs>
        <w:spacing w:after="0" w:line="240" w:lineRule="auto"/>
        <w:ind w:left="360"/>
        <w:jc w:val="center"/>
        <w:outlineLvl w:val="0"/>
        <w:rPr>
          <w:rFonts w:ascii="Times New Roman" w:eastAsia="MS Mincho" w:hAnsi="Times New Roman" w:cs="Times New Roman"/>
          <w:b/>
          <w:snapToGrid w:val="0"/>
          <w:lang w:val="lt-LT" w:eastAsia="zh-CN" w:bidi="he-IL"/>
        </w:rPr>
      </w:pPr>
      <w:r w:rsidRPr="00131C09">
        <w:rPr>
          <w:rFonts w:ascii="Times New Roman" w:eastAsia="MS Mincho" w:hAnsi="Times New Roman" w:cs="Times New Roman"/>
          <w:b/>
          <w:snapToGrid w:val="0"/>
          <w:lang w:val="lt-LT" w:eastAsia="zh-CN" w:bidi="he-IL"/>
        </w:rPr>
        <w:t>B. PAKUOTĖS LAPELIS</w:t>
      </w:r>
    </w:p>
    <w:p w14:paraId="775F3061" w14:textId="77777777" w:rsidR="00131C09" w:rsidRPr="00131C09" w:rsidRDefault="00131C09" w:rsidP="00131C09">
      <w:pPr>
        <w:spacing w:after="0" w:line="240" w:lineRule="auto"/>
        <w:jc w:val="center"/>
        <w:rPr>
          <w:rFonts w:ascii="Times New Roman" w:eastAsia="Times New Roman" w:hAnsi="Times New Roman" w:cs="Times New Roman"/>
          <w:b/>
          <w:snapToGrid w:val="0"/>
          <w:lang w:val="lt-LT" w:eastAsia="zh-CN" w:bidi="he-IL"/>
        </w:rPr>
      </w:pPr>
      <w:r w:rsidRPr="00131C09">
        <w:rPr>
          <w:rFonts w:ascii="Times New Roman" w:eastAsia="Times New Roman" w:hAnsi="Times New Roman" w:cs="Times New Roman"/>
          <w:snapToGrid w:val="0"/>
          <w:lang w:val="lt-LT" w:eastAsia="zh-CN"/>
        </w:rPr>
        <w:br w:type="page"/>
      </w:r>
      <w:r w:rsidRPr="00131C09">
        <w:rPr>
          <w:rFonts w:ascii="Times New Roman" w:eastAsia="Times New Roman" w:hAnsi="Times New Roman" w:cs="Times New Roman"/>
          <w:b/>
          <w:snapToGrid w:val="0"/>
          <w:lang w:val="lt-LT" w:eastAsia="zh-CN" w:bidi="he-IL"/>
        </w:rPr>
        <w:t>Pakuotės lapelis: informacija vartotojui</w:t>
      </w:r>
    </w:p>
    <w:p w14:paraId="775F3062" w14:textId="77777777" w:rsidR="00131C09" w:rsidRPr="00131C09" w:rsidRDefault="00131C09" w:rsidP="00131C09">
      <w:pPr>
        <w:spacing w:after="0" w:line="240" w:lineRule="auto"/>
        <w:jc w:val="center"/>
        <w:rPr>
          <w:rFonts w:ascii="Times New Roman" w:eastAsia="Times New Roman" w:hAnsi="Times New Roman" w:cs="Times New Roman"/>
          <w:snapToGrid w:val="0"/>
          <w:lang w:val="lt-LT" w:eastAsia="zh-CN"/>
        </w:rPr>
      </w:pPr>
    </w:p>
    <w:p w14:paraId="775F3063" w14:textId="77777777" w:rsidR="00131C09" w:rsidRPr="00131C09" w:rsidRDefault="00131C09" w:rsidP="00131C09">
      <w:pPr>
        <w:spacing w:after="0" w:line="240" w:lineRule="auto"/>
        <w:jc w:val="center"/>
        <w:rPr>
          <w:rFonts w:ascii="Times New Roman" w:eastAsia="Times New Roman" w:hAnsi="Times New Roman" w:cs="Times New Roman"/>
          <w:b/>
          <w:snapToGrid w:val="0"/>
          <w:lang w:val="lt-LT" w:eastAsia="zh-CN"/>
        </w:rPr>
      </w:pPr>
      <w:r w:rsidRPr="00131C09">
        <w:rPr>
          <w:rFonts w:ascii="Times New Roman" w:eastAsia="Times New Roman" w:hAnsi="Times New Roman" w:cs="Times New Roman"/>
          <w:b/>
          <w:snapToGrid w:val="0"/>
          <w:lang w:val="lt-LT" w:eastAsia="zh-CN"/>
        </w:rPr>
        <w:t>Vigamox 5</w:t>
      </w:r>
      <w:r w:rsidRPr="00131C09">
        <w:rPr>
          <w:rFonts w:ascii="Times New Roman" w:eastAsia="Times New Roman" w:hAnsi="Times New Roman" w:cs="Times New Roman"/>
          <w:b/>
          <w:snapToGrid w:val="0"/>
          <w:lang w:val="lt-LT" w:eastAsia="zh-CN" w:bidi="he-IL"/>
        </w:rPr>
        <w:t> </w:t>
      </w:r>
      <w:r w:rsidRPr="00131C09">
        <w:rPr>
          <w:rFonts w:ascii="Times New Roman" w:eastAsia="Times New Roman" w:hAnsi="Times New Roman" w:cs="Times New Roman"/>
          <w:b/>
          <w:snapToGrid w:val="0"/>
          <w:lang w:val="lt-LT" w:eastAsia="zh-CN"/>
        </w:rPr>
        <w:t>mg/ml akių lašai</w:t>
      </w:r>
      <w:r w:rsidRPr="00131C09">
        <w:rPr>
          <w:rFonts w:ascii="Times New Roman" w:eastAsia="Times New Roman" w:hAnsi="Times New Roman" w:cs="Times New Roman"/>
          <w:b/>
          <w:snapToGrid w:val="0"/>
          <w:lang w:val="lt-LT" w:eastAsia="zh-CN" w:bidi="he-IL"/>
        </w:rPr>
        <w:t xml:space="preserve"> (</w:t>
      </w:r>
      <w:r w:rsidRPr="00131C09">
        <w:rPr>
          <w:rFonts w:ascii="Times New Roman" w:eastAsia="Times New Roman" w:hAnsi="Times New Roman" w:cs="Times New Roman"/>
          <w:b/>
          <w:snapToGrid w:val="0"/>
          <w:lang w:val="lt-LT" w:eastAsia="zh-CN"/>
        </w:rPr>
        <w:t>tirpalas</w:t>
      </w:r>
      <w:r w:rsidRPr="00131C09">
        <w:rPr>
          <w:rFonts w:ascii="Times New Roman" w:eastAsia="Times New Roman" w:hAnsi="Times New Roman" w:cs="Times New Roman"/>
          <w:b/>
          <w:snapToGrid w:val="0"/>
          <w:lang w:val="lt-LT" w:eastAsia="zh-CN" w:bidi="he-IL"/>
        </w:rPr>
        <w:t>)</w:t>
      </w:r>
    </w:p>
    <w:p w14:paraId="775F3064" w14:textId="4A0E2F68" w:rsidR="00131C09" w:rsidRPr="00131C09" w:rsidRDefault="00A52A13" w:rsidP="00131C09">
      <w:pPr>
        <w:spacing w:after="0" w:line="240" w:lineRule="auto"/>
        <w:jc w:val="center"/>
        <w:rPr>
          <w:rFonts w:ascii="Times New Roman" w:eastAsia="Times New Roman" w:hAnsi="Times New Roman" w:cs="Times New Roman"/>
          <w:snapToGrid w:val="0"/>
          <w:lang w:val="lt-LT" w:eastAsia="zh-CN" w:bidi="he-IL"/>
        </w:rPr>
      </w:pPr>
      <w:r>
        <w:rPr>
          <w:rFonts w:ascii="Times New Roman" w:eastAsia="Times New Roman" w:hAnsi="Times New Roman" w:cs="Times New Roman"/>
          <w:snapToGrid w:val="0"/>
          <w:lang w:val="lt-LT" w:eastAsia="zh-CN" w:bidi="he-IL"/>
        </w:rPr>
        <w:t>m</w:t>
      </w:r>
      <w:r w:rsidR="00131C09" w:rsidRPr="00131C09">
        <w:rPr>
          <w:rFonts w:ascii="Times New Roman" w:eastAsia="Times New Roman" w:hAnsi="Times New Roman" w:cs="Times New Roman"/>
          <w:snapToGrid w:val="0"/>
          <w:lang w:val="lt-LT" w:eastAsia="zh-CN" w:bidi="he-IL"/>
        </w:rPr>
        <w:t>oksifloksacinas</w:t>
      </w:r>
      <w:r>
        <w:rPr>
          <w:rFonts w:ascii="Times New Roman" w:eastAsia="Times New Roman" w:hAnsi="Times New Roman" w:cs="Times New Roman"/>
          <w:snapToGrid w:val="0"/>
          <w:lang w:val="lt-LT" w:eastAsia="zh-CN" w:bidi="he-IL"/>
        </w:rPr>
        <w:t xml:space="preserve"> </w:t>
      </w:r>
    </w:p>
    <w:p w14:paraId="775F3065" w14:textId="77777777" w:rsidR="00131C09" w:rsidRPr="00131C09" w:rsidRDefault="00131C09" w:rsidP="00131C09">
      <w:pPr>
        <w:spacing w:after="0" w:line="240" w:lineRule="auto"/>
        <w:rPr>
          <w:rFonts w:ascii="Times New Roman" w:eastAsia="Times New Roman" w:hAnsi="Times New Roman" w:cs="Times New Roman"/>
          <w:i/>
          <w:snapToGrid w:val="0"/>
          <w:lang w:val="lt-LT" w:eastAsia="zh-CN"/>
        </w:rPr>
      </w:pPr>
    </w:p>
    <w:p w14:paraId="775F3066" w14:textId="77777777" w:rsidR="00131C09" w:rsidRPr="00131C09" w:rsidRDefault="00131C09" w:rsidP="00131C09">
      <w:pPr>
        <w:spacing w:after="0" w:line="240" w:lineRule="auto"/>
        <w:rPr>
          <w:rFonts w:ascii="Times New Roman" w:eastAsia="Times New Roman" w:hAnsi="Times New Roman" w:cs="Times New Roman"/>
          <w:b/>
          <w:snapToGrid w:val="0"/>
          <w:lang w:val="lt-LT" w:eastAsia="zh-CN"/>
        </w:rPr>
      </w:pPr>
      <w:r w:rsidRPr="00131C09">
        <w:rPr>
          <w:rFonts w:ascii="Times New Roman" w:eastAsia="Times New Roman" w:hAnsi="Times New Roman" w:cs="Times New Roman"/>
          <w:b/>
          <w:snapToGrid w:val="0"/>
          <w:lang w:val="lt-LT" w:eastAsia="zh-CN" w:bidi="he-IL"/>
        </w:rPr>
        <w:t>Atidžiai perskaitykite visą šį lapelį prieš pradėdami vartoti vaistą, nes jame pateikiama Jums svarbi informacija.</w:t>
      </w:r>
    </w:p>
    <w:p w14:paraId="775F3067" w14:textId="77777777" w:rsidR="00131C09" w:rsidRPr="00131C09" w:rsidRDefault="00131C09" w:rsidP="00131C09">
      <w:pPr>
        <w:numPr>
          <w:ilvl w:val="0"/>
          <w:numId w:val="14"/>
        </w:numPr>
        <w:spacing w:after="0" w:line="240" w:lineRule="auto"/>
        <w:ind w:left="567" w:hanging="567"/>
        <w:rPr>
          <w:rFonts w:ascii="Times New Roman" w:eastAsia="Times New Roman" w:hAnsi="Times New Roman" w:cs="Times New Roman"/>
          <w:snapToGrid w:val="0"/>
          <w:lang w:val="lt-LT" w:eastAsia="zh-CN"/>
        </w:rPr>
      </w:pPr>
      <w:r w:rsidRPr="00131C09">
        <w:rPr>
          <w:rFonts w:ascii="Times New Roman" w:eastAsia="Times New Roman" w:hAnsi="Times New Roman" w:cs="Times New Roman"/>
          <w:snapToGrid w:val="0"/>
          <w:lang w:val="lt-LT" w:eastAsia="zh-CN" w:bidi="he-IL"/>
        </w:rPr>
        <w:t>Neišmeskite šio lapelio, nes vėl gali prireikti jį perskaityti.</w:t>
      </w:r>
    </w:p>
    <w:p w14:paraId="775F3068" w14:textId="77777777" w:rsidR="00131C09" w:rsidRPr="00131C09" w:rsidRDefault="00131C09" w:rsidP="00131C09">
      <w:pPr>
        <w:numPr>
          <w:ilvl w:val="0"/>
          <w:numId w:val="14"/>
        </w:numPr>
        <w:spacing w:after="0" w:line="240" w:lineRule="auto"/>
        <w:ind w:left="567" w:hanging="567"/>
        <w:rPr>
          <w:rFonts w:ascii="Times New Roman" w:eastAsia="Times New Roman" w:hAnsi="Times New Roman" w:cs="Times New Roman"/>
          <w:snapToGrid w:val="0"/>
          <w:lang w:val="lt-LT" w:eastAsia="zh-CN"/>
        </w:rPr>
      </w:pPr>
      <w:r w:rsidRPr="00131C09">
        <w:rPr>
          <w:rFonts w:ascii="Times New Roman" w:eastAsia="Times New Roman" w:hAnsi="Times New Roman" w:cs="Times New Roman"/>
          <w:snapToGrid w:val="0"/>
          <w:lang w:val="lt-LT" w:eastAsia="zh-CN" w:bidi="he-IL"/>
        </w:rPr>
        <w:t>Jeigu kiltų daugiau klausimų, kreipkitės į gydytoją arba vaistininką.</w:t>
      </w:r>
    </w:p>
    <w:p w14:paraId="775F3069" w14:textId="77777777" w:rsidR="00131C09" w:rsidRPr="00131C09" w:rsidRDefault="00131C09" w:rsidP="00131C09">
      <w:pPr>
        <w:numPr>
          <w:ilvl w:val="0"/>
          <w:numId w:val="14"/>
        </w:numPr>
        <w:spacing w:after="0" w:line="240" w:lineRule="auto"/>
        <w:ind w:left="567" w:hanging="567"/>
        <w:rPr>
          <w:rFonts w:ascii="Times New Roman" w:eastAsia="Times New Roman" w:hAnsi="Times New Roman" w:cs="Times New Roman"/>
          <w:snapToGrid w:val="0"/>
          <w:lang w:val="lt-LT" w:eastAsia="zh-CN"/>
        </w:rPr>
      </w:pPr>
      <w:r w:rsidRPr="00131C09">
        <w:rPr>
          <w:rFonts w:ascii="Times New Roman" w:eastAsia="Times New Roman" w:hAnsi="Times New Roman" w:cs="Times New Roman"/>
          <w:snapToGrid w:val="0"/>
          <w:lang w:val="lt-LT" w:eastAsia="zh-CN" w:bidi="he-IL"/>
        </w:rPr>
        <w:t>Šis vaistas skirtas tik Jums, todėl kitiems žmonėms jo duoti negalima.</w:t>
      </w:r>
      <w:r w:rsidRPr="00131C09">
        <w:rPr>
          <w:rFonts w:ascii="Times New Roman" w:eastAsia="Times New Roman" w:hAnsi="Times New Roman" w:cs="Times New Roman"/>
          <w:snapToGrid w:val="0"/>
          <w:lang w:val="lt-LT" w:eastAsia="zh-CN"/>
        </w:rPr>
        <w:t xml:space="preserve"> </w:t>
      </w:r>
      <w:r w:rsidRPr="00131C09">
        <w:rPr>
          <w:rFonts w:ascii="Times New Roman" w:eastAsia="Times New Roman" w:hAnsi="Times New Roman" w:cs="Times New Roman"/>
          <w:snapToGrid w:val="0"/>
          <w:lang w:val="lt-LT" w:eastAsia="zh-CN" w:bidi="he-IL"/>
        </w:rPr>
        <w:t>Vaistas gali jiems pakenkti (net tiems, kurių ligos požymiai yra tokie patys kaip Jūsų).</w:t>
      </w:r>
    </w:p>
    <w:p w14:paraId="775F306A" w14:textId="77777777" w:rsidR="00131C09" w:rsidRPr="00131C09" w:rsidRDefault="00131C09" w:rsidP="00131C09">
      <w:pPr>
        <w:numPr>
          <w:ilvl w:val="0"/>
          <w:numId w:val="14"/>
        </w:numPr>
        <w:spacing w:after="0" w:line="240" w:lineRule="auto"/>
        <w:ind w:left="567" w:hanging="567"/>
        <w:rPr>
          <w:rFonts w:ascii="Times New Roman" w:eastAsia="Times New Roman" w:hAnsi="Times New Roman" w:cs="Times New Roman"/>
          <w:snapToGrid w:val="0"/>
          <w:lang w:val="lt-LT" w:eastAsia="zh-CN"/>
        </w:rPr>
      </w:pPr>
      <w:r w:rsidRPr="00131C09">
        <w:rPr>
          <w:rFonts w:ascii="Times New Roman" w:eastAsia="Times New Roman" w:hAnsi="Times New Roman" w:cs="Times New Roman"/>
          <w:snapToGrid w:val="0"/>
          <w:lang w:val="lt-LT" w:eastAsia="zh-CN" w:bidi="he-IL"/>
        </w:rPr>
        <w:t>Jeigu pasireiškė šalutinis poveikis (net jeigu jis šiame lapelyje nenurodytas), kreipkitės į gydytoją arba vaistininką. Žr. 4 skyrių.</w:t>
      </w:r>
    </w:p>
    <w:p w14:paraId="775F306B" w14:textId="77777777" w:rsidR="00131C09" w:rsidRPr="00131C09" w:rsidRDefault="00131C09" w:rsidP="00131C09">
      <w:pPr>
        <w:spacing w:after="0" w:line="240" w:lineRule="auto"/>
        <w:rPr>
          <w:rFonts w:ascii="Times New Roman" w:eastAsia="Times New Roman" w:hAnsi="Times New Roman" w:cs="Times New Roman"/>
          <w:b/>
          <w:snapToGrid w:val="0"/>
          <w:u w:val="single"/>
          <w:lang w:val="lt-LT" w:eastAsia="zh-CN"/>
        </w:rPr>
      </w:pPr>
    </w:p>
    <w:p w14:paraId="775F306C" w14:textId="77777777" w:rsidR="00131C09" w:rsidRPr="00131C09" w:rsidRDefault="00131C09" w:rsidP="00131C09">
      <w:pPr>
        <w:tabs>
          <w:tab w:val="left" w:pos="567"/>
        </w:tabs>
        <w:spacing w:after="0" w:line="240" w:lineRule="auto"/>
        <w:rPr>
          <w:rFonts w:ascii="Times New Roman" w:eastAsia="Times New Roman" w:hAnsi="Times New Roman" w:cs="Times New Roman"/>
          <w:b/>
          <w:snapToGrid w:val="0"/>
          <w:lang w:val="lt-LT" w:eastAsia="zh-CN" w:bidi="he-IL"/>
        </w:rPr>
      </w:pPr>
      <w:r w:rsidRPr="00131C09">
        <w:rPr>
          <w:rFonts w:ascii="Times New Roman" w:eastAsia="Times New Roman" w:hAnsi="Times New Roman" w:cs="Times New Roman"/>
          <w:b/>
          <w:snapToGrid w:val="0"/>
          <w:lang w:val="lt-LT" w:eastAsia="zh-CN" w:bidi="he-IL"/>
        </w:rPr>
        <w:t>Apie ką rašoma šiame lapelyje?</w:t>
      </w:r>
    </w:p>
    <w:p w14:paraId="775F306D" w14:textId="77777777" w:rsidR="00131C09" w:rsidRPr="00131C09" w:rsidRDefault="00131C09" w:rsidP="00131C09">
      <w:pPr>
        <w:tabs>
          <w:tab w:val="left" w:pos="567"/>
        </w:tabs>
        <w:spacing w:after="0" w:line="240" w:lineRule="auto"/>
        <w:rPr>
          <w:rFonts w:ascii="Times New Roman" w:eastAsia="Times New Roman" w:hAnsi="Times New Roman" w:cs="Times New Roman"/>
          <w:snapToGrid w:val="0"/>
          <w:lang w:val="lt-LT" w:eastAsia="zh-CN"/>
        </w:rPr>
      </w:pPr>
      <w:r w:rsidRPr="00131C09">
        <w:rPr>
          <w:rFonts w:ascii="Times New Roman" w:eastAsia="Times New Roman" w:hAnsi="Times New Roman" w:cs="Times New Roman"/>
          <w:snapToGrid w:val="0"/>
          <w:lang w:val="lt-LT" w:eastAsia="zh-CN"/>
        </w:rPr>
        <w:t>1.</w:t>
      </w:r>
      <w:r w:rsidRPr="00131C09">
        <w:rPr>
          <w:rFonts w:ascii="Times New Roman" w:eastAsia="Times New Roman" w:hAnsi="Times New Roman" w:cs="Times New Roman"/>
          <w:snapToGrid w:val="0"/>
          <w:lang w:val="lt-LT" w:eastAsia="zh-CN"/>
        </w:rPr>
        <w:tab/>
      </w:r>
      <w:r w:rsidRPr="00131C09">
        <w:rPr>
          <w:rFonts w:ascii="Times New Roman" w:eastAsia="Times New Roman" w:hAnsi="Times New Roman" w:cs="Times New Roman"/>
          <w:snapToGrid w:val="0"/>
          <w:lang w:val="lt-LT" w:eastAsia="zh-CN" w:bidi="he-IL"/>
        </w:rPr>
        <w:t>Kas yra Vigamox ir kam jis vartojamas</w:t>
      </w:r>
    </w:p>
    <w:p w14:paraId="775F306E" w14:textId="77777777" w:rsidR="00131C09" w:rsidRPr="00131C09" w:rsidRDefault="00131C09" w:rsidP="00131C09">
      <w:pPr>
        <w:tabs>
          <w:tab w:val="left" w:pos="567"/>
        </w:tabs>
        <w:spacing w:after="0" w:line="240" w:lineRule="auto"/>
        <w:rPr>
          <w:rFonts w:ascii="Times New Roman" w:eastAsia="Times New Roman" w:hAnsi="Times New Roman" w:cs="Times New Roman"/>
          <w:snapToGrid w:val="0"/>
          <w:lang w:val="lt-LT" w:eastAsia="zh-CN"/>
        </w:rPr>
      </w:pPr>
      <w:r w:rsidRPr="00131C09">
        <w:rPr>
          <w:rFonts w:ascii="Times New Roman" w:eastAsia="Times New Roman" w:hAnsi="Times New Roman" w:cs="Times New Roman"/>
          <w:snapToGrid w:val="0"/>
          <w:lang w:val="lt-LT" w:eastAsia="zh-CN"/>
        </w:rPr>
        <w:t>2.</w:t>
      </w:r>
      <w:r w:rsidRPr="00131C09">
        <w:rPr>
          <w:rFonts w:ascii="Times New Roman" w:eastAsia="Times New Roman" w:hAnsi="Times New Roman" w:cs="Times New Roman"/>
          <w:snapToGrid w:val="0"/>
          <w:lang w:val="lt-LT" w:eastAsia="zh-CN"/>
        </w:rPr>
        <w:tab/>
      </w:r>
      <w:r w:rsidRPr="00131C09">
        <w:rPr>
          <w:rFonts w:ascii="Times New Roman" w:eastAsia="Times New Roman" w:hAnsi="Times New Roman" w:cs="Times New Roman"/>
          <w:snapToGrid w:val="0"/>
          <w:lang w:val="lt-LT" w:eastAsia="zh-CN" w:bidi="he-IL"/>
        </w:rPr>
        <w:t>Kas žinotina prieš vartojant Vigamox</w:t>
      </w:r>
    </w:p>
    <w:p w14:paraId="775F306F" w14:textId="77777777" w:rsidR="00131C09" w:rsidRPr="00131C09" w:rsidRDefault="00131C09" w:rsidP="00131C09">
      <w:pPr>
        <w:tabs>
          <w:tab w:val="left" w:pos="567"/>
        </w:tabs>
        <w:spacing w:after="0" w:line="240" w:lineRule="auto"/>
        <w:rPr>
          <w:rFonts w:ascii="Times New Roman" w:eastAsia="Times New Roman" w:hAnsi="Times New Roman" w:cs="Times New Roman"/>
          <w:snapToGrid w:val="0"/>
          <w:lang w:val="lt-LT" w:eastAsia="zh-CN"/>
        </w:rPr>
      </w:pPr>
      <w:r w:rsidRPr="00131C09">
        <w:rPr>
          <w:rFonts w:ascii="Times New Roman" w:eastAsia="Times New Roman" w:hAnsi="Times New Roman" w:cs="Times New Roman"/>
          <w:snapToGrid w:val="0"/>
          <w:lang w:val="lt-LT" w:eastAsia="zh-CN"/>
        </w:rPr>
        <w:t>3.</w:t>
      </w:r>
      <w:r w:rsidRPr="00131C09">
        <w:rPr>
          <w:rFonts w:ascii="Times New Roman" w:eastAsia="Times New Roman" w:hAnsi="Times New Roman" w:cs="Times New Roman"/>
          <w:snapToGrid w:val="0"/>
          <w:lang w:val="lt-LT" w:eastAsia="zh-CN"/>
        </w:rPr>
        <w:tab/>
      </w:r>
      <w:r w:rsidRPr="00131C09">
        <w:rPr>
          <w:rFonts w:ascii="Times New Roman" w:eastAsia="Times New Roman" w:hAnsi="Times New Roman" w:cs="Times New Roman"/>
          <w:snapToGrid w:val="0"/>
          <w:lang w:val="lt-LT" w:eastAsia="zh-CN" w:bidi="he-IL"/>
        </w:rPr>
        <w:t>Kaip vartoti Vigamox</w:t>
      </w:r>
      <w:r w:rsidRPr="00131C09">
        <w:rPr>
          <w:rFonts w:ascii="Times New Roman" w:eastAsia="Times New Roman" w:hAnsi="Times New Roman" w:cs="Times New Roman"/>
          <w:snapToGrid w:val="0"/>
          <w:lang w:val="lt-LT" w:eastAsia="zh-CN"/>
        </w:rPr>
        <w:t xml:space="preserve"> </w:t>
      </w:r>
    </w:p>
    <w:p w14:paraId="775F3070" w14:textId="77777777" w:rsidR="00131C09" w:rsidRPr="00131C09" w:rsidRDefault="00131C09" w:rsidP="00131C09">
      <w:pPr>
        <w:tabs>
          <w:tab w:val="left" w:pos="567"/>
        </w:tabs>
        <w:spacing w:after="0" w:line="240" w:lineRule="auto"/>
        <w:rPr>
          <w:rFonts w:ascii="Times New Roman" w:eastAsia="Times New Roman" w:hAnsi="Times New Roman" w:cs="Times New Roman"/>
          <w:snapToGrid w:val="0"/>
          <w:lang w:val="lt-LT" w:eastAsia="zh-CN"/>
        </w:rPr>
      </w:pPr>
      <w:r w:rsidRPr="00131C09">
        <w:rPr>
          <w:rFonts w:ascii="Times New Roman" w:eastAsia="Times New Roman" w:hAnsi="Times New Roman" w:cs="Times New Roman"/>
          <w:snapToGrid w:val="0"/>
          <w:lang w:val="lt-LT" w:eastAsia="zh-CN"/>
        </w:rPr>
        <w:t>4.</w:t>
      </w:r>
      <w:r w:rsidRPr="00131C09">
        <w:rPr>
          <w:rFonts w:ascii="Times New Roman" w:eastAsia="Times New Roman" w:hAnsi="Times New Roman" w:cs="Times New Roman"/>
          <w:snapToGrid w:val="0"/>
          <w:lang w:val="lt-LT" w:eastAsia="zh-CN"/>
        </w:rPr>
        <w:tab/>
      </w:r>
      <w:r w:rsidRPr="00131C09">
        <w:rPr>
          <w:rFonts w:ascii="Times New Roman" w:eastAsia="Times New Roman" w:hAnsi="Times New Roman" w:cs="Times New Roman"/>
          <w:snapToGrid w:val="0"/>
          <w:lang w:val="lt-LT" w:eastAsia="zh-CN" w:bidi="he-IL"/>
        </w:rPr>
        <w:t>Galimas šalutinis poveikis</w:t>
      </w:r>
    </w:p>
    <w:p w14:paraId="775F3071" w14:textId="77777777" w:rsidR="00131C09" w:rsidRPr="00131C09" w:rsidRDefault="00131C09" w:rsidP="00131C09">
      <w:pPr>
        <w:tabs>
          <w:tab w:val="left" w:pos="567"/>
        </w:tabs>
        <w:spacing w:after="0" w:line="240" w:lineRule="auto"/>
        <w:rPr>
          <w:rFonts w:ascii="Times New Roman" w:eastAsia="Times New Roman" w:hAnsi="Times New Roman" w:cs="Times New Roman"/>
          <w:snapToGrid w:val="0"/>
          <w:lang w:val="lt-LT" w:eastAsia="zh-CN"/>
        </w:rPr>
      </w:pPr>
      <w:r w:rsidRPr="00131C09">
        <w:rPr>
          <w:rFonts w:ascii="Times New Roman" w:eastAsia="Times New Roman" w:hAnsi="Times New Roman" w:cs="Times New Roman"/>
          <w:snapToGrid w:val="0"/>
          <w:lang w:val="lt-LT" w:eastAsia="zh-CN"/>
        </w:rPr>
        <w:t>5.</w:t>
      </w:r>
      <w:r w:rsidRPr="00131C09">
        <w:rPr>
          <w:rFonts w:ascii="Times New Roman" w:eastAsia="Times New Roman" w:hAnsi="Times New Roman" w:cs="Times New Roman"/>
          <w:snapToGrid w:val="0"/>
          <w:lang w:val="lt-LT" w:eastAsia="zh-CN"/>
        </w:rPr>
        <w:tab/>
      </w:r>
      <w:r w:rsidRPr="00131C09">
        <w:rPr>
          <w:rFonts w:ascii="Times New Roman" w:eastAsia="Times New Roman" w:hAnsi="Times New Roman" w:cs="Times New Roman"/>
          <w:snapToGrid w:val="0"/>
          <w:lang w:val="lt-LT" w:eastAsia="zh-CN" w:bidi="he-IL"/>
        </w:rPr>
        <w:t>Kaip laikyti Vigamox</w:t>
      </w:r>
      <w:r w:rsidRPr="00131C09">
        <w:rPr>
          <w:rFonts w:ascii="Times New Roman" w:eastAsia="Times New Roman" w:hAnsi="Times New Roman" w:cs="Times New Roman"/>
          <w:snapToGrid w:val="0"/>
          <w:lang w:val="lt-LT" w:eastAsia="zh-CN"/>
        </w:rPr>
        <w:t xml:space="preserve"> </w:t>
      </w:r>
    </w:p>
    <w:p w14:paraId="775F3072" w14:textId="77777777" w:rsidR="00131C09" w:rsidRPr="00131C09" w:rsidRDefault="00131C09" w:rsidP="00131C09">
      <w:pPr>
        <w:tabs>
          <w:tab w:val="left" w:pos="567"/>
        </w:tabs>
        <w:spacing w:after="0" w:line="240" w:lineRule="auto"/>
        <w:rPr>
          <w:rFonts w:ascii="Times New Roman" w:eastAsia="Times New Roman" w:hAnsi="Times New Roman" w:cs="Times New Roman"/>
          <w:snapToGrid w:val="0"/>
          <w:lang w:val="lt-LT" w:eastAsia="zh-CN"/>
        </w:rPr>
      </w:pPr>
      <w:r w:rsidRPr="00131C09">
        <w:rPr>
          <w:rFonts w:ascii="Times New Roman" w:eastAsia="Times New Roman" w:hAnsi="Times New Roman" w:cs="Times New Roman"/>
          <w:snapToGrid w:val="0"/>
          <w:lang w:val="lt-LT" w:eastAsia="zh-CN"/>
        </w:rPr>
        <w:t>6.</w:t>
      </w:r>
      <w:r w:rsidRPr="00131C09">
        <w:rPr>
          <w:rFonts w:ascii="Times New Roman" w:eastAsia="Times New Roman" w:hAnsi="Times New Roman" w:cs="Times New Roman"/>
          <w:snapToGrid w:val="0"/>
          <w:lang w:val="lt-LT" w:eastAsia="zh-CN"/>
        </w:rPr>
        <w:tab/>
      </w:r>
      <w:r w:rsidRPr="00131C09">
        <w:rPr>
          <w:rFonts w:ascii="Times New Roman" w:eastAsia="Times New Roman" w:hAnsi="Times New Roman" w:cs="Times New Roman"/>
          <w:snapToGrid w:val="0"/>
          <w:lang w:val="lt-LT" w:eastAsia="zh-CN" w:bidi="he-IL"/>
        </w:rPr>
        <w:t>Pakuotės turinys ir kita informacija</w:t>
      </w:r>
    </w:p>
    <w:p w14:paraId="775F3073" w14:textId="77777777" w:rsidR="00131C09" w:rsidRPr="00131C09" w:rsidRDefault="00131C09" w:rsidP="00131C09">
      <w:pPr>
        <w:spacing w:after="0" w:line="240" w:lineRule="auto"/>
        <w:rPr>
          <w:rFonts w:ascii="Times New Roman" w:eastAsia="Times New Roman" w:hAnsi="Times New Roman" w:cs="Times New Roman"/>
          <w:b/>
          <w:snapToGrid w:val="0"/>
          <w:lang w:val="lt-LT" w:eastAsia="zh-CN"/>
        </w:rPr>
      </w:pPr>
    </w:p>
    <w:p w14:paraId="775F3074" w14:textId="77777777" w:rsidR="00131C09" w:rsidRPr="00131C09" w:rsidRDefault="00131C09" w:rsidP="00131C09">
      <w:pPr>
        <w:spacing w:after="0" w:line="240" w:lineRule="auto"/>
        <w:rPr>
          <w:rFonts w:ascii="Times New Roman" w:eastAsia="Times New Roman" w:hAnsi="Times New Roman" w:cs="Times New Roman"/>
          <w:b/>
          <w:snapToGrid w:val="0"/>
          <w:lang w:val="lt-LT" w:eastAsia="zh-CN"/>
        </w:rPr>
      </w:pPr>
    </w:p>
    <w:p w14:paraId="775F3075" w14:textId="77777777" w:rsidR="00131C09" w:rsidRPr="00131C09" w:rsidRDefault="00131C09" w:rsidP="00131C09">
      <w:pPr>
        <w:tabs>
          <w:tab w:val="left" w:pos="567"/>
        </w:tabs>
        <w:spacing w:after="0" w:line="240" w:lineRule="auto"/>
        <w:rPr>
          <w:rFonts w:ascii="Times New Roman" w:eastAsia="Times New Roman" w:hAnsi="Times New Roman" w:cs="Times New Roman"/>
          <w:b/>
          <w:snapToGrid w:val="0"/>
          <w:lang w:val="lt-LT" w:eastAsia="zh-CN"/>
        </w:rPr>
      </w:pPr>
      <w:r w:rsidRPr="00131C09">
        <w:rPr>
          <w:rFonts w:ascii="Times New Roman" w:eastAsia="Times New Roman" w:hAnsi="Times New Roman" w:cs="Times New Roman"/>
          <w:b/>
          <w:snapToGrid w:val="0"/>
          <w:lang w:val="lt-LT" w:eastAsia="zh-CN"/>
        </w:rPr>
        <w:t>1.</w:t>
      </w:r>
      <w:r w:rsidRPr="00131C09">
        <w:rPr>
          <w:rFonts w:ascii="Times New Roman" w:eastAsia="Times New Roman" w:hAnsi="Times New Roman" w:cs="Times New Roman"/>
          <w:b/>
          <w:snapToGrid w:val="0"/>
          <w:lang w:val="lt-LT" w:eastAsia="zh-CN"/>
        </w:rPr>
        <w:tab/>
      </w:r>
      <w:r w:rsidRPr="00131C09">
        <w:rPr>
          <w:rFonts w:ascii="Times New Roman" w:eastAsia="Times New Roman" w:hAnsi="Times New Roman" w:cs="Times New Roman"/>
          <w:b/>
          <w:snapToGrid w:val="0"/>
          <w:lang w:val="lt-LT" w:eastAsia="zh-CN" w:bidi="he-IL"/>
        </w:rPr>
        <w:t>Kas yra Vigamox ir kam jis vartojamas</w:t>
      </w:r>
    </w:p>
    <w:p w14:paraId="775F3076" w14:textId="77777777" w:rsidR="00131C09" w:rsidRDefault="00131C09" w:rsidP="00131C09">
      <w:pPr>
        <w:spacing w:after="0" w:line="240" w:lineRule="auto"/>
        <w:rPr>
          <w:rFonts w:ascii="Times New Roman" w:eastAsia="Times New Roman" w:hAnsi="Times New Roman" w:cs="Times New Roman"/>
          <w:snapToGrid w:val="0"/>
          <w:lang w:val="lt-LT" w:eastAsia="zh-CN"/>
        </w:rPr>
      </w:pPr>
    </w:p>
    <w:p w14:paraId="6E04985F" w14:textId="77777777" w:rsidR="0015672C" w:rsidRDefault="0015672C" w:rsidP="0015672C">
      <w:pPr>
        <w:spacing w:after="0" w:line="240" w:lineRule="auto"/>
        <w:rPr>
          <w:rFonts w:ascii="Times New Roman" w:eastAsia="Times New Roman" w:hAnsi="Times New Roman" w:cs="Times New Roman"/>
          <w:snapToGrid w:val="0"/>
          <w:lang w:val="lt-LT" w:eastAsia="zh-CN"/>
        </w:rPr>
      </w:pPr>
      <w:r w:rsidRPr="00634411">
        <w:rPr>
          <w:rFonts w:ascii="Times New Roman" w:eastAsia="Times New Roman" w:hAnsi="Times New Roman" w:cs="Times New Roman"/>
          <w:snapToGrid w:val="0"/>
          <w:lang w:val="lt-LT" w:eastAsia="zh-CN"/>
        </w:rPr>
        <w:t>Vigamox sudėtyje yra veikliosios medžiagos moksifloksacino. Moksifloksacinas priklauso antibiotikų, vadinamų fluorochinolonais, vartojamiems bakterinėms akies infekcijoms gydyti, grupei.</w:t>
      </w:r>
    </w:p>
    <w:p w14:paraId="188A01A3" w14:textId="77777777" w:rsidR="0015672C" w:rsidRPr="00131C09" w:rsidRDefault="0015672C" w:rsidP="00131C09">
      <w:pPr>
        <w:spacing w:after="0" w:line="240" w:lineRule="auto"/>
        <w:rPr>
          <w:rFonts w:ascii="Times New Roman" w:eastAsia="Times New Roman" w:hAnsi="Times New Roman" w:cs="Times New Roman"/>
          <w:snapToGrid w:val="0"/>
          <w:lang w:val="lt-LT" w:eastAsia="zh-CN"/>
        </w:rPr>
      </w:pPr>
    </w:p>
    <w:p w14:paraId="775F3077" w14:textId="2B54FE32" w:rsidR="00131C09" w:rsidRPr="00131C09" w:rsidRDefault="00131C09" w:rsidP="00131C09">
      <w:pPr>
        <w:tabs>
          <w:tab w:val="left" w:pos="900"/>
          <w:tab w:val="left" w:pos="5400"/>
          <w:tab w:val="left" w:pos="6660"/>
        </w:tabs>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snapToGrid w:val="0"/>
          <w:lang w:val="lt-LT" w:eastAsia="zh-CN" w:bidi="he-IL"/>
        </w:rPr>
        <w:t>Akių lašai Vigamox vartojami bakterijų sukeltoms akių infekcijoms (konjunktyvitui) gydyti.</w:t>
      </w:r>
    </w:p>
    <w:p w14:paraId="775F3078" w14:textId="77777777" w:rsidR="00131C09" w:rsidRPr="00131C09" w:rsidRDefault="00131C09" w:rsidP="00131C09">
      <w:pPr>
        <w:spacing w:after="0" w:line="240" w:lineRule="auto"/>
        <w:rPr>
          <w:rFonts w:ascii="Times New Roman" w:eastAsia="Times New Roman" w:hAnsi="Times New Roman" w:cs="Times New Roman"/>
          <w:b/>
          <w:snapToGrid w:val="0"/>
          <w:lang w:val="lt-LT" w:eastAsia="zh-CN"/>
        </w:rPr>
      </w:pPr>
    </w:p>
    <w:p w14:paraId="775F3079" w14:textId="77777777" w:rsidR="00131C09" w:rsidRPr="00131C09" w:rsidRDefault="00131C09" w:rsidP="00131C09">
      <w:pPr>
        <w:spacing w:after="0" w:line="240" w:lineRule="auto"/>
        <w:rPr>
          <w:rFonts w:ascii="Times New Roman" w:eastAsia="Times New Roman" w:hAnsi="Times New Roman" w:cs="Times New Roman"/>
          <w:b/>
          <w:snapToGrid w:val="0"/>
          <w:lang w:val="lt-LT" w:eastAsia="zh-CN"/>
        </w:rPr>
      </w:pPr>
    </w:p>
    <w:p w14:paraId="775F307A" w14:textId="77777777" w:rsidR="00131C09" w:rsidRPr="00131C09" w:rsidRDefault="00131C09" w:rsidP="00131C09">
      <w:pPr>
        <w:tabs>
          <w:tab w:val="left" w:pos="567"/>
        </w:tabs>
        <w:spacing w:after="0" w:line="240" w:lineRule="auto"/>
        <w:rPr>
          <w:rFonts w:ascii="Times New Roman" w:eastAsia="Times New Roman" w:hAnsi="Times New Roman" w:cs="Times New Roman"/>
          <w:b/>
          <w:snapToGrid w:val="0"/>
          <w:lang w:val="lt-LT" w:eastAsia="zh-CN"/>
        </w:rPr>
      </w:pPr>
      <w:r w:rsidRPr="00131C09">
        <w:rPr>
          <w:rFonts w:ascii="Times New Roman" w:eastAsia="Times New Roman" w:hAnsi="Times New Roman" w:cs="Times New Roman"/>
          <w:b/>
          <w:snapToGrid w:val="0"/>
          <w:lang w:val="lt-LT" w:eastAsia="zh-CN"/>
        </w:rPr>
        <w:t>2.</w:t>
      </w:r>
      <w:r w:rsidRPr="00131C09">
        <w:rPr>
          <w:rFonts w:ascii="Times New Roman" w:eastAsia="Times New Roman" w:hAnsi="Times New Roman" w:cs="Times New Roman"/>
          <w:b/>
          <w:snapToGrid w:val="0"/>
          <w:lang w:val="lt-LT" w:eastAsia="zh-CN"/>
        </w:rPr>
        <w:tab/>
      </w:r>
      <w:r w:rsidRPr="00131C09">
        <w:rPr>
          <w:rFonts w:ascii="Times New Roman" w:eastAsia="Times New Roman" w:hAnsi="Times New Roman" w:cs="Times New Roman"/>
          <w:b/>
          <w:snapToGrid w:val="0"/>
          <w:lang w:val="lt-LT" w:eastAsia="zh-CN" w:bidi="he-IL"/>
        </w:rPr>
        <w:t>Kas žinotina prieš vartojant Vigamox</w:t>
      </w:r>
    </w:p>
    <w:p w14:paraId="775F307B" w14:textId="77777777" w:rsidR="00131C09" w:rsidRPr="00131C09" w:rsidRDefault="00131C09" w:rsidP="00131C09">
      <w:pPr>
        <w:spacing w:after="0" w:line="240" w:lineRule="auto"/>
        <w:rPr>
          <w:rFonts w:ascii="Times New Roman" w:eastAsia="Times New Roman" w:hAnsi="Times New Roman" w:cs="Times New Roman"/>
          <w:snapToGrid w:val="0"/>
          <w:lang w:val="lt-LT" w:eastAsia="zh-CN"/>
        </w:rPr>
      </w:pPr>
    </w:p>
    <w:p w14:paraId="775F307C" w14:textId="76A87C22" w:rsidR="00131C09" w:rsidRPr="00131C09" w:rsidRDefault="00131C09" w:rsidP="00131C09">
      <w:pPr>
        <w:tabs>
          <w:tab w:val="left" w:pos="900"/>
          <w:tab w:val="left" w:pos="5400"/>
          <w:tab w:val="left" w:pos="6660"/>
        </w:tabs>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b/>
          <w:snapToGrid w:val="0"/>
          <w:lang w:val="lt-LT" w:eastAsia="zh-CN" w:bidi="he-IL"/>
        </w:rPr>
        <w:t>Vigamox</w:t>
      </w:r>
      <w:r w:rsidRPr="00131C09">
        <w:rPr>
          <w:rFonts w:ascii="Times New Roman" w:eastAsia="SimSun" w:hAnsi="Times New Roman" w:cs="Times New Roman"/>
          <w:snapToGrid w:val="0"/>
          <w:lang w:val="lt-LT" w:eastAsia="zh-CN" w:bidi="he-IL"/>
        </w:rPr>
        <w:t xml:space="preserve"> </w:t>
      </w:r>
      <w:r w:rsidRPr="00131C09">
        <w:rPr>
          <w:rFonts w:ascii="Times New Roman" w:eastAsia="SimSun" w:hAnsi="Times New Roman" w:cs="Times New Roman"/>
          <w:b/>
          <w:snapToGrid w:val="0"/>
          <w:lang w:val="lt-LT" w:eastAsia="zh-CN" w:bidi="he-IL"/>
        </w:rPr>
        <w:t xml:space="preserve">vartoti </w:t>
      </w:r>
      <w:r w:rsidR="0015672C">
        <w:rPr>
          <w:rFonts w:ascii="Times New Roman" w:eastAsia="SimSun" w:hAnsi="Times New Roman" w:cs="Times New Roman"/>
          <w:b/>
          <w:snapToGrid w:val="0"/>
          <w:lang w:val="lt-LT" w:eastAsia="zh-CN" w:bidi="he-IL"/>
        </w:rPr>
        <w:t>draudžia</w:t>
      </w:r>
      <w:r w:rsidRPr="00131C09">
        <w:rPr>
          <w:rFonts w:ascii="Times New Roman" w:eastAsia="SimSun" w:hAnsi="Times New Roman" w:cs="Times New Roman"/>
          <w:b/>
          <w:snapToGrid w:val="0"/>
          <w:lang w:val="lt-LT" w:eastAsia="zh-CN" w:bidi="he-IL"/>
        </w:rPr>
        <w:t>ma</w:t>
      </w:r>
    </w:p>
    <w:p w14:paraId="775F307D" w14:textId="77777777" w:rsidR="00131C09" w:rsidRPr="00131C09" w:rsidRDefault="00131C09" w:rsidP="00131C09">
      <w:pPr>
        <w:numPr>
          <w:ilvl w:val="0"/>
          <w:numId w:val="7"/>
        </w:numPr>
        <w:tabs>
          <w:tab w:val="left" w:pos="567"/>
          <w:tab w:val="left" w:pos="5400"/>
          <w:tab w:val="left" w:pos="6660"/>
        </w:tabs>
        <w:spacing w:after="0" w:line="240" w:lineRule="auto"/>
        <w:ind w:left="567" w:hanging="567"/>
        <w:rPr>
          <w:rFonts w:ascii="Times New Roman" w:eastAsia="SimSun" w:hAnsi="Times New Roman" w:cs="Times New Roman"/>
          <w:snapToGrid w:val="0"/>
          <w:lang w:val="lt-LT" w:eastAsia="zh-CN"/>
        </w:rPr>
      </w:pPr>
      <w:r w:rsidRPr="00131C09">
        <w:rPr>
          <w:rFonts w:ascii="Times New Roman" w:eastAsia="SimSun" w:hAnsi="Times New Roman" w:cs="Times New Roman"/>
          <w:snapToGrid w:val="0"/>
          <w:lang w:val="lt-LT" w:eastAsia="zh-CN" w:bidi="he-IL"/>
        </w:rPr>
        <w:t>jeigu yra alergija moksifloksacinui, kitiems chinolonams arba bet kuriai pagalbinei šio vaisto medžiagai (jos išvardytos 6 skyriuje).</w:t>
      </w:r>
      <w:r w:rsidRPr="00131C09">
        <w:rPr>
          <w:rFonts w:ascii="Times New Roman" w:eastAsia="SimSun" w:hAnsi="Times New Roman" w:cs="Times New Roman"/>
          <w:snapToGrid w:val="0"/>
          <w:lang w:val="lt-LT" w:eastAsia="zh-CN"/>
        </w:rPr>
        <w:t xml:space="preserve"> </w:t>
      </w:r>
    </w:p>
    <w:p w14:paraId="775F307E" w14:textId="77777777" w:rsidR="00131C09" w:rsidRPr="00131C09" w:rsidRDefault="00131C09" w:rsidP="00131C09">
      <w:pPr>
        <w:tabs>
          <w:tab w:val="left" w:pos="567"/>
          <w:tab w:val="left" w:pos="5400"/>
          <w:tab w:val="left" w:pos="6660"/>
        </w:tabs>
        <w:spacing w:after="0" w:line="240" w:lineRule="auto"/>
        <w:ind w:left="567" w:hanging="567"/>
        <w:rPr>
          <w:rFonts w:ascii="Times New Roman" w:eastAsia="SimSun" w:hAnsi="Times New Roman" w:cs="Times New Roman"/>
          <w:b/>
          <w:snapToGrid w:val="0"/>
          <w:lang w:val="lt-LT" w:eastAsia="zh-CN"/>
        </w:rPr>
      </w:pPr>
    </w:p>
    <w:p w14:paraId="775F307F" w14:textId="77777777" w:rsidR="00131C09" w:rsidRDefault="00131C09" w:rsidP="00131C09">
      <w:pPr>
        <w:tabs>
          <w:tab w:val="left" w:pos="567"/>
          <w:tab w:val="left" w:pos="5400"/>
          <w:tab w:val="left" w:pos="6660"/>
        </w:tabs>
        <w:spacing w:after="0" w:line="240" w:lineRule="auto"/>
        <w:ind w:left="567" w:hanging="567"/>
        <w:rPr>
          <w:rFonts w:ascii="Times New Roman" w:eastAsia="SimSun" w:hAnsi="Times New Roman" w:cs="Times New Roman"/>
          <w:b/>
          <w:snapToGrid w:val="0"/>
          <w:lang w:val="lt-LT" w:eastAsia="zh-CN" w:bidi="he-IL"/>
        </w:rPr>
      </w:pPr>
      <w:r w:rsidRPr="00131C09">
        <w:rPr>
          <w:rFonts w:ascii="Times New Roman" w:eastAsia="SimSun" w:hAnsi="Times New Roman" w:cs="Times New Roman"/>
          <w:b/>
          <w:snapToGrid w:val="0"/>
          <w:lang w:val="lt-LT" w:eastAsia="zh-CN" w:bidi="he-IL"/>
        </w:rPr>
        <w:t>Įspėjimai ir atsargumo priemonės</w:t>
      </w:r>
    </w:p>
    <w:p w14:paraId="775F3080" w14:textId="77777777" w:rsidR="0091672B" w:rsidRPr="003D5C8A" w:rsidRDefault="0091672B" w:rsidP="00131C09">
      <w:pPr>
        <w:tabs>
          <w:tab w:val="left" w:pos="567"/>
          <w:tab w:val="left" w:pos="5400"/>
          <w:tab w:val="left" w:pos="6660"/>
        </w:tabs>
        <w:spacing w:after="0" w:line="240" w:lineRule="auto"/>
        <w:ind w:left="567" w:hanging="567"/>
        <w:rPr>
          <w:rFonts w:ascii="Times New Roman" w:eastAsia="SimSun" w:hAnsi="Times New Roman" w:cs="Times New Roman"/>
          <w:snapToGrid w:val="0"/>
          <w:lang w:val="lt-LT" w:eastAsia="zh-CN"/>
        </w:rPr>
      </w:pPr>
      <w:r w:rsidRPr="003D5C8A">
        <w:rPr>
          <w:rFonts w:ascii="Times New Roman" w:eastAsia="SimSun" w:hAnsi="Times New Roman" w:cs="Times New Roman"/>
          <w:snapToGrid w:val="0"/>
          <w:lang w:val="lt-LT" w:eastAsia="zh-CN"/>
        </w:rPr>
        <w:t>Pasitarkite su gydytoju arba vaistininku</w:t>
      </w:r>
      <w:r>
        <w:rPr>
          <w:rFonts w:ascii="Times New Roman" w:eastAsia="SimSun" w:hAnsi="Times New Roman" w:cs="Times New Roman"/>
          <w:snapToGrid w:val="0"/>
          <w:lang w:val="lt-LT" w:eastAsia="zh-CN"/>
        </w:rPr>
        <w:t>:</w:t>
      </w:r>
    </w:p>
    <w:p w14:paraId="775F3081" w14:textId="77777777" w:rsidR="00131C09" w:rsidRPr="00131C09" w:rsidRDefault="00131C09" w:rsidP="00131C09">
      <w:pPr>
        <w:numPr>
          <w:ilvl w:val="0"/>
          <w:numId w:val="8"/>
        </w:numPr>
        <w:tabs>
          <w:tab w:val="left" w:pos="567"/>
          <w:tab w:val="left" w:pos="5400"/>
          <w:tab w:val="left" w:pos="6660"/>
        </w:tabs>
        <w:spacing w:after="0" w:line="240" w:lineRule="auto"/>
        <w:ind w:left="567" w:hanging="567"/>
        <w:rPr>
          <w:rFonts w:ascii="Times New Roman" w:eastAsia="SimSun" w:hAnsi="Times New Roman" w:cs="Times New Roman"/>
          <w:snapToGrid w:val="0"/>
          <w:lang w:val="lt-LT" w:eastAsia="zh-CN"/>
        </w:rPr>
      </w:pPr>
      <w:r w:rsidRPr="00131C09">
        <w:rPr>
          <w:rFonts w:ascii="Times New Roman" w:eastAsia="SimSun" w:hAnsi="Times New Roman" w:cs="Times New Roman"/>
          <w:b/>
          <w:snapToGrid w:val="0"/>
          <w:lang w:val="lt-LT" w:eastAsia="zh-CN" w:bidi="he-IL"/>
        </w:rPr>
        <w:t>Jeigu Jūs patiriate alerginę reakciją į Vigamox</w:t>
      </w:r>
      <w:r w:rsidRPr="00131C09">
        <w:rPr>
          <w:rFonts w:ascii="Times New Roman" w:eastAsia="SimSun" w:hAnsi="Times New Roman" w:cs="Times New Roman"/>
          <w:snapToGrid w:val="0"/>
          <w:lang w:val="lt-LT" w:eastAsia="zh-CN" w:bidi="he-IL"/>
        </w:rPr>
        <w:t>.</w:t>
      </w:r>
      <w:r w:rsidRPr="00131C09">
        <w:rPr>
          <w:rFonts w:ascii="Times New Roman" w:eastAsia="SimSun" w:hAnsi="Times New Roman" w:cs="Times New Roman"/>
          <w:snapToGrid w:val="0"/>
          <w:lang w:val="lt-LT" w:eastAsia="zh-CN"/>
        </w:rPr>
        <w:t xml:space="preserve"> </w:t>
      </w:r>
      <w:r w:rsidRPr="00131C09">
        <w:rPr>
          <w:rFonts w:ascii="Times New Roman" w:eastAsia="SimSun" w:hAnsi="Times New Roman" w:cs="Times New Roman"/>
          <w:snapToGrid w:val="0"/>
          <w:lang w:val="lt-LT" w:eastAsia="zh-CN" w:bidi="he-IL"/>
        </w:rPr>
        <w:t>Alerginės reakcijos pasireiškia nedažnai, o sunkios reakcijos – retai.</w:t>
      </w:r>
      <w:r w:rsidRPr="00131C09">
        <w:rPr>
          <w:rFonts w:ascii="Times New Roman" w:eastAsia="SimSun" w:hAnsi="Times New Roman" w:cs="Times New Roman"/>
          <w:b/>
          <w:snapToGrid w:val="0"/>
          <w:lang w:val="lt-LT" w:eastAsia="zh-CN"/>
        </w:rPr>
        <w:t xml:space="preserve"> </w:t>
      </w:r>
      <w:r w:rsidRPr="00131C09">
        <w:rPr>
          <w:rFonts w:ascii="Times New Roman" w:eastAsia="SimSun" w:hAnsi="Times New Roman" w:cs="Times New Roman"/>
          <w:snapToGrid w:val="0"/>
          <w:lang w:val="lt-LT" w:eastAsia="zh-CN" w:bidi="he-IL"/>
        </w:rPr>
        <w:t>Jei patiriate bet kokią alerginę (padidėjusio jautrumo) reakciją arba bet kokį šalutinį poveikį, žr. 4 skyrių.</w:t>
      </w:r>
    </w:p>
    <w:p w14:paraId="775F3082" w14:textId="77777777" w:rsidR="00131C09" w:rsidRPr="00131C09" w:rsidRDefault="00131C09" w:rsidP="00131C09">
      <w:pPr>
        <w:numPr>
          <w:ilvl w:val="0"/>
          <w:numId w:val="8"/>
        </w:numPr>
        <w:tabs>
          <w:tab w:val="left" w:pos="567"/>
          <w:tab w:val="left" w:pos="5400"/>
          <w:tab w:val="left" w:pos="6660"/>
        </w:tabs>
        <w:spacing w:after="0" w:line="240" w:lineRule="auto"/>
        <w:ind w:left="567" w:hanging="567"/>
        <w:rPr>
          <w:rFonts w:ascii="Times New Roman" w:eastAsia="SimSun" w:hAnsi="Times New Roman" w:cs="Times New Roman"/>
          <w:snapToGrid w:val="0"/>
          <w:lang w:val="lt-LT" w:eastAsia="zh-CN"/>
        </w:rPr>
      </w:pPr>
      <w:r w:rsidRPr="00131C09">
        <w:rPr>
          <w:rFonts w:ascii="Times New Roman" w:eastAsia="SimSun" w:hAnsi="Times New Roman" w:cs="Times New Roman"/>
          <w:b/>
          <w:snapToGrid w:val="0"/>
          <w:lang w:val="lt-LT" w:eastAsia="zh-CN" w:bidi="he-IL"/>
        </w:rPr>
        <w:t>Jeigu nešiojate kontaktinius lęšius</w:t>
      </w:r>
      <w:r w:rsidRPr="00131C09">
        <w:rPr>
          <w:rFonts w:ascii="Times New Roman" w:eastAsia="SimSun" w:hAnsi="Times New Roman" w:cs="Times New Roman"/>
          <w:snapToGrid w:val="0"/>
          <w:lang w:val="lt-LT" w:eastAsia="zh-CN" w:bidi="he-IL"/>
        </w:rPr>
        <w:t xml:space="preserve"> – pajutę bet kokius akių infekcijos požymius arba simptomus, lęšių nebenešiokite.</w:t>
      </w:r>
      <w:r w:rsidRPr="00131C09">
        <w:rPr>
          <w:rFonts w:ascii="Times New Roman" w:eastAsia="SimSun" w:hAnsi="Times New Roman" w:cs="Times New Roman"/>
          <w:snapToGrid w:val="0"/>
          <w:lang w:val="lt-LT" w:eastAsia="zh-CN"/>
        </w:rPr>
        <w:t xml:space="preserve"> </w:t>
      </w:r>
      <w:r w:rsidRPr="00131C09">
        <w:rPr>
          <w:rFonts w:ascii="Times New Roman" w:eastAsia="SimSun" w:hAnsi="Times New Roman" w:cs="Times New Roman"/>
          <w:snapToGrid w:val="0"/>
          <w:lang w:val="lt-LT" w:eastAsia="zh-CN" w:bidi="he-IL"/>
        </w:rPr>
        <w:t>Vietoje jų nešiokite akinius.</w:t>
      </w:r>
      <w:r w:rsidRPr="00131C09">
        <w:rPr>
          <w:rFonts w:ascii="Times New Roman" w:eastAsia="SimSun" w:hAnsi="Times New Roman" w:cs="Times New Roman"/>
          <w:snapToGrid w:val="0"/>
          <w:lang w:val="lt-LT" w:eastAsia="zh-CN"/>
        </w:rPr>
        <w:t xml:space="preserve"> </w:t>
      </w:r>
      <w:r w:rsidRPr="00131C09">
        <w:rPr>
          <w:rFonts w:ascii="Times New Roman" w:eastAsia="SimSun" w:hAnsi="Times New Roman" w:cs="Times New Roman"/>
          <w:snapToGrid w:val="0"/>
          <w:lang w:val="lt-LT" w:eastAsia="zh-CN" w:bidi="he-IL"/>
        </w:rPr>
        <w:t>Lęšius galima pradėti vėl nešioti tik praėjus infekcijos požymiams ir simptomams ir baigus vartoti vaistą.</w:t>
      </w:r>
    </w:p>
    <w:p w14:paraId="775F3083" w14:textId="77777777" w:rsidR="00131C09" w:rsidRPr="00131C09" w:rsidRDefault="00131C09" w:rsidP="00131C09">
      <w:pPr>
        <w:numPr>
          <w:ilvl w:val="0"/>
          <w:numId w:val="8"/>
        </w:numPr>
        <w:tabs>
          <w:tab w:val="num" w:pos="567"/>
          <w:tab w:val="left" w:pos="5400"/>
          <w:tab w:val="left" w:pos="6660"/>
        </w:tabs>
        <w:spacing w:after="0" w:line="240" w:lineRule="auto"/>
        <w:ind w:left="567" w:hanging="567"/>
        <w:rPr>
          <w:rFonts w:ascii="Times New Roman" w:eastAsia="SimSun" w:hAnsi="Times New Roman" w:cs="Times New Roman"/>
          <w:snapToGrid w:val="0"/>
          <w:lang w:val="lt-LT" w:eastAsia="zh-CN" w:bidi="he-IL"/>
        </w:rPr>
      </w:pPr>
      <w:r w:rsidRPr="00131C09">
        <w:rPr>
          <w:rFonts w:ascii="Times New Roman" w:eastAsia="SimSun" w:hAnsi="Times New Roman" w:cs="Times New Roman"/>
          <w:snapToGrid w:val="0"/>
          <w:lang w:val="lt-LT" w:eastAsia="zh-CN" w:bidi="he-IL"/>
        </w:rPr>
        <w:t>Pacientams, vartojantiems geriamuosius arba į veną leidžiamus fluorochinolonus, ypač senyviems ir tuo pat metu vartojantiems kortikosteroidų, pasireiškė sausgyslių uždegimo ir sausgyslių plyšimo atvejų. Nutraukite Vigamox vartojimą, jeigu pasireiškia sausgyslių skausmas arba patinimas (tendinitas).</w:t>
      </w:r>
    </w:p>
    <w:p w14:paraId="775F3084" w14:textId="77777777" w:rsidR="00131C09" w:rsidRPr="00131C09" w:rsidRDefault="00131C09" w:rsidP="00131C09">
      <w:pPr>
        <w:tabs>
          <w:tab w:val="left" w:pos="567"/>
          <w:tab w:val="left" w:pos="5400"/>
          <w:tab w:val="left" w:pos="6660"/>
        </w:tabs>
        <w:spacing w:after="0" w:line="240" w:lineRule="auto"/>
        <w:ind w:left="567" w:hanging="567"/>
        <w:rPr>
          <w:rFonts w:ascii="Times New Roman" w:eastAsia="SimSun" w:hAnsi="Times New Roman" w:cs="Times New Roman"/>
          <w:snapToGrid w:val="0"/>
          <w:lang w:val="lt-LT" w:eastAsia="zh-CN"/>
        </w:rPr>
      </w:pPr>
      <w:r w:rsidRPr="00131C09">
        <w:rPr>
          <w:rFonts w:ascii="Times New Roman" w:eastAsia="SimSun" w:hAnsi="Times New Roman" w:cs="Times New Roman"/>
          <w:snapToGrid w:val="0"/>
          <w:lang w:val="lt-LT" w:eastAsia="zh-CN" w:bidi="he-IL"/>
        </w:rPr>
        <w:tab/>
        <w:t>Kaip ir</w:t>
      </w:r>
      <w:r w:rsidRPr="00131C09">
        <w:rPr>
          <w:rFonts w:ascii="Times New Roman" w:eastAsia="SimSun" w:hAnsi="Times New Roman" w:cs="Times New Roman"/>
          <w:snapToGrid w:val="0"/>
          <w:lang w:val="lt-LT" w:eastAsia="zh-CN"/>
        </w:rPr>
        <w:t xml:space="preserve"> vartojant kitus antibiotikus, ilgą laiką vartojant Vigamox gali atsirasti kitų infekcijų.</w:t>
      </w:r>
    </w:p>
    <w:p w14:paraId="775F3085" w14:textId="77777777" w:rsidR="00131C09" w:rsidRPr="00131C09" w:rsidRDefault="00131C09" w:rsidP="00131C09">
      <w:pPr>
        <w:tabs>
          <w:tab w:val="left" w:pos="5400"/>
        </w:tabs>
        <w:spacing w:after="0" w:line="240" w:lineRule="auto"/>
        <w:rPr>
          <w:rFonts w:ascii="Times New Roman" w:eastAsia="Times New Roman" w:hAnsi="Times New Roman" w:cs="Times New Roman"/>
          <w:b/>
          <w:snapToGrid w:val="0"/>
          <w:lang w:val="lt-LT" w:eastAsia="zh-CN" w:bidi="he-IL"/>
        </w:rPr>
      </w:pPr>
    </w:p>
    <w:p w14:paraId="775F3086" w14:textId="77777777" w:rsidR="00131C09" w:rsidRPr="00131C09" w:rsidRDefault="00131C09" w:rsidP="00131C09">
      <w:pPr>
        <w:numPr>
          <w:ilvl w:val="12"/>
          <w:numId w:val="0"/>
        </w:numPr>
        <w:spacing w:after="0" w:line="240" w:lineRule="auto"/>
        <w:ind w:right="-2"/>
        <w:rPr>
          <w:rFonts w:ascii="Times New Roman" w:eastAsia="SimSun" w:hAnsi="Times New Roman" w:cs="Times New Roman"/>
          <w:noProof/>
          <w:snapToGrid w:val="0"/>
          <w:lang w:val="lt-LT" w:eastAsia="zh-CN" w:bidi="he-IL"/>
        </w:rPr>
      </w:pPr>
      <w:r w:rsidRPr="00131C09">
        <w:rPr>
          <w:rFonts w:ascii="Times New Roman" w:eastAsia="SimSun" w:hAnsi="Times New Roman" w:cs="Times New Roman"/>
          <w:b/>
          <w:snapToGrid w:val="0"/>
          <w:lang w:val="lt-LT" w:eastAsia="zh-CN" w:bidi="he-IL"/>
        </w:rPr>
        <w:t>Kiti vaistai ir Vigamox</w:t>
      </w:r>
    </w:p>
    <w:p w14:paraId="775F3087" w14:textId="77777777" w:rsidR="00131C09" w:rsidRPr="00131C09" w:rsidRDefault="00131C09" w:rsidP="00131C09">
      <w:pPr>
        <w:numPr>
          <w:ilvl w:val="12"/>
          <w:numId w:val="0"/>
        </w:numPr>
        <w:spacing w:after="0" w:line="240" w:lineRule="auto"/>
        <w:ind w:right="-2"/>
        <w:rPr>
          <w:rFonts w:ascii="Times New Roman" w:eastAsia="SimSun" w:hAnsi="Times New Roman" w:cs="Times New Roman"/>
          <w:b/>
          <w:snapToGrid w:val="0"/>
          <w:lang w:val="lt-LT" w:eastAsia="zh-CN"/>
        </w:rPr>
      </w:pPr>
      <w:r w:rsidRPr="00131C09">
        <w:rPr>
          <w:rFonts w:ascii="Times New Roman" w:eastAsia="Times New Roman" w:hAnsi="Times New Roman" w:cs="Times New Roman"/>
          <w:noProof/>
          <w:snapToGrid w:val="0"/>
          <w:lang w:val="lt-LT"/>
        </w:rPr>
        <w:t xml:space="preserve">Jeigu vartojate ar neseniai vartojote kitų vaistų arba dėl to nesate tikri, apie tai </w:t>
      </w:r>
      <w:r w:rsidRPr="003D5C8A">
        <w:rPr>
          <w:rFonts w:ascii="Times New Roman" w:eastAsia="Times New Roman" w:hAnsi="Times New Roman" w:cs="Times New Roman"/>
          <w:noProof/>
          <w:snapToGrid w:val="0"/>
          <w:lang w:val="lt-LT"/>
        </w:rPr>
        <w:t>pasakykite gydytojui arba vaistininkui.</w:t>
      </w:r>
    </w:p>
    <w:p w14:paraId="775F3088" w14:textId="77777777" w:rsidR="00131C09" w:rsidRPr="00131C09" w:rsidRDefault="00131C09" w:rsidP="00131C09">
      <w:pPr>
        <w:tabs>
          <w:tab w:val="left" w:pos="900"/>
          <w:tab w:val="left" w:pos="5400"/>
          <w:tab w:val="left" w:pos="6660"/>
        </w:tabs>
        <w:spacing w:after="0" w:line="240" w:lineRule="auto"/>
        <w:rPr>
          <w:rFonts w:ascii="Times New Roman" w:eastAsia="SimSun" w:hAnsi="Times New Roman" w:cs="Times New Roman"/>
          <w:b/>
          <w:snapToGrid w:val="0"/>
          <w:lang w:val="lt-LT" w:eastAsia="zh-CN"/>
        </w:rPr>
      </w:pPr>
    </w:p>
    <w:p w14:paraId="775F3089" w14:textId="77777777" w:rsidR="00131C09" w:rsidRPr="00131C09" w:rsidRDefault="00131C09" w:rsidP="00131C09">
      <w:pPr>
        <w:tabs>
          <w:tab w:val="left" w:pos="900"/>
          <w:tab w:val="left" w:pos="5400"/>
          <w:tab w:val="left" w:pos="6660"/>
        </w:tabs>
        <w:spacing w:after="0" w:line="240" w:lineRule="auto"/>
        <w:rPr>
          <w:rFonts w:ascii="Times New Roman" w:eastAsia="SimSun" w:hAnsi="Times New Roman" w:cs="Times New Roman"/>
          <w:b/>
          <w:snapToGrid w:val="0"/>
          <w:lang w:val="lt-LT" w:eastAsia="zh-CN"/>
        </w:rPr>
      </w:pPr>
      <w:r w:rsidRPr="00131C09">
        <w:rPr>
          <w:rFonts w:ascii="Times New Roman" w:eastAsia="SimSun" w:hAnsi="Times New Roman" w:cs="Times New Roman"/>
          <w:b/>
          <w:snapToGrid w:val="0"/>
          <w:lang w:val="lt-LT" w:eastAsia="zh-CN" w:bidi="he-IL"/>
        </w:rPr>
        <w:t>Nėštumas, žindymo laikotarpis ir vaisingumas</w:t>
      </w:r>
    </w:p>
    <w:p w14:paraId="775F308A" w14:textId="38AF187E" w:rsidR="00131C09" w:rsidRPr="00131C09" w:rsidRDefault="004D0574" w:rsidP="00131C09">
      <w:pPr>
        <w:tabs>
          <w:tab w:val="left" w:pos="900"/>
          <w:tab w:val="left" w:pos="5400"/>
          <w:tab w:val="left" w:pos="6660"/>
        </w:tabs>
        <w:spacing w:after="0" w:line="240" w:lineRule="auto"/>
        <w:rPr>
          <w:rFonts w:ascii="Times New Roman" w:eastAsia="SimSun" w:hAnsi="Times New Roman" w:cs="Times New Roman"/>
          <w:snapToGrid w:val="0"/>
          <w:lang w:val="lt-LT" w:eastAsia="zh-CN"/>
        </w:rPr>
      </w:pPr>
      <w:r w:rsidRPr="004D0574">
        <w:rPr>
          <w:rFonts w:ascii="Times New Roman" w:eastAsia="SimSun" w:hAnsi="Times New Roman" w:cs="Times New Roman"/>
          <w:snapToGrid w:val="0"/>
          <w:lang w:val="lt-LT" w:eastAsia="zh-CN" w:bidi="he-IL"/>
        </w:rPr>
        <w:t xml:space="preserve">Jeigu esate nėščia, žindote kūdikį, manote, kad galbūt esate nėščia, arba planuojate pastoti, tai prieš vartodama </w:t>
      </w:r>
      <w:r w:rsidR="0015672C">
        <w:rPr>
          <w:rFonts w:ascii="Times New Roman" w:eastAsia="SimSun" w:hAnsi="Times New Roman" w:cs="Times New Roman"/>
          <w:snapToGrid w:val="0"/>
          <w:lang w:val="lt-LT" w:eastAsia="zh-CN" w:bidi="he-IL"/>
        </w:rPr>
        <w:t>šį vaistą</w:t>
      </w:r>
      <w:r w:rsidRPr="004D0574">
        <w:rPr>
          <w:rFonts w:ascii="Times New Roman" w:eastAsia="SimSun" w:hAnsi="Times New Roman" w:cs="Times New Roman"/>
          <w:snapToGrid w:val="0"/>
          <w:lang w:val="lt-LT" w:eastAsia="zh-CN" w:bidi="he-IL"/>
        </w:rPr>
        <w:t xml:space="preserve">, pasitarkite su </w:t>
      </w:r>
      <w:r>
        <w:rPr>
          <w:rFonts w:ascii="Times New Roman" w:eastAsia="SimSun" w:hAnsi="Times New Roman" w:cs="Times New Roman"/>
          <w:snapToGrid w:val="0"/>
          <w:lang w:val="lt-LT" w:eastAsia="zh-CN" w:bidi="he-IL"/>
        </w:rPr>
        <w:t>g</w:t>
      </w:r>
      <w:r w:rsidRPr="004D0574">
        <w:rPr>
          <w:rFonts w:ascii="Times New Roman" w:eastAsia="SimSun" w:hAnsi="Times New Roman" w:cs="Times New Roman"/>
          <w:snapToGrid w:val="0"/>
          <w:lang w:val="lt-LT" w:eastAsia="zh-CN" w:bidi="he-IL"/>
        </w:rPr>
        <w:t>ydytoju arba vaistinink</w:t>
      </w:r>
      <w:r>
        <w:rPr>
          <w:rFonts w:ascii="Times New Roman" w:eastAsia="SimSun" w:hAnsi="Times New Roman" w:cs="Times New Roman"/>
          <w:snapToGrid w:val="0"/>
          <w:lang w:val="lt-LT" w:eastAsia="zh-CN" w:bidi="he-IL"/>
        </w:rPr>
        <w:t>u</w:t>
      </w:r>
    </w:p>
    <w:p w14:paraId="775F308B" w14:textId="77777777" w:rsidR="00131C09" w:rsidRPr="00131C09" w:rsidRDefault="00131C09" w:rsidP="00131C09">
      <w:pPr>
        <w:tabs>
          <w:tab w:val="left" w:pos="900"/>
          <w:tab w:val="left" w:pos="5400"/>
          <w:tab w:val="left" w:pos="6660"/>
        </w:tabs>
        <w:spacing w:after="0" w:line="240" w:lineRule="auto"/>
        <w:rPr>
          <w:rFonts w:ascii="Times New Roman" w:eastAsia="SimSun" w:hAnsi="Times New Roman" w:cs="Times New Roman"/>
          <w:snapToGrid w:val="0"/>
          <w:lang w:val="lt-LT" w:eastAsia="zh-CN" w:bidi="he-IL"/>
        </w:rPr>
      </w:pPr>
    </w:p>
    <w:p w14:paraId="775F308C" w14:textId="77777777" w:rsidR="00131C09" w:rsidRPr="00131C09" w:rsidRDefault="00131C09" w:rsidP="00131C09">
      <w:pPr>
        <w:tabs>
          <w:tab w:val="left" w:pos="900"/>
          <w:tab w:val="left" w:pos="5400"/>
          <w:tab w:val="left" w:pos="6660"/>
        </w:tabs>
        <w:spacing w:after="0" w:line="240" w:lineRule="auto"/>
        <w:rPr>
          <w:rFonts w:ascii="Times New Roman" w:eastAsia="SimSun" w:hAnsi="Times New Roman" w:cs="Times New Roman"/>
          <w:b/>
          <w:snapToGrid w:val="0"/>
          <w:lang w:val="lt-LT" w:eastAsia="zh-CN"/>
        </w:rPr>
      </w:pPr>
      <w:r w:rsidRPr="00131C09">
        <w:rPr>
          <w:rFonts w:ascii="Times New Roman" w:eastAsia="SimSun" w:hAnsi="Times New Roman" w:cs="Times New Roman"/>
          <w:b/>
          <w:snapToGrid w:val="0"/>
          <w:lang w:val="lt-LT" w:eastAsia="zh-CN" w:bidi="he-IL"/>
        </w:rPr>
        <w:t>Vairavimas ir mechanizmų valdymas</w:t>
      </w:r>
    </w:p>
    <w:p w14:paraId="775F308D" w14:textId="77777777" w:rsidR="00131C09" w:rsidRPr="00131C09" w:rsidRDefault="00131C09" w:rsidP="00131C09">
      <w:pPr>
        <w:tabs>
          <w:tab w:val="left" w:pos="567"/>
        </w:tabs>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snapToGrid w:val="0"/>
          <w:lang w:val="lt-LT" w:eastAsia="zh-CN" w:bidi="he-IL"/>
        </w:rPr>
        <w:t>Trumpą laiką po Vigamox susilašinimo regėjimas gali būti neryškus.</w:t>
      </w:r>
      <w:r w:rsidRPr="00131C09">
        <w:rPr>
          <w:rFonts w:ascii="Times New Roman" w:eastAsia="SimSun" w:hAnsi="Times New Roman" w:cs="Times New Roman"/>
          <w:snapToGrid w:val="0"/>
          <w:lang w:val="lt-LT" w:eastAsia="zh-CN"/>
        </w:rPr>
        <w:t xml:space="preserve"> </w:t>
      </w:r>
      <w:r w:rsidRPr="00131C09">
        <w:rPr>
          <w:rFonts w:ascii="Times New Roman" w:eastAsia="SimSun" w:hAnsi="Times New Roman" w:cs="Times New Roman"/>
          <w:snapToGrid w:val="0"/>
          <w:lang w:val="lt-LT" w:eastAsia="zh-CN" w:bidi="he-IL"/>
        </w:rPr>
        <w:t>Nevairuokite ir nevaldykite mechanizmų, kol šis poveikis praeis.</w:t>
      </w:r>
    </w:p>
    <w:p w14:paraId="775F308E" w14:textId="77777777" w:rsidR="00131C09" w:rsidRPr="00131C09" w:rsidRDefault="00131C09" w:rsidP="00131C09">
      <w:pPr>
        <w:tabs>
          <w:tab w:val="left" w:pos="567"/>
        </w:tabs>
        <w:spacing w:after="0" w:line="240" w:lineRule="auto"/>
        <w:rPr>
          <w:rFonts w:ascii="Times New Roman" w:eastAsia="SimSun" w:hAnsi="Times New Roman" w:cs="Times New Roman"/>
          <w:snapToGrid w:val="0"/>
          <w:lang w:val="lt-LT" w:eastAsia="zh-CN"/>
        </w:rPr>
      </w:pPr>
    </w:p>
    <w:p w14:paraId="775F308F" w14:textId="77777777" w:rsidR="00131C09" w:rsidRPr="00131C09" w:rsidRDefault="00131C09" w:rsidP="00131C09">
      <w:pPr>
        <w:tabs>
          <w:tab w:val="left" w:pos="567"/>
        </w:tabs>
        <w:spacing w:after="0" w:line="240" w:lineRule="auto"/>
        <w:rPr>
          <w:rFonts w:ascii="Times New Roman" w:eastAsia="SimSun" w:hAnsi="Times New Roman" w:cs="Times New Roman"/>
          <w:snapToGrid w:val="0"/>
          <w:lang w:val="lt-LT" w:eastAsia="zh-CN"/>
        </w:rPr>
      </w:pPr>
    </w:p>
    <w:p w14:paraId="775F3090" w14:textId="77777777" w:rsidR="00131C09" w:rsidRPr="00131C09" w:rsidRDefault="00131C09" w:rsidP="00131C09">
      <w:pPr>
        <w:tabs>
          <w:tab w:val="left" w:pos="567"/>
        </w:tabs>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b/>
          <w:snapToGrid w:val="0"/>
          <w:lang w:val="lt-LT" w:eastAsia="zh-CN"/>
        </w:rPr>
        <w:t xml:space="preserve">3. </w:t>
      </w:r>
      <w:r w:rsidRPr="00131C09">
        <w:rPr>
          <w:rFonts w:ascii="Times New Roman" w:eastAsia="SimSun" w:hAnsi="Times New Roman" w:cs="Times New Roman"/>
          <w:b/>
          <w:snapToGrid w:val="0"/>
          <w:lang w:val="lt-LT" w:eastAsia="zh-CN"/>
        </w:rPr>
        <w:tab/>
      </w:r>
      <w:r w:rsidRPr="00131C09">
        <w:rPr>
          <w:rFonts w:ascii="Times New Roman" w:eastAsia="SimSun" w:hAnsi="Times New Roman" w:cs="Times New Roman"/>
          <w:b/>
          <w:snapToGrid w:val="0"/>
          <w:lang w:val="lt-LT" w:eastAsia="zh-CN" w:bidi="he-IL"/>
        </w:rPr>
        <w:t>Kaip vartoti Vigamox</w:t>
      </w:r>
    </w:p>
    <w:p w14:paraId="775F3091" w14:textId="77777777" w:rsidR="00131C09" w:rsidRPr="00131C09" w:rsidRDefault="00131C09" w:rsidP="00131C09">
      <w:pPr>
        <w:tabs>
          <w:tab w:val="left" w:pos="567"/>
        </w:tabs>
        <w:spacing w:after="0" w:line="240" w:lineRule="auto"/>
        <w:rPr>
          <w:rFonts w:ascii="Times New Roman" w:eastAsia="SimSun" w:hAnsi="Times New Roman" w:cs="Times New Roman"/>
          <w:snapToGrid w:val="0"/>
          <w:lang w:val="lt-LT" w:eastAsia="zh-CN"/>
        </w:rPr>
      </w:pPr>
    </w:p>
    <w:p w14:paraId="775F3092" w14:textId="77777777" w:rsidR="00131C09" w:rsidRPr="00131C09" w:rsidRDefault="00131C09" w:rsidP="00131C09">
      <w:pPr>
        <w:tabs>
          <w:tab w:val="left" w:pos="567"/>
        </w:tabs>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snapToGrid w:val="0"/>
          <w:lang w:val="lt-LT" w:eastAsia="zh-CN" w:bidi="he-IL"/>
        </w:rPr>
        <w:t>Visada vartokite šį vaistą tiksliai kaip nurodė gydytojas</w:t>
      </w:r>
      <w:r w:rsidR="004D0574">
        <w:rPr>
          <w:rFonts w:ascii="Times New Roman" w:eastAsia="SimSun" w:hAnsi="Times New Roman" w:cs="Times New Roman"/>
          <w:snapToGrid w:val="0"/>
          <w:lang w:val="lt-LT" w:eastAsia="zh-CN" w:bidi="he-IL"/>
        </w:rPr>
        <w:t xml:space="preserve"> arba vaistininkas</w:t>
      </w:r>
      <w:r w:rsidRPr="00131C09">
        <w:rPr>
          <w:rFonts w:ascii="Times New Roman" w:eastAsia="SimSun" w:hAnsi="Times New Roman" w:cs="Times New Roman"/>
          <w:snapToGrid w:val="0"/>
          <w:lang w:val="lt-LT" w:eastAsia="zh-CN" w:bidi="he-IL"/>
        </w:rPr>
        <w:t>.</w:t>
      </w:r>
      <w:r w:rsidRPr="00131C09">
        <w:rPr>
          <w:rFonts w:ascii="Times New Roman" w:eastAsia="SimSun" w:hAnsi="Times New Roman" w:cs="Times New Roman"/>
          <w:snapToGrid w:val="0"/>
          <w:lang w:val="lt-LT" w:eastAsia="zh-CN"/>
        </w:rPr>
        <w:t xml:space="preserve"> </w:t>
      </w:r>
      <w:r w:rsidRPr="00131C09">
        <w:rPr>
          <w:rFonts w:ascii="Times New Roman" w:eastAsia="SimSun" w:hAnsi="Times New Roman" w:cs="Times New Roman"/>
          <w:snapToGrid w:val="0"/>
          <w:lang w:val="lt-LT" w:eastAsia="zh-CN" w:bidi="he-IL"/>
        </w:rPr>
        <w:t>Jeigu abejojate, kreipkitės į gydytoją arba vaistininką.</w:t>
      </w:r>
    </w:p>
    <w:p w14:paraId="775F3093" w14:textId="77777777" w:rsidR="00131C09" w:rsidRPr="00131C09" w:rsidRDefault="00131C09" w:rsidP="00131C09">
      <w:pPr>
        <w:tabs>
          <w:tab w:val="left" w:pos="567"/>
        </w:tabs>
        <w:spacing w:after="0" w:line="240" w:lineRule="auto"/>
        <w:rPr>
          <w:rFonts w:ascii="Times New Roman" w:eastAsia="SimSun" w:hAnsi="Times New Roman" w:cs="Times New Roman"/>
          <w:snapToGrid w:val="0"/>
          <w:lang w:val="lt-LT" w:eastAsia="zh-CN"/>
        </w:rPr>
      </w:pPr>
    </w:p>
    <w:p w14:paraId="775F3094" w14:textId="77777777" w:rsidR="00131C09" w:rsidRPr="00131C09" w:rsidRDefault="00131C09" w:rsidP="00131C09">
      <w:pPr>
        <w:tabs>
          <w:tab w:val="left" w:pos="567"/>
        </w:tabs>
        <w:spacing w:after="0" w:line="240" w:lineRule="auto"/>
        <w:rPr>
          <w:rFonts w:ascii="Times New Roman" w:eastAsia="SimSun" w:hAnsi="Times New Roman" w:cs="Times New Roman"/>
          <w:b/>
          <w:snapToGrid w:val="0"/>
          <w:lang w:val="lt-LT" w:eastAsia="zh-CN"/>
        </w:rPr>
      </w:pPr>
      <w:r w:rsidRPr="00131C09">
        <w:rPr>
          <w:rFonts w:ascii="Times New Roman" w:eastAsia="SimSun" w:hAnsi="Times New Roman" w:cs="Times New Roman"/>
          <w:b/>
          <w:snapToGrid w:val="0"/>
          <w:lang w:val="lt-LT" w:eastAsia="zh-CN" w:bidi="he-IL"/>
        </w:rPr>
        <w:t>Rekomenduojama dozė yra:</w:t>
      </w:r>
    </w:p>
    <w:p w14:paraId="775F3095" w14:textId="77777777" w:rsidR="00131C09" w:rsidRPr="00131C09" w:rsidRDefault="00131C09" w:rsidP="00131C09">
      <w:pPr>
        <w:tabs>
          <w:tab w:val="left" w:pos="567"/>
        </w:tabs>
        <w:spacing w:after="0" w:line="240" w:lineRule="auto"/>
        <w:rPr>
          <w:rFonts w:ascii="Times New Roman" w:eastAsia="SimSun" w:hAnsi="Times New Roman" w:cs="Times New Roman"/>
          <w:b/>
          <w:snapToGrid w:val="0"/>
          <w:lang w:val="lt-LT" w:eastAsia="zh-CN"/>
        </w:rPr>
      </w:pPr>
    </w:p>
    <w:p w14:paraId="775F3096" w14:textId="77777777" w:rsidR="00131C09" w:rsidRPr="00131C09" w:rsidRDefault="00131C09" w:rsidP="00131C09">
      <w:pPr>
        <w:tabs>
          <w:tab w:val="left" w:pos="567"/>
        </w:tabs>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b/>
          <w:snapToGrid w:val="0"/>
          <w:lang w:val="lt-LT" w:eastAsia="zh-CN" w:bidi="he-IL"/>
        </w:rPr>
        <w:t>Suaugusieji, įskaitant senyvo amžiaus pacientus ir vaikus:</w:t>
      </w:r>
      <w:r w:rsidRPr="00131C09">
        <w:rPr>
          <w:rFonts w:ascii="Times New Roman" w:eastAsia="SimSun" w:hAnsi="Times New Roman" w:cs="Times New Roman"/>
          <w:snapToGrid w:val="0"/>
          <w:lang w:val="lt-LT" w:eastAsia="zh-CN"/>
        </w:rPr>
        <w:t xml:space="preserve"> </w:t>
      </w:r>
      <w:r w:rsidRPr="00131C09">
        <w:rPr>
          <w:rFonts w:ascii="Times New Roman" w:eastAsia="SimSun" w:hAnsi="Times New Roman" w:cs="Times New Roman"/>
          <w:snapToGrid w:val="0"/>
          <w:lang w:val="lt-LT" w:eastAsia="zh-CN" w:bidi="he-IL"/>
        </w:rPr>
        <w:t xml:space="preserve">vartoti po </w:t>
      </w:r>
      <w:r w:rsidRPr="00131C09">
        <w:rPr>
          <w:rFonts w:ascii="Times New Roman" w:eastAsia="SimSun" w:hAnsi="Times New Roman" w:cs="Times New Roman"/>
          <w:b/>
          <w:snapToGrid w:val="0"/>
          <w:lang w:val="lt-LT" w:eastAsia="zh-CN" w:bidi="he-IL"/>
        </w:rPr>
        <w:t>vieną lašą</w:t>
      </w:r>
      <w:r w:rsidRPr="00131C09">
        <w:rPr>
          <w:rFonts w:ascii="Times New Roman" w:eastAsia="SimSun" w:hAnsi="Times New Roman" w:cs="Times New Roman"/>
          <w:snapToGrid w:val="0"/>
          <w:lang w:val="lt-LT" w:eastAsia="zh-CN" w:bidi="he-IL"/>
        </w:rPr>
        <w:t xml:space="preserve"> į pažeistą akį ar pažeistas akis </w:t>
      </w:r>
      <w:r w:rsidRPr="00131C09">
        <w:rPr>
          <w:rFonts w:ascii="Times New Roman" w:eastAsia="SimSun" w:hAnsi="Times New Roman" w:cs="Times New Roman"/>
          <w:b/>
          <w:snapToGrid w:val="0"/>
          <w:lang w:val="lt-LT" w:eastAsia="zh-CN" w:bidi="he-IL"/>
        </w:rPr>
        <w:t>3 kartus per parą</w:t>
      </w:r>
      <w:r w:rsidRPr="00131C09">
        <w:rPr>
          <w:rFonts w:ascii="Times New Roman" w:eastAsia="SimSun" w:hAnsi="Times New Roman" w:cs="Times New Roman"/>
          <w:snapToGrid w:val="0"/>
          <w:lang w:val="lt-LT" w:eastAsia="zh-CN" w:bidi="he-IL"/>
        </w:rPr>
        <w:t xml:space="preserve"> (ryte, vidudienį ir vakare).</w:t>
      </w:r>
    </w:p>
    <w:p w14:paraId="775F3097" w14:textId="77777777" w:rsidR="00131C09" w:rsidRPr="00131C09" w:rsidRDefault="00131C09" w:rsidP="00131C09">
      <w:pPr>
        <w:tabs>
          <w:tab w:val="left" w:pos="567"/>
        </w:tabs>
        <w:spacing w:after="0" w:line="240" w:lineRule="auto"/>
        <w:rPr>
          <w:rFonts w:ascii="Times New Roman" w:eastAsia="SimSun" w:hAnsi="Times New Roman" w:cs="Times New Roman"/>
          <w:snapToGrid w:val="0"/>
          <w:lang w:val="lt-LT" w:eastAsia="zh-CN"/>
        </w:rPr>
      </w:pPr>
    </w:p>
    <w:p w14:paraId="775F3098" w14:textId="77777777" w:rsidR="00131C09" w:rsidRPr="00131C09" w:rsidRDefault="00131C09" w:rsidP="00131C09">
      <w:pPr>
        <w:tabs>
          <w:tab w:val="left" w:pos="567"/>
        </w:tabs>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snapToGrid w:val="0"/>
          <w:lang w:val="lt-LT" w:eastAsia="zh-CN" w:bidi="he-IL"/>
        </w:rPr>
        <w:t>Vigamox tinka vartoti vaikams, vyresniems kaip 65 metų pacientams ir inkstų ar kepenų sutrikimų turintiems pacientams. Tačiau yra labai mažai informacijos apie šio vaisto vartojimą naujagimiams, todėl naujagimiams jo vartoti nerekomenduojama.</w:t>
      </w:r>
    </w:p>
    <w:p w14:paraId="775F3099" w14:textId="77777777" w:rsidR="00131C09" w:rsidRPr="00131C09" w:rsidRDefault="00131C09" w:rsidP="00131C09">
      <w:pPr>
        <w:tabs>
          <w:tab w:val="left" w:pos="567"/>
        </w:tabs>
        <w:spacing w:after="0" w:line="240" w:lineRule="auto"/>
        <w:rPr>
          <w:rFonts w:ascii="Times New Roman" w:eastAsia="Times New Roman" w:hAnsi="Times New Roman" w:cs="Times New Roman"/>
          <w:snapToGrid w:val="0"/>
          <w:lang w:val="lt-LT" w:eastAsia="zh-CN" w:bidi="he-IL"/>
        </w:rPr>
      </w:pPr>
    </w:p>
    <w:p w14:paraId="775F309A" w14:textId="77777777" w:rsidR="00131C09" w:rsidRPr="00131C09" w:rsidRDefault="00131C09" w:rsidP="00131C09">
      <w:pPr>
        <w:tabs>
          <w:tab w:val="left" w:pos="567"/>
        </w:tabs>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snapToGrid w:val="0"/>
          <w:lang w:val="lt-LT" w:eastAsia="zh-CN" w:bidi="he-IL"/>
        </w:rPr>
        <w:t xml:space="preserve">Vaistą į abi akis lašinkite tik jei taip nurodė gydytojas. Vigamox galima lašinti </w:t>
      </w:r>
      <w:r w:rsidRPr="00131C09">
        <w:rPr>
          <w:rFonts w:ascii="Times New Roman" w:eastAsia="SimSun" w:hAnsi="Times New Roman" w:cs="Times New Roman"/>
          <w:b/>
          <w:snapToGrid w:val="0"/>
          <w:lang w:val="lt-LT" w:eastAsia="zh-CN" w:bidi="he-IL"/>
        </w:rPr>
        <w:t>tik</w:t>
      </w:r>
      <w:r w:rsidRPr="00131C09">
        <w:rPr>
          <w:rFonts w:ascii="Times New Roman" w:eastAsia="SimSun" w:hAnsi="Times New Roman" w:cs="Times New Roman"/>
          <w:snapToGrid w:val="0"/>
          <w:lang w:val="lt-LT" w:eastAsia="zh-CN" w:bidi="he-IL"/>
        </w:rPr>
        <w:t xml:space="preserve"> į akis.</w:t>
      </w:r>
    </w:p>
    <w:p w14:paraId="775F309B" w14:textId="77777777" w:rsidR="00131C09" w:rsidRPr="00131C09" w:rsidRDefault="00131C09" w:rsidP="00131C09">
      <w:pPr>
        <w:tabs>
          <w:tab w:val="left" w:pos="567"/>
        </w:tabs>
        <w:spacing w:after="0" w:line="240" w:lineRule="auto"/>
        <w:rPr>
          <w:rFonts w:ascii="Times New Roman" w:eastAsia="Times New Roman" w:hAnsi="Times New Roman" w:cs="Times New Roman"/>
          <w:snapToGrid w:val="0"/>
          <w:lang w:val="lt-LT" w:eastAsia="zh-CN" w:bidi="he-IL"/>
        </w:rPr>
      </w:pPr>
    </w:p>
    <w:p w14:paraId="775F309C" w14:textId="77777777" w:rsidR="00131C09" w:rsidRPr="00131C09" w:rsidRDefault="00131C09" w:rsidP="00131C09">
      <w:pPr>
        <w:tabs>
          <w:tab w:val="left" w:pos="567"/>
        </w:tabs>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snapToGrid w:val="0"/>
          <w:lang w:val="lt-LT" w:eastAsia="zh-CN" w:bidi="he-IL"/>
        </w:rPr>
        <w:t>Infekcija dažniausiai sumažėja per 5 paras. Jei būklė nepagerėja, kreipkitės į gydytoją. Vaisto lašinkite dar 2–3 paras arba gydytojo nurodytą laikotarpį.</w:t>
      </w:r>
    </w:p>
    <w:p w14:paraId="775F309D" w14:textId="77777777" w:rsidR="00131C09" w:rsidRPr="00131C09" w:rsidRDefault="00131C09" w:rsidP="00131C09">
      <w:pPr>
        <w:tabs>
          <w:tab w:val="left" w:pos="567"/>
        </w:tabs>
        <w:spacing w:after="0" w:line="240" w:lineRule="auto"/>
        <w:rPr>
          <w:rFonts w:ascii="Times New Roman" w:eastAsia="SimSun" w:hAnsi="Times New Roman" w:cs="Times New Roman"/>
          <w:b/>
          <w:i/>
          <w:snapToGrid w:val="0"/>
          <w:lang w:val="lt-LT" w:eastAsia="zh-CN"/>
        </w:rPr>
      </w:pPr>
    </w:p>
    <w:p w14:paraId="775F309E" w14:textId="77777777" w:rsidR="00131C09" w:rsidRPr="00131C09" w:rsidRDefault="00131C09" w:rsidP="00131C09">
      <w:pPr>
        <w:tabs>
          <w:tab w:val="left" w:pos="709"/>
          <w:tab w:val="left" w:pos="2835"/>
          <w:tab w:val="left" w:pos="4962"/>
        </w:tabs>
        <w:spacing w:after="0" w:line="240" w:lineRule="auto"/>
        <w:rPr>
          <w:rFonts w:ascii="Times New Roman" w:eastAsia="SimSun" w:hAnsi="Times New Roman" w:cs="Times New Roman"/>
          <w:b/>
          <w:i/>
          <w:snapToGrid w:val="0"/>
          <w:lang w:val="lt-LT" w:eastAsia="zh-CN"/>
        </w:rPr>
      </w:pPr>
      <w:r w:rsidRPr="00131C09">
        <w:rPr>
          <w:rFonts w:ascii="Times New Roman" w:eastAsia="SimSun" w:hAnsi="Times New Roman" w:cs="Times New Roman"/>
          <w:snapToGrid w:val="0"/>
          <w:lang w:val="lt-LT" w:eastAsia="zh-CN" w:bidi="he-IL"/>
        </w:rPr>
        <w:tab/>
      </w:r>
      <w:r w:rsidRPr="00131C09">
        <w:rPr>
          <w:rFonts w:ascii="Times New Roman" w:eastAsia="SimSun" w:hAnsi="Times New Roman" w:cs="Times New Roman"/>
          <w:noProof/>
          <w:lang w:val="lt-LT" w:eastAsia="lt-LT"/>
        </w:rPr>
        <w:drawing>
          <wp:inline distT="0" distB="0" distL="0" distR="0" wp14:anchorId="775F312E" wp14:editId="775F312F">
            <wp:extent cx="1266825" cy="1181100"/>
            <wp:effectExtent l="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1181100"/>
                    </a:xfrm>
                    <a:prstGeom prst="rect">
                      <a:avLst/>
                    </a:prstGeom>
                    <a:noFill/>
                    <a:ln>
                      <a:noFill/>
                    </a:ln>
                  </pic:spPr>
                </pic:pic>
              </a:graphicData>
            </a:graphic>
          </wp:inline>
        </w:drawing>
      </w:r>
      <w:r w:rsidRPr="00131C09">
        <w:rPr>
          <w:rFonts w:ascii="Times New Roman" w:eastAsia="SimSun" w:hAnsi="Times New Roman" w:cs="Times New Roman"/>
          <w:snapToGrid w:val="0"/>
          <w:lang w:val="lt-LT" w:eastAsia="zh-CN" w:bidi="he-IL"/>
        </w:rPr>
        <w:tab/>
      </w:r>
      <w:r w:rsidRPr="00131C09">
        <w:rPr>
          <w:rFonts w:ascii="Times New Roman" w:eastAsia="SimSun" w:hAnsi="Times New Roman" w:cs="Times New Roman"/>
          <w:noProof/>
          <w:lang w:val="lt-LT" w:eastAsia="lt-LT"/>
        </w:rPr>
        <w:drawing>
          <wp:inline distT="0" distB="0" distL="0" distR="0" wp14:anchorId="775F3130" wp14:editId="775F3131">
            <wp:extent cx="1181100" cy="1076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076325"/>
                    </a:xfrm>
                    <a:prstGeom prst="rect">
                      <a:avLst/>
                    </a:prstGeom>
                    <a:noFill/>
                    <a:ln>
                      <a:noFill/>
                    </a:ln>
                  </pic:spPr>
                </pic:pic>
              </a:graphicData>
            </a:graphic>
          </wp:inline>
        </w:drawing>
      </w:r>
      <w:r w:rsidRPr="00131C09">
        <w:rPr>
          <w:rFonts w:ascii="Times New Roman" w:eastAsia="SimSun" w:hAnsi="Times New Roman" w:cs="Times New Roman"/>
          <w:snapToGrid w:val="0"/>
          <w:lang w:val="lt-LT" w:eastAsia="zh-CN"/>
        </w:rPr>
        <w:tab/>
      </w:r>
      <w:r w:rsidRPr="00131C09">
        <w:rPr>
          <w:rFonts w:ascii="Times New Roman" w:eastAsia="SimSun" w:hAnsi="Times New Roman" w:cs="Times New Roman"/>
          <w:noProof/>
          <w:lang w:val="lt-LT" w:eastAsia="lt-LT"/>
        </w:rPr>
        <w:drawing>
          <wp:inline distT="0" distB="0" distL="0" distR="0" wp14:anchorId="775F3132" wp14:editId="775F3133">
            <wp:extent cx="800100" cy="88582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885825"/>
                    </a:xfrm>
                    <a:prstGeom prst="rect">
                      <a:avLst/>
                    </a:prstGeom>
                    <a:noFill/>
                    <a:ln>
                      <a:noFill/>
                    </a:ln>
                  </pic:spPr>
                </pic:pic>
              </a:graphicData>
            </a:graphic>
          </wp:inline>
        </w:drawing>
      </w:r>
    </w:p>
    <w:p w14:paraId="775F309F" w14:textId="77777777" w:rsidR="00131C09" w:rsidRPr="00131C09" w:rsidRDefault="00131C09" w:rsidP="00131C09">
      <w:pPr>
        <w:tabs>
          <w:tab w:val="left" w:pos="567"/>
          <w:tab w:val="left" w:pos="1134"/>
          <w:tab w:val="left" w:pos="1560"/>
          <w:tab w:val="left" w:pos="3544"/>
          <w:tab w:val="left" w:pos="5387"/>
          <w:tab w:val="left" w:pos="6096"/>
          <w:tab w:val="left" w:pos="8364"/>
        </w:tabs>
        <w:spacing w:after="0" w:line="240" w:lineRule="auto"/>
        <w:ind w:firstLine="720"/>
        <w:rPr>
          <w:rFonts w:ascii="Times New Roman" w:eastAsia="SimSun" w:hAnsi="Times New Roman" w:cs="Times New Roman"/>
          <w:snapToGrid w:val="0"/>
          <w:lang w:val="lt-LT" w:eastAsia="zh-CN"/>
        </w:rPr>
      </w:pPr>
      <w:r w:rsidRPr="00131C09">
        <w:rPr>
          <w:rFonts w:ascii="Times New Roman" w:eastAsia="SimSun" w:hAnsi="Times New Roman" w:cs="Times New Roman"/>
          <w:snapToGrid w:val="0"/>
          <w:lang w:val="lt-LT" w:eastAsia="zh-CN"/>
        </w:rPr>
        <w:tab/>
      </w:r>
      <w:r w:rsidRPr="00131C09">
        <w:rPr>
          <w:rFonts w:ascii="Times New Roman" w:eastAsia="SimSun" w:hAnsi="Times New Roman" w:cs="Times New Roman"/>
          <w:snapToGrid w:val="0"/>
          <w:lang w:val="lt-LT" w:eastAsia="zh-CN"/>
        </w:rPr>
        <w:tab/>
        <w:t>1</w:t>
      </w:r>
      <w:r w:rsidRPr="00131C09">
        <w:rPr>
          <w:rFonts w:ascii="Times New Roman" w:eastAsia="SimSun" w:hAnsi="Times New Roman" w:cs="Times New Roman"/>
          <w:snapToGrid w:val="0"/>
          <w:lang w:val="lt-LT" w:eastAsia="zh-CN"/>
        </w:rPr>
        <w:tab/>
        <w:t>2</w:t>
      </w:r>
      <w:r w:rsidRPr="00131C09">
        <w:rPr>
          <w:rFonts w:ascii="Times New Roman" w:eastAsia="SimSun" w:hAnsi="Times New Roman" w:cs="Times New Roman"/>
          <w:snapToGrid w:val="0"/>
          <w:lang w:val="lt-LT" w:eastAsia="zh-CN"/>
        </w:rPr>
        <w:tab/>
        <w:t>3</w:t>
      </w:r>
    </w:p>
    <w:p w14:paraId="775F30A1" w14:textId="77777777" w:rsidR="00131C09" w:rsidRPr="00131C09" w:rsidRDefault="00131C09" w:rsidP="00131C09">
      <w:pPr>
        <w:numPr>
          <w:ilvl w:val="0"/>
          <w:numId w:val="9"/>
        </w:numPr>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snapToGrid w:val="0"/>
          <w:lang w:val="lt-LT" w:eastAsia="zh-CN" w:bidi="he-IL"/>
        </w:rPr>
        <w:t>Paimkite Vigamox buteliuką ir atsistokite priešais veidrodį.</w:t>
      </w:r>
    </w:p>
    <w:p w14:paraId="775F30A2" w14:textId="77777777" w:rsidR="00131C09" w:rsidRPr="00131C09" w:rsidRDefault="00131C09" w:rsidP="00131C09">
      <w:pPr>
        <w:numPr>
          <w:ilvl w:val="0"/>
          <w:numId w:val="9"/>
        </w:numPr>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b/>
          <w:snapToGrid w:val="0"/>
          <w:lang w:val="lt-LT" w:eastAsia="zh-CN" w:bidi="he-IL"/>
        </w:rPr>
        <w:t>Nusiplaukite rankas</w:t>
      </w:r>
      <w:r w:rsidRPr="00131C09">
        <w:rPr>
          <w:rFonts w:ascii="Times New Roman" w:eastAsia="SimSun" w:hAnsi="Times New Roman" w:cs="Times New Roman"/>
          <w:snapToGrid w:val="0"/>
          <w:lang w:val="lt-LT" w:eastAsia="zh-CN" w:bidi="he-IL"/>
        </w:rPr>
        <w:t>.</w:t>
      </w:r>
    </w:p>
    <w:p w14:paraId="775F30A3" w14:textId="77777777" w:rsidR="00131C09" w:rsidRPr="00131C09" w:rsidRDefault="00131C09" w:rsidP="00131C09">
      <w:pPr>
        <w:numPr>
          <w:ilvl w:val="0"/>
          <w:numId w:val="9"/>
        </w:numPr>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snapToGrid w:val="0"/>
          <w:lang w:val="lt-LT" w:eastAsia="zh-CN" w:bidi="he-IL"/>
        </w:rPr>
        <w:t>Atsukite dangtelį.</w:t>
      </w:r>
    </w:p>
    <w:p w14:paraId="775F30A4" w14:textId="77777777" w:rsidR="00131C09" w:rsidRPr="00131C09" w:rsidRDefault="00131C09" w:rsidP="00131C09">
      <w:pPr>
        <w:numPr>
          <w:ilvl w:val="0"/>
          <w:numId w:val="9"/>
        </w:numPr>
        <w:spacing w:after="0" w:line="240" w:lineRule="auto"/>
        <w:rPr>
          <w:rFonts w:ascii="Times New Roman" w:eastAsia="SimSun" w:hAnsi="Times New Roman" w:cs="Times New Roman"/>
          <w:snapToGrid w:val="0"/>
          <w:lang w:val="lt-LT" w:eastAsia="zh-CN" w:bidi="he-IL"/>
        </w:rPr>
      </w:pPr>
      <w:r w:rsidRPr="00131C09">
        <w:rPr>
          <w:rFonts w:ascii="Times New Roman" w:eastAsia="SimSun" w:hAnsi="Times New Roman" w:cs="Times New Roman"/>
          <w:snapToGrid w:val="0"/>
          <w:lang w:val="lt-LT" w:eastAsia="zh-CN" w:bidi="he-IL"/>
        </w:rPr>
        <w:t>Jei nuėmus dangtelį pirmąjį atidarymą rodantis nulaužiamas žiedas yra laisvas, jį prieš vaisto vartojimą reikia nuimti.</w:t>
      </w:r>
    </w:p>
    <w:p w14:paraId="775F30A5" w14:textId="77777777" w:rsidR="00131C09" w:rsidRPr="00131C09" w:rsidRDefault="00131C09" w:rsidP="00131C09">
      <w:pPr>
        <w:numPr>
          <w:ilvl w:val="0"/>
          <w:numId w:val="9"/>
        </w:numPr>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snapToGrid w:val="0"/>
          <w:lang w:val="lt-LT" w:eastAsia="zh-CN" w:bidi="he-IL"/>
        </w:rPr>
        <w:t>Laikykite žemyn nukreiptą buteliuką tarp nykščio ir kitų pirštų.</w:t>
      </w:r>
    </w:p>
    <w:p w14:paraId="775F30A6" w14:textId="304B623B" w:rsidR="00131C09" w:rsidRPr="00131C09" w:rsidRDefault="00131C09" w:rsidP="00131C09">
      <w:pPr>
        <w:numPr>
          <w:ilvl w:val="0"/>
          <w:numId w:val="9"/>
        </w:numPr>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snapToGrid w:val="0"/>
          <w:lang w:val="lt-LT" w:eastAsia="zh-CN" w:bidi="he-IL"/>
        </w:rPr>
        <w:t>Atloškite galvą.</w:t>
      </w:r>
      <w:r w:rsidRPr="00131C09">
        <w:rPr>
          <w:rFonts w:ascii="Times New Roman" w:eastAsia="SimSun" w:hAnsi="Times New Roman" w:cs="Times New Roman"/>
          <w:snapToGrid w:val="0"/>
          <w:lang w:val="lt-LT" w:eastAsia="zh-CN"/>
        </w:rPr>
        <w:t xml:space="preserve"> </w:t>
      </w:r>
      <w:r w:rsidRPr="00131C09">
        <w:rPr>
          <w:rFonts w:ascii="Times New Roman" w:eastAsia="SimSun" w:hAnsi="Times New Roman" w:cs="Times New Roman"/>
          <w:snapToGrid w:val="0"/>
          <w:lang w:val="lt-LT" w:eastAsia="zh-CN" w:bidi="he-IL"/>
        </w:rPr>
        <w:t>Švariu pirštu atitraukite voką taip, kad tarp jo ir akies susidarytų „griovelis“.</w:t>
      </w:r>
      <w:r w:rsidRPr="00131C09">
        <w:rPr>
          <w:rFonts w:ascii="Times New Roman" w:eastAsia="SimSun" w:hAnsi="Times New Roman" w:cs="Times New Roman"/>
          <w:snapToGrid w:val="0"/>
          <w:lang w:val="lt-LT" w:eastAsia="zh-CN"/>
        </w:rPr>
        <w:t xml:space="preserve"> </w:t>
      </w:r>
      <w:r w:rsidRPr="00131C09">
        <w:rPr>
          <w:rFonts w:ascii="Times New Roman" w:eastAsia="SimSun" w:hAnsi="Times New Roman" w:cs="Times New Roman"/>
          <w:snapToGrid w:val="0"/>
          <w:lang w:val="lt-LT" w:eastAsia="zh-CN" w:bidi="he-IL"/>
        </w:rPr>
        <w:t>Į jį pateks lašas (</w:t>
      </w:r>
      <w:r w:rsidRPr="00131C09">
        <w:rPr>
          <w:rFonts w:ascii="Times New Roman" w:eastAsia="SimSun" w:hAnsi="Times New Roman" w:cs="Times New Roman"/>
          <w:b/>
          <w:snapToGrid w:val="0"/>
          <w:lang w:val="lt-LT" w:eastAsia="zh-CN" w:bidi="he-IL"/>
        </w:rPr>
        <w:t>1 pav</w:t>
      </w:r>
      <w:r w:rsidR="009746E6">
        <w:rPr>
          <w:rFonts w:ascii="Times New Roman" w:eastAsia="SimSun" w:hAnsi="Times New Roman" w:cs="Times New Roman"/>
          <w:b/>
          <w:snapToGrid w:val="0"/>
          <w:lang w:val="lt-LT" w:eastAsia="zh-CN" w:bidi="he-IL"/>
        </w:rPr>
        <w:t>eikslas</w:t>
      </w:r>
      <w:r w:rsidRPr="00131C09">
        <w:rPr>
          <w:rFonts w:ascii="Times New Roman" w:eastAsia="SimSun" w:hAnsi="Times New Roman" w:cs="Times New Roman"/>
          <w:snapToGrid w:val="0"/>
          <w:lang w:val="lt-LT" w:eastAsia="zh-CN" w:bidi="he-IL"/>
        </w:rPr>
        <w:t>).</w:t>
      </w:r>
    </w:p>
    <w:p w14:paraId="775F30A7" w14:textId="77777777" w:rsidR="00131C09" w:rsidRPr="00131C09" w:rsidRDefault="00131C09" w:rsidP="00131C09">
      <w:pPr>
        <w:numPr>
          <w:ilvl w:val="0"/>
          <w:numId w:val="9"/>
        </w:numPr>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snapToGrid w:val="0"/>
          <w:lang w:val="lt-LT" w:eastAsia="zh-CN" w:bidi="he-IL"/>
        </w:rPr>
        <w:t>Priartinkite buteliuko antgalį prie akies.</w:t>
      </w:r>
      <w:r w:rsidRPr="00131C09">
        <w:rPr>
          <w:rFonts w:ascii="Times New Roman" w:eastAsia="SimSun" w:hAnsi="Times New Roman" w:cs="Times New Roman"/>
          <w:snapToGrid w:val="0"/>
          <w:lang w:val="lt-LT" w:eastAsia="zh-CN"/>
        </w:rPr>
        <w:t xml:space="preserve"> </w:t>
      </w:r>
      <w:r w:rsidRPr="00131C09">
        <w:rPr>
          <w:rFonts w:ascii="Times New Roman" w:eastAsia="SimSun" w:hAnsi="Times New Roman" w:cs="Times New Roman"/>
          <w:snapToGrid w:val="0"/>
          <w:lang w:val="lt-LT" w:eastAsia="zh-CN" w:bidi="he-IL"/>
        </w:rPr>
        <w:t>Galima naudotis veidrodžiu, jei jis padeda.</w:t>
      </w:r>
    </w:p>
    <w:p w14:paraId="775F30A8" w14:textId="77777777" w:rsidR="00131C09" w:rsidRPr="00131C09" w:rsidRDefault="00131C09" w:rsidP="00131C09">
      <w:pPr>
        <w:numPr>
          <w:ilvl w:val="0"/>
          <w:numId w:val="9"/>
        </w:numPr>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b/>
          <w:snapToGrid w:val="0"/>
          <w:lang w:val="lt-LT" w:eastAsia="zh-CN" w:bidi="he-IL"/>
        </w:rPr>
        <w:t>Nelieskite antgaliu akies, voko, odos aplinkui akį ir kitų paviršių.</w:t>
      </w:r>
      <w:r w:rsidRPr="00131C09">
        <w:rPr>
          <w:rFonts w:ascii="Times New Roman" w:eastAsia="SimSun" w:hAnsi="Times New Roman" w:cs="Times New Roman"/>
          <w:snapToGrid w:val="0"/>
          <w:lang w:val="lt-LT" w:eastAsia="zh-CN"/>
        </w:rPr>
        <w:t xml:space="preserve"> </w:t>
      </w:r>
      <w:r w:rsidRPr="00131C09">
        <w:rPr>
          <w:rFonts w:ascii="Times New Roman" w:eastAsia="SimSun" w:hAnsi="Times New Roman" w:cs="Times New Roman"/>
          <w:snapToGrid w:val="0"/>
          <w:lang w:val="lt-LT" w:eastAsia="zh-CN" w:bidi="he-IL"/>
        </w:rPr>
        <w:t>Nuo jų į lašus gali patekti infekcija.</w:t>
      </w:r>
    </w:p>
    <w:p w14:paraId="775F30A9" w14:textId="57043DB6" w:rsidR="00131C09" w:rsidRPr="00131C09" w:rsidRDefault="00131C09" w:rsidP="00131C09">
      <w:pPr>
        <w:numPr>
          <w:ilvl w:val="0"/>
          <w:numId w:val="9"/>
        </w:numPr>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snapToGrid w:val="0"/>
          <w:lang w:val="lt-LT" w:eastAsia="zh-CN" w:bidi="he-IL"/>
        </w:rPr>
        <w:t xml:space="preserve">Švelniai spausdami buteliuko </w:t>
      </w:r>
      <w:r w:rsidRPr="00131C09">
        <w:rPr>
          <w:rFonts w:ascii="Times New Roman" w:eastAsia="SimSun" w:hAnsi="Times New Roman" w:cs="Times New Roman"/>
          <w:snapToGrid w:val="0"/>
          <w:u w:val="single"/>
          <w:lang w:val="lt-LT" w:eastAsia="zh-CN" w:bidi="he-IL"/>
        </w:rPr>
        <w:t>dugną</w:t>
      </w:r>
      <w:r w:rsidRPr="00131C09">
        <w:rPr>
          <w:rFonts w:ascii="Times New Roman" w:eastAsia="SimSun" w:hAnsi="Times New Roman" w:cs="Times New Roman"/>
          <w:snapToGrid w:val="0"/>
          <w:lang w:val="lt-LT" w:eastAsia="zh-CN" w:bidi="he-IL"/>
        </w:rPr>
        <w:t xml:space="preserve">, išlašinkite vieną vaisto lašą </w:t>
      </w:r>
      <w:r w:rsidRPr="00131C09">
        <w:rPr>
          <w:rFonts w:ascii="Times New Roman" w:eastAsia="SimSun" w:hAnsi="Times New Roman" w:cs="Times New Roman"/>
          <w:b/>
          <w:snapToGrid w:val="0"/>
          <w:lang w:val="lt-LT" w:eastAsia="zh-CN" w:bidi="he-IL"/>
        </w:rPr>
        <w:t>(2 pav</w:t>
      </w:r>
      <w:r w:rsidR="009746E6">
        <w:rPr>
          <w:rFonts w:ascii="Times New Roman" w:eastAsia="SimSun" w:hAnsi="Times New Roman" w:cs="Times New Roman"/>
          <w:b/>
          <w:snapToGrid w:val="0"/>
          <w:lang w:val="lt-LT" w:eastAsia="zh-CN" w:bidi="he-IL"/>
        </w:rPr>
        <w:t>eikslas</w:t>
      </w:r>
      <w:r w:rsidRPr="00131C09">
        <w:rPr>
          <w:rFonts w:ascii="Times New Roman" w:eastAsia="SimSun" w:hAnsi="Times New Roman" w:cs="Times New Roman"/>
          <w:b/>
          <w:snapToGrid w:val="0"/>
          <w:lang w:val="lt-LT" w:eastAsia="zh-CN" w:bidi="he-IL"/>
        </w:rPr>
        <w:t>)</w:t>
      </w:r>
      <w:r w:rsidRPr="00131C09">
        <w:rPr>
          <w:rFonts w:ascii="Times New Roman" w:eastAsia="SimSun" w:hAnsi="Times New Roman" w:cs="Times New Roman"/>
          <w:snapToGrid w:val="0"/>
          <w:lang w:val="lt-LT" w:eastAsia="zh-CN" w:bidi="he-IL"/>
        </w:rPr>
        <w:t>.</w:t>
      </w:r>
    </w:p>
    <w:p w14:paraId="775F30AA" w14:textId="58C04582" w:rsidR="00131C09" w:rsidRPr="00131C09" w:rsidRDefault="00131C09" w:rsidP="00131C09">
      <w:pPr>
        <w:numPr>
          <w:ilvl w:val="0"/>
          <w:numId w:val="9"/>
        </w:numPr>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snapToGrid w:val="0"/>
          <w:lang w:val="lt-LT" w:eastAsia="zh-CN" w:bidi="he-IL"/>
        </w:rPr>
        <w:t>Sulašinę</w:t>
      </w:r>
      <w:r w:rsidRPr="00131C09">
        <w:rPr>
          <w:rFonts w:ascii="Times New Roman" w:eastAsia="SimSun" w:hAnsi="Times New Roman" w:cs="Times New Roman"/>
          <w:b/>
          <w:snapToGrid w:val="0"/>
          <w:lang w:val="lt-LT" w:eastAsia="zh-CN" w:bidi="he-IL"/>
        </w:rPr>
        <w:t xml:space="preserve"> </w:t>
      </w:r>
      <w:r w:rsidRPr="00131C09">
        <w:rPr>
          <w:rFonts w:ascii="Times New Roman" w:eastAsia="SimSun" w:hAnsi="Times New Roman" w:cs="Times New Roman"/>
          <w:snapToGrid w:val="0"/>
          <w:lang w:val="lt-LT" w:eastAsia="zh-CN" w:bidi="he-IL"/>
        </w:rPr>
        <w:t>Vigamox,</w:t>
      </w:r>
      <w:r w:rsidRPr="00131C09">
        <w:rPr>
          <w:rFonts w:ascii="Times New Roman" w:eastAsia="SimSun" w:hAnsi="Times New Roman" w:cs="Times New Roman"/>
          <w:b/>
          <w:snapToGrid w:val="0"/>
          <w:lang w:val="lt-LT" w:eastAsia="zh-CN" w:bidi="he-IL"/>
        </w:rPr>
        <w:t xml:space="preserve"> </w:t>
      </w:r>
      <w:r w:rsidRPr="00131C09">
        <w:rPr>
          <w:rFonts w:ascii="Times New Roman" w:eastAsia="SimSun" w:hAnsi="Times New Roman" w:cs="Times New Roman"/>
          <w:snapToGrid w:val="0"/>
          <w:lang w:val="lt-LT" w:eastAsia="zh-CN" w:bidi="he-IL"/>
        </w:rPr>
        <w:t xml:space="preserve">akies kampą prie nosies prispauskite pirštu ir palaikykite 2–3 minutes </w:t>
      </w:r>
      <w:r w:rsidRPr="00131C09">
        <w:rPr>
          <w:rFonts w:ascii="Times New Roman" w:eastAsia="SimSun" w:hAnsi="Times New Roman" w:cs="Times New Roman"/>
          <w:b/>
          <w:snapToGrid w:val="0"/>
          <w:lang w:val="lt-LT" w:eastAsia="zh-CN" w:bidi="he-IL"/>
        </w:rPr>
        <w:t>(3 pav</w:t>
      </w:r>
      <w:r w:rsidR="009746E6">
        <w:rPr>
          <w:rFonts w:ascii="Times New Roman" w:eastAsia="SimSun" w:hAnsi="Times New Roman" w:cs="Times New Roman"/>
          <w:b/>
          <w:snapToGrid w:val="0"/>
          <w:lang w:val="lt-LT" w:eastAsia="zh-CN" w:bidi="he-IL"/>
        </w:rPr>
        <w:t>eikslas</w:t>
      </w:r>
      <w:r w:rsidRPr="00131C09">
        <w:rPr>
          <w:rFonts w:ascii="Times New Roman" w:eastAsia="SimSun" w:hAnsi="Times New Roman" w:cs="Times New Roman"/>
          <w:b/>
          <w:snapToGrid w:val="0"/>
          <w:lang w:val="lt-LT" w:eastAsia="zh-CN" w:bidi="he-IL"/>
        </w:rPr>
        <w:t>)</w:t>
      </w:r>
      <w:r w:rsidRPr="00131C09">
        <w:rPr>
          <w:rFonts w:ascii="Times New Roman" w:eastAsia="SimSun" w:hAnsi="Times New Roman" w:cs="Times New Roman"/>
          <w:snapToGrid w:val="0"/>
          <w:lang w:val="lt-LT" w:eastAsia="zh-CN" w:bidi="he-IL"/>
        </w:rPr>
        <w:t>.</w:t>
      </w:r>
      <w:r w:rsidRPr="00131C09">
        <w:rPr>
          <w:rFonts w:ascii="Times New Roman" w:eastAsia="SimSun" w:hAnsi="Times New Roman" w:cs="Times New Roman"/>
          <w:snapToGrid w:val="0"/>
          <w:lang w:val="lt-LT" w:eastAsia="zh-CN"/>
        </w:rPr>
        <w:t xml:space="preserve"> </w:t>
      </w:r>
      <w:r w:rsidRPr="00131C09">
        <w:rPr>
          <w:rFonts w:ascii="Times New Roman" w:eastAsia="SimSun" w:hAnsi="Times New Roman" w:cs="Times New Roman"/>
          <w:snapToGrid w:val="0"/>
          <w:lang w:val="lt-LT" w:eastAsia="zh-CN" w:bidi="he-IL"/>
        </w:rPr>
        <w:t>Tai padeda išvengti vaisto patekimo į kitas organizmo dalis ir yra svarbu, vaisto duodant mažiems vaikams.</w:t>
      </w:r>
    </w:p>
    <w:p w14:paraId="775F30AB" w14:textId="77777777" w:rsidR="00131C09" w:rsidRPr="00131C09" w:rsidRDefault="00131C09" w:rsidP="00131C09">
      <w:pPr>
        <w:numPr>
          <w:ilvl w:val="0"/>
          <w:numId w:val="9"/>
        </w:numPr>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snapToGrid w:val="0"/>
          <w:lang w:val="lt-LT" w:eastAsia="zh-CN" w:bidi="he-IL"/>
        </w:rPr>
        <w:t xml:space="preserve">Jei turite lašinti į abi akis, </w:t>
      </w:r>
      <w:r w:rsidRPr="00131C09">
        <w:rPr>
          <w:rFonts w:ascii="Times New Roman" w:eastAsia="SimSun" w:hAnsi="Times New Roman" w:cs="Times New Roman"/>
          <w:b/>
          <w:snapToGrid w:val="0"/>
          <w:lang w:val="lt-LT" w:eastAsia="zh-CN" w:bidi="he-IL"/>
        </w:rPr>
        <w:t>prieš kartodami tą pačią procedūrą su kita akimi nusiplaukite rankas.</w:t>
      </w:r>
      <w:r w:rsidRPr="00131C09">
        <w:rPr>
          <w:rFonts w:ascii="Times New Roman" w:eastAsia="SimSun" w:hAnsi="Times New Roman" w:cs="Times New Roman"/>
          <w:snapToGrid w:val="0"/>
          <w:lang w:val="lt-LT" w:eastAsia="zh-CN"/>
        </w:rPr>
        <w:t xml:space="preserve"> </w:t>
      </w:r>
      <w:r w:rsidRPr="00131C09">
        <w:rPr>
          <w:rFonts w:ascii="Times New Roman" w:eastAsia="SimSun" w:hAnsi="Times New Roman" w:cs="Times New Roman"/>
          <w:snapToGrid w:val="0"/>
          <w:lang w:val="lt-LT" w:eastAsia="zh-CN" w:bidi="he-IL"/>
        </w:rPr>
        <w:t>Taip infekcija negalės patekti iš vienos akies į kitą.</w:t>
      </w:r>
    </w:p>
    <w:p w14:paraId="775F30AC" w14:textId="77777777" w:rsidR="00131C09" w:rsidRPr="00131C09" w:rsidRDefault="00131C09" w:rsidP="00131C09">
      <w:pPr>
        <w:numPr>
          <w:ilvl w:val="0"/>
          <w:numId w:val="9"/>
        </w:numPr>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snapToGrid w:val="0"/>
          <w:lang w:val="lt-LT" w:eastAsia="zh-CN" w:bidi="he-IL"/>
        </w:rPr>
        <w:t>Po naudojimo iš karto sandariai uždarykite buteliuką dangteliu.</w:t>
      </w:r>
    </w:p>
    <w:p w14:paraId="775F30AD" w14:textId="77777777" w:rsidR="00131C09" w:rsidRPr="00131C09" w:rsidRDefault="00131C09" w:rsidP="00131C09">
      <w:pPr>
        <w:tabs>
          <w:tab w:val="left" w:pos="567"/>
        </w:tabs>
        <w:spacing w:after="0" w:line="240" w:lineRule="auto"/>
        <w:rPr>
          <w:rFonts w:ascii="Times New Roman" w:eastAsia="SimSun" w:hAnsi="Times New Roman" w:cs="Times New Roman"/>
          <w:snapToGrid w:val="0"/>
          <w:lang w:val="lt-LT" w:eastAsia="zh-CN"/>
        </w:rPr>
      </w:pPr>
    </w:p>
    <w:p w14:paraId="775F30AE" w14:textId="77777777" w:rsidR="00131C09" w:rsidRPr="00131C09" w:rsidRDefault="00131C09" w:rsidP="00131C09">
      <w:pPr>
        <w:tabs>
          <w:tab w:val="left" w:pos="567"/>
        </w:tabs>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b/>
          <w:snapToGrid w:val="0"/>
          <w:lang w:val="lt-LT" w:eastAsia="zh-CN" w:bidi="he-IL"/>
        </w:rPr>
        <w:t>Jei lašas nepateko į akį</w:t>
      </w:r>
      <w:r w:rsidRPr="00131C09">
        <w:rPr>
          <w:rFonts w:ascii="Times New Roman" w:eastAsia="SimSun" w:hAnsi="Times New Roman" w:cs="Times New Roman"/>
          <w:snapToGrid w:val="0"/>
          <w:lang w:val="lt-LT" w:eastAsia="zh-CN" w:bidi="he-IL"/>
        </w:rPr>
        <w:t>, pabandykite dar kartą.</w:t>
      </w:r>
    </w:p>
    <w:p w14:paraId="775F30AF" w14:textId="77777777" w:rsidR="00131C09" w:rsidRPr="00131C09" w:rsidRDefault="00131C09" w:rsidP="00131C09">
      <w:pPr>
        <w:tabs>
          <w:tab w:val="left" w:pos="567"/>
        </w:tabs>
        <w:spacing w:after="0" w:line="240" w:lineRule="auto"/>
        <w:rPr>
          <w:rFonts w:ascii="Times New Roman" w:eastAsia="SimSun" w:hAnsi="Times New Roman" w:cs="Times New Roman"/>
          <w:snapToGrid w:val="0"/>
          <w:lang w:val="lt-LT" w:eastAsia="zh-CN"/>
        </w:rPr>
      </w:pPr>
    </w:p>
    <w:p w14:paraId="775F30B0" w14:textId="77777777" w:rsidR="00131C09" w:rsidRPr="00131C09" w:rsidRDefault="00131C09" w:rsidP="00131C09">
      <w:pPr>
        <w:tabs>
          <w:tab w:val="left" w:pos="567"/>
        </w:tabs>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b/>
          <w:snapToGrid w:val="0"/>
          <w:lang w:val="lt-LT" w:eastAsia="zh-CN" w:bidi="he-IL"/>
        </w:rPr>
        <w:t>Jeigu pavartojote per didelę</w:t>
      </w:r>
      <w:r w:rsidRPr="00131C09">
        <w:rPr>
          <w:rFonts w:ascii="Times New Roman" w:eastAsia="SimSun" w:hAnsi="Times New Roman" w:cs="Times New Roman"/>
          <w:snapToGrid w:val="0"/>
          <w:lang w:val="lt-LT" w:eastAsia="zh-CN" w:bidi="he-IL"/>
        </w:rPr>
        <w:t xml:space="preserve"> vaisto </w:t>
      </w:r>
      <w:r w:rsidRPr="00131C09">
        <w:rPr>
          <w:rFonts w:ascii="Times New Roman" w:eastAsia="SimSun" w:hAnsi="Times New Roman" w:cs="Times New Roman"/>
          <w:b/>
          <w:snapToGrid w:val="0"/>
          <w:lang w:val="lt-LT" w:eastAsia="zh-CN" w:bidi="he-IL"/>
        </w:rPr>
        <w:t>dozę</w:t>
      </w:r>
      <w:r w:rsidRPr="00131C09">
        <w:rPr>
          <w:rFonts w:ascii="Times New Roman" w:eastAsia="SimSun" w:hAnsi="Times New Roman" w:cs="Times New Roman"/>
          <w:snapToGrid w:val="0"/>
          <w:lang w:val="lt-LT" w:eastAsia="zh-CN" w:bidi="he-IL"/>
        </w:rPr>
        <w:t>, išskalaukite akį šiltu vandeniu.</w:t>
      </w:r>
      <w:r w:rsidRPr="00131C09">
        <w:rPr>
          <w:rFonts w:ascii="Times New Roman" w:eastAsia="SimSun" w:hAnsi="Times New Roman" w:cs="Times New Roman"/>
          <w:snapToGrid w:val="0"/>
          <w:lang w:val="lt-LT" w:eastAsia="zh-CN"/>
        </w:rPr>
        <w:t xml:space="preserve"> </w:t>
      </w:r>
      <w:r w:rsidRPr="00131C09">
        <w:rPr>
          <w:rFonts w:ascii="Times New Roman" w:eastAsia="SimSun" w:hAnsi="Times New Roman" w:cs="Times New Roman"/>
          <w:snapToGrid w:val="0"/>
          <w:lang w:val="lt-LT" w:eastAsia="zh-CN" w:bidi="he-IL"/>
        </w:rPr>
        <w:t>Nelašinkite daugiau iki kito įprastinio lašinimo laiko.</w:t>
      </w:r>
    </w:p>
    <w:p w14:paraId="775F30B1" w14:textId="77777777" w:rsidR="00131C09" w:rsidRPr="00131C09" w:rsidRDefault="00131C09" w:rsidP="00131C09">
      <w:pPr>
        <w:tabs>
          <w:tab w:val="left" w:pos="567"/>
        </w:tabs>
        <w:spacing w:after="0" w:line="240" w:lineRule="auto"/>
        <w:rPr>
          <w:rFonts w:ascii="Times New Roman" w:eastAsia="SimSun" w:hAnsi="Times New Roman" w:cs="Times New Roman"/>
          <w:snapToGrid w:val="0"/>
          <w:lang w:val="lt-LT" w:eastAsia="zh-CN"/>
        </w:rPr>
      </w:pPr>
    </w:p>
    <w:p w14:paraId="775F30B2" w14:textId="77777777" w:rsidR="00131C09" w:rsidRPr="00131C09" w:rsidRDefault="00131C09" w:rsidP="00131C09">
      <w:pPr>
        <w:tabs>
          <w:tab w:val="left" w:pos="567"/>
        </w:tabs>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b/>
          <w:snapToGrid w:val="0"/>
          <w:lang w:val="lt-LT" w:eastAsia="zh-CN" w:bidi="he-IL"/>
        </w:rPr>
        <w:t>Jei netyčia nurijote Vigamox</w:t>
      </w:r>
      <w:r w:rsidRPr="00131C09">
        <w:rPr>
          <w:rFonts w:ascii="Times New Roman" w:eastAsia="SimSun" w:hAnsi="Times New Roman" w:cs="Times New Roman"/>
          <w:snapToGrid w:val="0"/>
          <w:lang w:val="lt-LT" w:eastAsia="zh-CN" w:bidi="he-IL"/>
        </w:rPr>
        <w:t>, kreipkitės į gydytoją arba vaistininką.</w:t>
      </w:r>
      <w:r w:rsidRPr="00131C09">
        <w:rPr>
          <w:rFonts w:ascii="Times New Roman" w:eastAsia="SimSun" w:hAnsi="Times New Roman" w:cs="Times New Roman"/>
          <w:snapToGrid w:val="0"/>
          <w:lang w:val="lt-LT" w:eastAsia="zh-CN"/>
        </w:rPr>
        <w:t xml:space="preserve"> </w:t>
      </w:r>
    </w:p>
    <w:p w14:paraId="775F30B3" w14:textId="77777777" w:rsidR="00131C09" w:rsidRPr="00131C09" w:rsidRDefault="00131C09" w:rsidP="00131C09">
      <w:pPr>
        <w:tabs>
          <w:tab w:val="left" w:pos="567"/>
        </w:tabs>
        <w:spacing w:after="0" w:line="240" w:lineRule="auto"/>
        <w:rPr>
          <w:rFonts w:ascii="Times New Roman" w:eastAsia="SimSun" w:hAnsi="Times New Roman" w:cs="Times New Roman"/>
          <w:b/>
          <w:snapToGrid w:val="0"/>
          <w:lang w:val="lt-LT" w:eastAsia="zh-CN"/>
        </w:rPr>
      </w:pPr>
    </w:p>
    <w:p w14:paraId="775F30B4" w14:textId="77777777" w:rsidR="00131C09" w:rsidRPr="00131C09" w:rsidRDefault="00131C09" w:rsidP="00131C09">
      <w:pPr>
        <w:tabs>
          <w:tab w:val="left" w:pos="567"/>
          <w:tab w:val="left" w:pos="6663"/>
        </w:tabs>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b/>
          <w:snapToGrid w:val="0"/>
          <w:lang w:val="lt-LT" w:eastAsia="zh-CN" w:bidi="he-IL"/>
        </w:rPr>
        <w:t>Pamiršus susilašinti</w:t>
      </w:r>
      <w:r w:rsidRPr="00131C09">
        <w:rPr>
          <w:rFonts w:ascii="Times New Roman" w:eastAsia="SimSun" w:hAnsi="Times New Roman" w:cs="Times New Roman"/>
          <w:snapToGrid w:val="0"/>
          <w:lang w:val="lt-LT" w:eastAsia="zh-CN" w:bidi="he-IL"/>
        </w:rPr>
        <w:t xml:space="preserve"> vaisto,</w:t>
      </w:r>
      <w:r w:rsidRPr="00131C09">
        <w:rPr>
          <w:rFonts w:ascii="Times New Roman" w:eastAsia="SimSun" w:hAnsi="Times New Roman" w:cs="Times New Roman"/>
          <w:snapToGrid w:val="0"/>
          <w:lang w:val="lt-LT" w:eastAsia="zh-CN"/>
        </w:rPr>
        <w:t xml:space="preserve"> </w:t>
      </w:r>
      <w:r w:rsidRPr="00131C09">
        <w:rPr>
          <w:rFonts w:ascii="Times New Roman" w:eastAsia="SimSun" w:hAnsi="Times New Roman" w:cs="Times New Roman"/>
          <w:snapToGrid w:val="0"/>
          <w:lang w:val="lt-LT" w:eastAsia="zh-CN" w:bidi="he-IL"/>
        </w:rPr>
        <w:t>susilašinkite kitą dozę kaip suplanuota.</w:t>
      </w:r>
      <w:r w:rsidRPr="00131C09">
        <w:rPr>
          <w:rFonts w:ascii="Times New Roman" w:eastAsia="SimSun" w:hAnsi="Times New Roman" w:cs="Times New Roman"/>
          <w:snapToGrid w:val="0"/>
          <w:lang w:val="lt-LT" w:eastAsia="zh-CN"/>
        </w:rPr>
        <w:t xml:space="preserve"> </w:t>
      </w:r>
      <w:r w:rsidRPr="00131C09">
        <w:rPr>
          <w:rFonts w:ascii="Times New Roman" w:eastAsia="SimSun" w:hAnsi="Times New Roman" w:cs="Times New Roman"/>
          <w:b/>
          <w:snapToGrid w:val="0"/>
          <w:lang w:val="lt-LT" w:eastAsia="zh-CN"/>
        </w:rPr>
        <w:t>Negalima vartoti</w:t>
      </w:r>
      <w:r w:rsidRPr="00131C09">
        <w:rPr>
          <w:rFonts w:ascii="Times New Roman" w:eastAsia="SimSun" w:hAnsi="Times New Roman" w:cs="Times New Roman"/>
          <w:snapToGrid w:val="0"/>
          <w:lang w:val="lt-LT" w:eastAsia="zh-CN" w:bidi="he-IL"/>
        </w:rPr>
        <w:t xml:space="preserve"> dvigubos dozės norint kompensuoti praleistą dozę.</w:t>
      </w:r>
      <w:r w:rsidRPr="00131C09">
        <w:rPr>
          <w:rFonts w:ascii="Times New Roman" w:eastAsia="SimSun" w:hAnsi="Times New Roman" w:cs="Times New Roman"/>
          <w:snapToGrid w:val="0"/>
          <w:lang w:val="lt-LT" w:eastAsia="zh-CN"/>
        </w:rPr>
        <w:t xml:space="preserve"> </w:t>
      </w:r>
    </w:p>
    <w:p w14:paraId="775F30B5" w14:textId="77777777" w:rsidR="00131C09" w:rsidRPr="00131C09" w:rsidRDefault="00131C09" w:rsidP="00131C09">
      <w:pPr>
        <w:tabs>
          <w:tab w:val="left" w:pos="567"/>
          <w:tab w:val="left" w:pos="6663"/>
        </w:tabs>
        <w:spacing w:after="0" w:line="240" w:lineRule="auto"/>
        <w:rPr>
          <w:rFonts w:ascii="Times New Roman" w:eastAsia="SimSun" w:hAnsi="Times New Roman" w:cs="Times New Roman"/>
          <w:snapToGrid w:val="0"/>
          <w:lang w:val="lt-LT" w:eastAsia="zh-CN"/>
        </w:rPr>
      </w:pPr>
    </w:p>
    <w:p w14:paraId="775F30B6" w14:textId="77777777" w:rsidR="00131C09" w:rsidRPr="00131C09" w:rsidRDefault="00131C09" w:rsidP="00131C09">
      <w:pPr>
        <w:spacing w:after="0" w:line="240" w:lineRule="auto"/>
        <w:rPr>
          <w:rFonts w:ascii="Times New Roman" w:eastAsia="SimSun" w:hAnsi="Times New Roman" w:cs="Times New Roman"/>
          <w:b/>
          <w:snapToGrid w:val="0"/>
          <w:lang w:val="lt-LT" w:eastAsia="zh-CN"/>
        </w:rPr>
      </w:pPr>
      <w:r w:rsidRPr="00131C09">
        <w:rPr>
          <w:rFonts w:ascii="Times New Roman" w:eastAsia="SimSun" w:hAnsi="Times New Roman" w:cs="Times New Roman"/>
          <w:b/>
          <w:snapToGrid w:val="0"/>
          <w:lang w:val="lt-LT" w:eastAsia="zh-CN" w:bidi="he-IL"/>
        </w:rPr>
        <w:t>Jei lašinatės ir kitus akių lašus</w:t>
      </w:r>
      <w:r w:rsidRPr="00131C09">
        <w:rPr>
          <w:rFonts w:ascii="Times New Roman" w:eastAsia="SimSun" w:hAnsi="Times New Roman" w:cs="Times New Roman"/>
          <w:snapToGrid w:val="0"/>
          <w:lang w:val="lt-LT" w:eastAsia="zh-CN" w:bidi="he-IL"/>
        </w:rPr>
        <w:t>, tarp Vigamox ir kitų lašų lašinimo turi praeiti ne mažiau kaip 5 minutės.</w:t>
      </w:r>
    </w:p>
    <w:p w14:paraId="775F30B7" w14:textId="77777777" w:rsidR="00131C09" w:rsidRPr="00131C09" w:rsidRDefault="00131C09" w:rsidP="00131C09">
      <w:pPr>
        <w:tabs>
          <w:tab w:val="left" w:pos="567"/>
          <w:tab w:val="left" w:pos="6663"/>
        </w:tabs>
        <w:spacing w:after="0" w:line="240" w:lineRule="auto"/>
        <w:rPr>
          <w:rFonts w:ascii="Times New Roman" w:eastAsia="SimSun" w:hAnsi="Times New Roman" w:cs="Times New Roman"/>
          <w:snapToGrid w:val="0"/>
          <w:lang w:val="lt-LT" w:eastAsia="zh-CN"/>
        </w:rPr>
      </w:pPr>
    </w:p>
    <w:p w14:paraId="775F30B8" w14:textId="77777777" w:rsidR="00131C09" w:rsidRPr="00131C09" w:rsidRDefault="00131C09" w:rsidP="00131C09">
      <w:pPr>
        <w:tabs>
          <w:tab w:val="left" w:pos="567"/>
        </w:tabs>
        <w:spacing w:after="0" w:line="240" w:lineRule="auto"/>
        <w:rPr>
          <w:rFonts w:ascii="Times New Roman" w:eastAsia="SimSun" w:hAnsi="Times New Roman" w:cs="Times New Roman"/>
          <w:b/>
          <w:snapToGrid w:val="0"/>
          <w:lang w:val="lt-LT" w:eastAsia="zh-CN"/>
        </w:rPr>
      </w:pPr>
      <w:r w:rsidRPr="00131C09">
        <w:rPr>
          <w:rFonts w:ascii="Times New Roman" w:eastAsia="SimSun" w:hAnsi="Times New Roman" w:cs="Times New Roman"/>
          <w:b/>
          <w:snapToGrid w:val="0"/>
          <w:lang w:val="lt-LT" w:eastAsia="zh-CN" w:bidi="he-IL"/>
        </w:rPr>
        <w:t>Jeigu kiltų daugiau klausimų dėl šio vaisto vartojimo, kreipkitės į gydytoją arba vaistininką.</w:t>
      </w:r>
    </w:p>
    <w:p w14:paraId="775F30B9" w14:textId="77777777" w:rsidR="00131C09" w:rsidRPr="00131C09" w:rsidRDefault="00131C09" w:rsidP="00131C09">
      <w:pPr>
        <w:tabs>
          <w:tab w:val="left" w:pos="567"/>
        </w:tabs>
        <w:spacing w:after="0" w:line="240" w:lineRule="auto"/>
        <w:rPr>
          <w:rFonts w:ascii="Times New Roman" w:eastAsia="SimSun" w:hAnsi="Times New Roman" w:cs="Times New Roman"/>
          <w:b/>
          <w:snapToGrid w:val="0"/>
          <w:lang w:val="lt-LT" w:eastAsia="zh-CN"/>
        </w:rPr>
      </w:pPr>
    </w:p>
    <w:p w14:paraId="775F30BA" w14:textId="77777777" w:rsidR="00131C09" w:rsidRPr="00131C09" w:rsidRDefault="00131C09" w:rsidP="00131C09">
      <w:pPr>
        <w:tabs>
          <w:tab w:val="left" w:pos="567"/>
        </w:tabs>
        <w:spacing w:after="0" w:line="240" w:lineRule="auto"/>
        <w:rPr>
          <w:rFonts w:ascii="Times New Roman" w:eastAsia="SimSun" w:hAnsi="Times New Roman" w:cs="Times New Roman"/>
          <w:b/>
          <w:snapToGrid w:val="0"/>
          <w:lang w:val="lt-LT" w:eastAsia="zh-CN"/>
        </w:rPr>
      </w:pPr>
    </w:p>
    <w:p w14:paraId="775F30BB" w14:textId="77777777" w:rsidR="00131C09" w:rsidRPr="00131C09" w:rsidRDefault="00131C09" w:rsidP="00131C09">
      <w:pPr>
        <w:tabs>
          <w:tab w:val="left" w:pos="567"/>
        </w:tabs>
        <w:spacing w:after="0" w:line="240" w:lineRule="auto"/>
        <w:rPr>
          <w:rFonts w:ascii="Times New Roman" w:eastAsia="SimSun" w:hAnsi="Times New Roman" w:cs="Times New Roman"/>
          <w:b/>
          <w:snapToGrid w:val="0"/>
          <w:lang w:val="lt-LT" w:eastAsia="zh-CN" w:bidi="he-IL"/>
        </w:rPr>
      </w:pPr>
      <w:r w:rsidRPr="00131C09">
        <w:rPr>
          <w:rFonts w:ascii="Times New Roman" w:eastAsia="SimSun" w:hAnsi="Times New Roman" w:cs="Times New Roman"/>
          <w:b/>
          <w:snapToGrid w:val="0"/>
          <w:lang w:val="lt-LT" w:eastAsia="zh-CN" w:bidi="he-IL"/>
        </w:rPr>
        <w:t>4.</w:t>
      </w:r>
      <w:r w:rsidRPr="00131C09">
        <w:rPr>
          <w:rFonts w:ascii="Times New Roman" w:eastAsia="SimSun" w:hAnsi="Times New Roman" w:cs="Times New Roman"/>
          <w:b/>
          <w:snapToGrid w:val="0"/>
          <w:lang w:val="lt-LT" w:eastAsia="zh-CN" w:bidi="he-IL"/>
        </w:rPr>
        <w:tab/>
        <w:t>Galimas šalutinis poveikis</w:t>
      </w:r>
    </w:p>
    <w:p w14:paraId="775F30BC" w14:textId="77777777" w:rsidR="00131C09" w:rsidRPr="00131C09" w:rsidRDefault="00131C09" w:rsidP="00131C09">
      <w:pPr>
        <w:tabs>
          <w:tab w:val="left" w:pos="567"/>
        </w:tabs>
        <w:spacing w:after="0" w:line="240" w:lineRule="auto"/>
        <w:rPr>
          <w:rFonts w:ascii="Times New Roman" w:eastAsia="Times New Roman" w:hAnsi="Times New Roman" w:cs="Times New Roman"/>
          <w:b/>
          <w:snapToGrid w:val="0"/>
          <w:lang w:val="lt-LT" w:eastAsia="zh-CN" w:bidi="he-IL"/>
        </w:rPr>
      </w:pPr>
    </w:p>
    <w:p w14:paraId="775F30BD" w14:textId="77777777" w:rsidR="00131C09" w:rsidRPr="00131C09" w:rsidRDefault="00131C09" w:rsidP="00131C09">
      <w:pPr>
        <w:tabs>
          <w:tab w:val="left" w:pos="567"/>
        </w:tabs>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snapToGrid w:val="0"/>
          <w:lang w:val="lt-LT" w:eastAsia="zh-CN" w:bidi="he-IL"/>
        </w:rPr>
        <w:t>Šis vaistas, kaip ir visi kiti, gali sukelti šalutinį poveikį, nors jie pasireiškia ne visiems žmonėms.</w:t>
      </w:r>
    </w:p>
    <w:p w14:paraId="775F30BE" w14:textId="77777777" w:rsidR="00131C09" w:rsidRPr="00131C09" w:rsidRDefault="00131C09" w:rsidP="00131C09">
      <w:pPr>
        <w:tabs>
          <w:tab w:val="left" w:pos="567"/>
        </w:tabs>
        <w:spacing w:after="0" w:line="240" w:lineRule="auto"/>
        <w:rPr>
          <w:rFonts w:ascii="Times New Roman" w:eastAsia="SimSun" w:hAnsi="Times New Roman" w:cs="Times New Roman"/>
          <w:snapToGrid w:val="0"/>
          <w:lang w:val="lt-LT" w:eastAsia="zh-CN"/>
        </w:rPr>
      </w:pPr>
    </w:p>
    <w:p w14:paraId="775F30BF" w14:textId="77777777" w:rsidR="00131C09" w:rsidRPr="00131C09" w:rsidRDefault="00131C09" w:rsidP="00131C09">
      <w:pPr>
        <w:tabs>
          <w:tab w:val="left" w:pos="900"/>
          <w:tab w:val="left" w:pos="5400"/>
          <w:tab w:val="left" w:pos="6660"/>
        </w:tabs>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b/>
          <w:snapToGrid w:val="0"/>
          <w:lang w:val="lt-LT" w:eastAsia="zh-CN" w:bidi="he-IL"/>
        </w:rPr>
        <w:t>Šiuos lašus dažniausiai galima ir toliau vartoti</w:t>
      </w:r>
      <w:r w:rsidRPr="00131C09">
        <w:rPr>
          <w:rFonts w:ascii="Times New Roman" w:eastAsia="SimSun" w:hAnsi="Times New Roman" w:cs="Times New Roman"/>
          <w:snapToGrid w:val="0"/>
          <w:lang w:val="lt-LT" w:eastAsia="zh-CN" w:bidi="he-IL"/>
        </w:rPr>
        <w:t>, jei poveikis nėra stiprus ir nepatiriate sunkios alerginės reakcijos.</w:t>
      </w:r>
    </w:p>
    <w:p w14:paraId="775F30C0" w14:textId="77777777" w:rsidR="00131C09" w:rsidRPr="00131C09" w:rsidRDefault="00131C09" w:rsidP="00131C09">
      <w:pPr>
        <w:tabs>
          <w:tab w:val="left" w:pos="567"/>
          <w:tab w:val="left" w:pos="6663"/>
        </w:tabs>
        <w:spacing w:after="0" w:line="240" w:lineRule="auto"/>
        <w:rPr>
          <w:rFonts w:ascii="Times New Roman" w:eastAsia="SimSun" w:hAnsi="Times New Roman" w:cs="Times New Roman"/>
          <w:b/>
          <w:snapToGrid w:val="0"/>
          <w:lang w:val="lt-LT" w:eastAsia="zh-CN"/>
        </w:rPr>
      </w:pPr>
    </w:p>
    <w:p w14:paraId="775F30C1" w14:textId="67363DD3" w:rsidR="00131C09" w:rsidRPr="00131C09" w:rsidRDefault="00131C09" w:rsidP="00131C09">
      <w:pPr>
        <w:tabs>
          <w:tab w:val="left" w:pos="567"/>
          <w:tab w:val="left" w:pos="6663"/>
        </w:tabs>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b/>
          <w:snapToGrid w:val="0"/>
          <w:lang w:val="lt-LT" w:eastAsia="zh-CN" w:bidi="he-IL"/>
        </w:rPr>
        <w:t>Jeigu pasireiškė sunki alerginė reakcija arba patiriate bet kurį iš toliau išvardytų reiškinių, nedelsdami nustokite vartoti Vigamox ir nedelsdami pasakykite gydytojui:</w:t>
      </w:r>
      <w:r w:rsidRPr="00131C09">
        <w:rPr>
          <w:rFonts w:ascii="Times New Roman" w:eastAsia="SimSun" w:hAnsi="Times New Roman" w:cs="Times New Roman"/>
          <w:snapToGrid w:val="0"/>
          <w:lang w:val="lt-LT" w:eastAsia="zh-CN"/>
        </w:rPr>
        <w:t xml:space="preserve"> </w:t>
      </w:r>
      <w:r w:rsidRPr="00131C09">
        <w:rPr>
          <w:rFonts w:ascii="Times New Roman" w:eastAsia="SimSun" w:hAnsi="Times New Roman" w:cs="Times New Roman"/>
          <w:snapToGrid w:val="0"/>
          <w:lang w:val="lt-LT" w:eastAsia="zh-CN" w:bidi="he-IL"/>
        </w:rPr>
        <w:t xml:space="preserve">plaštakų, pėdų, kulkšnių, veido, lūpų, burnos ar gerklės patinimas, dėl kurio gali būti sunku ryti arba kvėpuoti, </w:t>
      </w:r>
      <w:r w:rsidR="009746E6">
        <w:rPr>
          <w:rFonts w:ascii="Times New Roman" w:eastAsia="SimSun" w:hAnsi="Times New Roman" w:cs="Times New Roman"/>
          <w:snapToGrid w:val="0"/>
          <w:lang w:val="lt-LT" w:eastAsia="zh-CN" w:bidi="he-IL"/>
        </w:rPr>
        <w:t>iš</w:t>
      </w:r>
      <w:r w:rsidRPr="00131C09">
        <w:rPr>
          <w:rFonts w:ascii="Times New Roman" w:eastAsia="SimSun" w:hAnsi="Times New Roman" w:cs="Times New Roman"/>
          <w:snapToGrid w:val="0"/>
          <w:lang w:val="lt-LT" w:eastAsia="zh-CN" w:bidi="he-IL"/>
        </w:rPr>
        <w:t>bėrimas arba dilgėlinė, stambios, skysčio pripildytos pūslės, opos arba išopėjimas.</w:t>
      </w:r>
    </w:p>
    <w:p w14:paraId="775F30C2" w14:textId="77777777" w:rsidR="00131C09" w:rsidRPr="00131C09" w:rsidRDefault="00131C09" w:rsidP="00131C09">
      <w:pPr>
        <w:tabs>
          <w:tab w:val="left" w:pos="900"/>
          <w:tab w:val="left" w:pos="5400"/>
          <w:tab w:val="left" w:pos="6660"/>
        </w:tabs>
        <w:spacing w:after="0" w:line="240" w:lineRule="auto"/>
        <w:rPr>
          <w:rFonts w:ascii="Times New Roman" w:eastAsia="SimSun" w:hAnsi="Times New Roman" w:cs="Times New Roman"/>
          <w:snapToGrid w:val="0"/>
          <w:lang w:val="lt-LT" w:eastAsia="zh-CN"/>
        </w:rPr>
      </w:pPr>
    </w:p>
    <w:p w14:paraId="775F30C3" w14:textId="06196621" w:rsidR="00131C09" w:rsidRPr="009867A2" w:rsidRDefault="00131C09" w:rsidP="00131C09">
      <w:pPr>
        <w:spacing w:after="0" w:line="240" w:lineRule="auto"/>
        <w:rPr>
          <w:rFonts w:ascii="Times New Roman" w:eastAsia="SimSun" w:hAnsi="Times New Roman" w:cs="Times New Roman"/>
          <w:b/>
          <w:snapToGrid w:val="0"/>
          <w:lang w:val="lt-LT" w:eastAsia="zh-CN"/>
        </w:rPr>
      </w:pPr>
      <w:r w:rsidRPr="00A4330D">
        <w:rPr>
          <w:rFonts w:ascii="Times New Roman" w:eastAsia="SimSun" w:hAnsi="Times New Roman" w:cs="Times New Roman"/>
          <w:b/>
          <w:snapToGrid w:val="0"/>
          <w:lang w:val="lt-LT" w:eastAsia="zh-CN" w:bidi="he-IL"/>
        </w:rPr>
        <w:t>Dažn</w:t>
      </w:r>
      <w:r w:rsidR="00A4330D" w:rsidRPr="00A4330D">
        <w:rPr>
          <w:rFonts w:ascii="Times New Roman" w:eastAsia="SimSun" w:hAnsi="Times New Roman" w:cs="Times New Roman"/>
          <w:b/>
          <w:snapToGrid w:val="0"/>
          <w:lang w:val="lt-LT" w:eastAsia="zh-CN" w:bidi="he-IL"/>
        </w:rPr>
        <w:t>i</w:t>
      </w:r>
      <w:r w:rsidRPr="00A4330D">
        <w:rPr>
          <w:rFonts w:ascii="Times New Roman" w:eastAsia="SimSun" w:hAnsi="Times New Roman" w:cs="Times New Roman"/>
          <w:b/>
          <w:snapToGrid w:val="0"/>
          <w:lang w:val="lt-LT" w:eastAsia="zh-CN" w:bidi="he-IL"/>
        </w:rPr>
        <w:t xml:space="preserve"> šalutini</w:t>
      </w:r>
      <w:r w:rsidR="00A4330D" w:rsidRPr="00A4330D">
        <w:rPr>
          <w:rFonts w:ascii="Times New Roman" w:eastAsia="SimSun" w:hAnsi="Times New Roman" w:cs="Times New Roman"/>
          <w:b/>
          <w:snapToGrid w:val="0"/>
          <w:lang w:val="lt-LT" w:eastAsia="zh-CN" w:bidi="he-IL"/>
        </w:rPr>
        <w:t>o</w:t>
      </w:r>
      <w:r w:rsidRPr="00A4330D">
        <w:rPr>
          <w:rFonts w:ascii="Times New Roman" w:eastAsia="SimSun" w:hAnsi="Times New Roman" w:cs="Times New Roman"/>
          <w:b/>
          <w:snapToGrid w:val="0"/>
          <w:lang w:val="lt-LT" w:eastAsia="zh-CN" w:bidi="he-IL"/>
        </w:rPr>
        <w:t xml:space="preserve"> poveiki</w:t>
      </w:r>
      <w:r w:rsidR="00A4330D" w:rsidRPr="00A4330D">
        <w:rPr>
          <w:rFonts w:ascii="Times New Roman" w:eastAsia="SimSun" w:hAnsi="Times New Roman" w:cs="Times New Roman"/>
          <w:b/>
          <w:snapToGrid w:val="0"/>
          <w:lang w:val="lt-LT" w:eastAsia="zh-CN" w:bidi="he-IL"/>
        </w:rPr>
        <w:t>o reiškiniai</w:t>
      </w:r>
      <w:r w:rsidRPr="009867A2">
        <w:rPr>
          <w:rFonts w:ascii="Times New Roman" w:eastAsia="SimSun" w:hAnsi="Times New Roman" w:cs="Times New Roman"/>
          <w:b/>
          <w:snapToGrid w:val="0"/>
          <w:lang w:val="lt-LT" w:eastAsia="zh-CN" w:bidi="he-IL"/>
        </w:rPr>
        <w:t xml:space="preserve"> (gali pasireikšti </w:t>
      </w:r>
      <w:r w:rsidR="00A4330D" w:rsidRPr="009867A2">
        <w:rPr>
          <w:rFonts w:ascii="Times New Roman" w:eastAsia="SimSun" w:hAnsi="Times New Roman" w:cs="Times New Roman"/>
          <w:b/>
          <w:snapToGrid w:val="0"/>
          <w:lang w:val="lt-LT" w:eastAsia="zh-CN" w:bidi="he-IL"/>
        </w:rPr>
        <w:t>reč</w:t>
      </w:r>
      <w:r w:rsidRPr="009867A2">
        <w:rPr>
          <w:rFonts w:ascii="Times New Roman" w:eastAsia="SimSun" w:hAnsi="Times New Roman" w:cs="Times New Roman"/>
          <w:b/>
          <w:snapToGrid w:val="0"/>
          <w:lang w:val="lt-LT" w:eastAsia="zh-CN" w:bidi="he-IL"/>
        </w:rPr>
        <w:t>iau kaip 1 iš 10 </w:t>
      </w:r>
      <w:r w:rsidR="00A4330D" w:rsidRPr="009867A2">
        <w:rPr>
          <w:rFonts w:ascii="Times New Roman" w:eastAsia="SimSun" w:hAnsi="Times New Roman" w:cs="Times New Roman"/>
          <w:b/>
          <w:snapToGrid w:val="0"/>
          <w:lang w:val="lt-LT" w:eastAsia="zh-CN" w:bidi="he-IL"/>
        </w:rPr>
        <w:t>asmen</w:t>
      </w:r>
      <w:r w:rsidRPr="009867A2">
        <w:rPr>
          <w:rFonts w:ascii="Times New Roman" w:eastAsia="SimSun" w:hAnsi="Times New Roman" w:cs="Times New Roman"/>
          <w:b/>
          <w:snapToGrid w:val="0"/>
          <w:lang w:val="lt-LT" w:eastAsia="zh-CN" w:bidi="he-IL"/>
        </w:rPr>
        <w:t>ų)</w:t>
      </w:r>
    </w:p>
    <w:p w14:paraId="775F30C4"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30C5" w14:textId="77777777" w:rsidR="00131C09" w:rsidRPr="00131C09" w:rsidRDefault="00131C09" w:rsidP="00131C09">
      <w:pPr>
        <w:spacing w:after="0" w:line="240" w:lineRule="auto"/>
        <w:rPr>
          <w:rFonts w:ascii="Times New Roman" w:eastAsia="SimSun" w:hAnsi="Times New Roman" w:cs="Times New Roman"/>
          <w:snapToGrid w:val="0"/>
          <w:lang w:val="lt-LT" w:eastAsia="zh-CN" w:bidi="he-IL"/>
        </w:rPr>
      </w:pPr>
      <w:r w:rsidRPr="00131C09">
        <w:rPr>
          <w:rFonts w:ascii="Times New Roman" w:eastAsia="SimSun" w:hAnsi="Times New Roman" w:cs="Times New Roman"/>
          <w:b/>
          <w:snapToGrid w:val="0"/>
          <w:lang w:val="lt-LT" w:eastAsia="zh-CN" w:bidi="he-IL"/>
        </w:rPr>
        <w:t>Poveikis akims</w:t>
      </w:r>
      <w:r w:rsidRPr="00131C09">
        <w:rPr>
          <w:rFonts w:ascii="Times New Roman" w:eastAsia="SimSun" w:hAnsi="Times New Roman" w:cs="Times New Roman"/>
          <w:snapToGrid w:val="0"/>
          <w:lang w:val="lt-LT" w:eastAsia="zh-CN" w:bidi="he-IL"/>
        </w:rPr>
        <w:t>:</w:t>
      </w:r>
      <w:r w:rsidRPr="00131C09">
        <w:rPr>
          <w:rFonts w:ascii="Times New Roman" w:eastAsia="SimSun" w:hAnsi="Times New Roman" w:cs="Times New Roman"/>
          <w:snapToGrid w:val="0"/>
          <w:lang w:val="lt-LT" w:eastAsia="zh-CN"/>
        </w:rPr>
        <w:t xml:space="preserve"> </w:t>
      </w:r>
      <w:r w:rsidRPr="00131C09">
        <w:rPr>
          <w:rFonts w:ascii="Times New Roman" w:eastAsia="SimSun" w:hAnsi="Times New Roman" w:cs="Times New Roman"/>
          <w:snapToGrid w:val="0"/>
          <w:lang w:val="lt-LT" w:eastAsia="zh-CN" w:bidi="he-IL"/>
        </w:rPr>
        <w:t>akių skausmas, akių dirginimas.</w:t>
      </w:r>
    </w:p>
    <w:p w14:paraId="775F30C6" w14:textId="77777777" w:rsidR="00131C09" w:rsidRPr="00131C09" w:rsidRDefault="00131C09" w:rsidP="00131C09">
      <w:pPr>
        <w:spacing w:after="0" w:line="240" w:lineRule="auto"/>
        <w:rPr>
          <w:rFonts w:ascii="Times New Roman" w:eastAsia="Times New Roman" w:hAnsi="Times New Roman" w:cs="Times New Roman"/>
          <w:snapToGrid w:val="0"/>
          <w:lang w:val="lt-LT" w:eastAsia="zh-CN" w:bidi="he-IL"/>
        </w:rPr>
      </w:pPr>
    </w:p>
    <w:p w14:paraId="775F30C7" w14:textId="3CAA212B" w:rsidR="00131C09" w:rsidRPr="009867A2" w:rsidRDefault="00131C09" w:rsidP="00131C09">
      <w:pPr>
        <w:spacing w:after="0" w:line="240" w:lineRule="auto"/>
        <w:rPr>
          <w:rFonts w:ascii="Times New Roman" w:eastAsia="SimSun" w:hAnsi="Times New Roman" w:cs="Times New Roman"/>
          <w:b/>
          <w:snapToGrid w:val="0"/>
          <w:lang w:val="lt-LT" w:eastAsia="zh-CN" w:bidi="he-IL"/>
        </w:rPr>
      </w:pPr>
      <w:r w:rsidRPr="00A4330D">
        <w:rPr>
          <w:rFonts w:ascii="Times New Roman" w:eastAsia="SimSun" w:hAnsi="Times New Roman" w:cs="Times New Roman"/>
          <w:b/>
          <w:snapToGrid w:val="0"/>
          <w:lang w:val="lt-LT" w:eastAsia="zh-CN" w:bidi="he-IL"/>
        </w:rPr>
        <w:t>Nedažn</w:t>
      </w:r>
      <w:r w:rsidR="00A4330D" w:rsidRPr="00A4330D">
        <w:rPr>
          <w:rFonts w:ascii="Times New Roman" w:eastAsia="SimSun" w:hAnsi="Times New Roman" w:cs="Times New Roman"/>
          <w:b/>
          <w:snapToGrid w:val="0"/>
          <w:lang w:val="lt-LT" w:eastAsia="zh-CN" w:bidi="he-IL"/>
        </w:rPr>
        <w:t>i</w:t>
      </w:r>
      <w:r w:rsidRPr="00A4330D">
        <w:rPr>
          <w:rFonts w:ascii="Times New Roman" w:eastAsia="SimSun" w:hAnsi="Times New Roman" w:cs="Times New Roman"/>
          <w:b/>
          <w:snapToGrid w:val="0"/>
          <w:lang w:val="lt-LT" w:eastAsia="zh-CN" w:bidi="he-IL"/>
        </w:rPr>
        <w:t xml:space="preserve"> šalutini</w:t>
      </w:r>
      <w:r w:rsidR="00A4330D" w:rsidRPr="00A4330D">
        <w:rPr>
          <w:rFonts w:ascii="Times New Roman" w:eastAsia="SimSun" w:hAnsi="Times New Roman" w:cs="Times New Roman"/>
          <w:b/>
          <w:snapToGrid w:val="0"/>
          <w:lang w:val="lt-LT" w:eastAsia="zh-CN" w:bidi="he-IL"/>
        </w:rPr>
        <w:t>o</w:t>
      </w:r>
      <w:r w:rsidRPr="00A4330D">
        <w:rPr>
          <w:rFonts w:ascii="Times New Roman" w:eastAsia="SimSun" w:hAnsi="Times New Roman" w:cs="Times New Roman"/>
          <w:b/>
          <w:snapToGrid w:val="0"/>
          <w:lang w:val="lt-LT" w:eastAsia="zh-CN" w:bidi="he-IL"/>
        </w:rPr>
        <w:t xml:space="preserve"> poveiki</w:t>
      </w:r>
      <w:r w:rsidR="00A4330D" w:rsidRPr="00A4330D">
        <w:rPr>
          <w:rFonts w:ascii="Times New Roman" w:eastAsia="SimSun" w:hAnsi="Times New Roman" w:cs="Times New Roman"/>
          <w:b/>
          <w:snapToGrid w:val="0"/>
          <w:lang w:val="lt-LT" w:eastAsia="zh-CN" w:bidi="he-IL"/>
        </w:rPr>
        <w:t>o reiškiniai</w:t>
      </w:r>
      <w:r w:rsidRPr="009867A2">
        <w:rPr>
          <w:rFonts w:ascii="Times New Roman" w:eastAsia="SimSun" w:hAnsi="Times New Roman" w:cs="Times New Roman"/>
          <w:b/>
          <w:snapToGrid w:val="0"/>
          <w:lang w:val="lt-LT" w:eastAsia="zh-CN" w:bidi="he-IL"/>
        </w:rPr>
        <w:t xml:space="preserve"> (gali pasireikšti </w:t>
      </w:r>
      <w:r w:rsidR="00A4330D" w:rsidRPr="009867A2">
        <w:rPr>
          <w:rFonts w:ascii="Times New Roman" w:eastAsia="SimSun" w:hAnsi="Times New Roman" w:cs="Times New Roman"/>
          <w:b/>
          <w:snapToGrid w:val="0"/>
          <w:lang w:val="lt-LT" w:eastAsia="zh-CN" w:bidi="he-IL"/>
        </w:rPr>
        <w:t>reč</w:t>
      </w:r>
      <w:r w:rsidRPr="009867A2">
        <w:rPr>
          <w:rFonts w:ascii="Times New Roman" w:eastAsia="SimSun" w:hAnsi="Times New Roman" w:cs="Times New Roman"/>
          <w:b/>
          <w:snapToGrid w:val="0"/>
          <w:lang w:val="lt-LT" w:eastAsia="zh-CN" w:bidi="he-IL"/>
        </w:rPr>
        <w:t>iau kaip 1 iš 100 </w:t>
      </w:r>
      <w:r w:rsidR="00A4330D" w:rsidRPr="009867A2">
        <w:rPr>
          <w:rFonts w:ascii="Times New Roman" w:eastAsia="SimSun" w:hAnsi="Times New Roman" w:cs="Times New Roman"/>
          <w:b/>
          <w:snapToGrid w:val="0"/>
          <w:lang w:val="lt-LT" w:eastAsia="zh-CN" w:bidi="he-IL"/>
        </w:rPr>
        <w:t>asmen</w:t>
      </w:r>
      <w:r w:rsidRPr="009867A2">
        <w:rPr>
          <w:rFonts w:ascii="Times New Roman" w:eastAsia="SimSun" w:hAnsi="Times New Roman" w:cs="Times New Roman"/>
          <w:b/>
          <w:snapToGrid w:val="0"/>
          <w:lang w:val="lt-LT" w:eastAsia="zh-CN" w:bidi="he-IL"/>
        </w:rPr>
        <w:t>ų)</w:t>
      </w:r>
    </w:p>
    <w:p w14:paraId="775F30C8" w14:textId="77777777" w:rsidR="00131C09" w:rsidRPr="00131C09" w:rsidRDefault="00131C09" w:rsidP="00131C09">
      <w:pPr>
        <w:spacing w:after="0" w:line="240" w:lineRule="auto"/>
        <w:rPr>
          <w:rFonts w:ascii="Times New Roman" w:eastAsia="Times New Roman" w:hAnsi="Times New Roman" w:cs="Times New Roman"/>
          <w:snapToGrid w:val="0"/>
          <w:lang w:val="lt-LT" w:eastAsia="zh-CN" w:bidi="he-IL"/>
        </w:rPr>
      </w:pPr>
    </w:p>
    <w:p w14:paraId="775F30C9"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b/>
          <w:snapToGrid w:val="0"/>
          <w:lang w:val="lt-LT" w:eastAsia="zh-CN" w:bidi="he-IL"/>
        </w:rPr>
        <w:t>Poveikis akims</w:t>
      </w:r>
      <w:r w:rsidRPr="00131C09">
        <w:rPr>
          <w:rFonts w:ascii="Times New Roman" w:eastAsia="SimSun" w:hAnsi="Times New Roman" w:cs="Times New Roman"/>
          <w:snapToGrid w:val="0"/>
          <w:lang w:val="lt-LT" w:eastAsia="zh-CN" w:bidi="he-IL"/>
        </w:rPr>
        <w:t>: akių sausumas, akių niežėjimas, akių paraudimas, akių paviršiaus uždegimas arba randėjimas, plyšusi akies kraujagyslė, neįprastas pojūtis akyje, vokų pažaida, niežėjimas, paraudimas arba patinimas.</w:t>
      </w:r>
    </w:p>
    <w:p w14:paraId="775F30CA" w14:textId="77777777" w:rsidR="00131C09" w:rsidRPr="00131C09" w:rsidRDefault="00131C09" w:rsidP="00131C09">
      <w:pPr>
        <w:spacing w:after="0" w:line="240" w:lineRule="auto"/>
        <w:rPr>
          <w:rFonts w:ascii="Times New Roman" w:eastAsia="Times New Roman" w:hAnsi="Times New Roman" w:cs="Times New Roman"/>
          <w:snapToGrid w:val="0"/>
          <w:lang w:val="lt-LT" w:eastAsia="zh-CN" w:bidi="he-IL"/>
        </w:rPr>
      </w:pPr>
    </w:p>
    <w:p w14:paraId="775F30CB" w14:textId="270601A1" w:rsidR="00131C09" w:rsidRPr="00131C09" w:rsidRDefault="00131C09" w:rsidP="00131C09">
      <w:pPr>
        <w:spacing w:after="0" w:line="240" w:lineRule="auto"/>
        <w:rPr>
          <w:rFonts w:ascii="Times New Roman" w:eastAsia="SimSun" w:hAnsi="Times New Roman" w:cs="Times New Roman"/>
          <w:snapToGrid w:val="0"/>
          <w:lang w:val="lt-LT" w:eastAsia="zh-CN" w:bidi="he-IL"/>
        </w:rPr>
      </w:pPr>
      <w:r w:rsidRPr="00131C09">
        <w:rPr>
          <w:rFonts w:ascii="Times New Roman" w:eastAsia="SimSun" w:hAnsi="Times New Roman" w:cs="Times New Roman"/>
          <w:b/>
          <w:snapToGrid w:val="0"/>
          <w:lang w:val="lt-LT" w:eastAsia="zh-CN" w:bidi="he-IL"/>
        </w:rPr>
        <w:t>Bendri šalutini</w:t>
      </w:r>
      <w:r w:rsidR="00A4330D">
        <w:rPr>
          <w:rFonts w:ascii="Times New Roman" w:eastAsia="SimSun" w:hAnsi="Times New Roman" w:cs="Times New Roman"/>
          <w:b/>
          <w:snapToGrid w:val="0"/>
          <w:lang w:val="lt-LT" w:eastAsia="zh-CN" w:bidi="he-IL"/>
        </w:rPr>
        <w:t>o</w:t>
      </w:r>
      <w:r w:rsidRPr="00131C09">
        <w:rPr>
          <w:rFonts w:ascii="Times New Roman" w:eastAsia="SimSun" w:hAnsi="Times New Roman" w:cs="Times New Roman"/>
          <w:b/>
          <w:snapToGrid w:val="0"/>
          <w:lang w:val="lt-LT" w:eastAsia="zh-CN" w:bidi="he-IL"/>
        </w:rPr>
        <w:t xml:space="preserve"> poveiki</w:t>
      </w:r>
      <w:r w:rsidR="00A4330D">
        <w:rPr>
          <w:rFonts w:ascii="Times New Roman" w:eastAsia="SimSun" w:hAnsi="Times New Roman" w:cs="Times New Roman"/>
          <w:b/>
          <w:snapToGrid w:val="0"/>
          <w:lang w:val="lt-LT" w:eastAsia="zh-CN" w:bidi="he-IL"/>
        </w:rPr>
        <w:t>o reiškiniai</w:t>
      </w:r>
      <w:r w:rsidRPr="00131C09">
        <w:rPr>
          <w:rFonts w:ascii="Times New Roman" w:eastAsia="SimSun" w:hAnsi="Times New Roman" w:cs="Times New Roman"/>
          <w:snapToGrid w:val="0"/>
          <w:lang w:val="lt-LT" w:eastAsia="zh-CN" w:bidi="he-IL"/>
        </w:rPr>
        <w:t>: galvos skausmas, nemalonus skonis.</w:t>
      </w:r>
    </w:p>
    <w:p w14:paraId="775F30CC" w14:textId="77777777" w:rsidR="00131C09" w:rsidRPr="00131C09" w:rsidRDefault="00131C09" w:rsidP="00131C09">
      <w:pPr>
        <w:spacing w:after="0" w:line="240" w:lineRule="auto"/>
        <w:rPr>
          <w:rFonts w:ascii="Times New Roman" w:eastAsia="SimSun" w:hAnsi="Times New Roman" w:cs="Times New Roman"/>
          <w:snapToGrid w:val="0"/>
          <w:lang w:val="lt-LT" w:eastAsia="zh-CN" w:bidi="he-IL"/>
        </w:rPr>
      </w:pPr>
    </w:p>
    <w:p w14:paraId="775F30CD" w14:textId="6EBD5DCD" w:rsidR="00131C09" w:rsidRPr="009867A2" w:rsidRDefault="00131C09" w:rsidP="00131C09">
      <w:pPr>
        <w:spacing w:after="0" w:line="240" w:lineRule="auto"/>
        <w:rPr>
          <w:rFonts w:ascii="Times New Roman" w:eastAsia="SimSun" w:hAnsi="Times New Roman" w:cs="Times New Roman"/>
          <w:b/>
          <w:snapToGrid w:val="0"/>
          <w:lang w:val="lt-LT" w:eastAsia="zh-CN" w:bidi="he-IL"/>
        </w:rPr>
      </w:pPr>
      <w:r w:rsidRPr="00A4330D">
        <w:rPr>
          <w:rFonts w:ascii="Times New Roman" w:eastAsia="SimSun" w:hAnsi="Times New Roman" w:cs="Times New Roman"/>
          <w:b/>
          <w:snapToGrid w:val="0"/>
          <w:lang w:val="lt-LT" w:eastAsia="zh-CN" w:bidi="he-IL"/>
        </w:rPr>
        <w:t>Ret</w:t>
      </w:r>
      <w:r w:rsidR="00A4330D" w:rsidRPr="00A4330D">
        <w:rPr>
          <w:rFonts w:ascii="Times New Roman" w:eastAsia="SimSun" w:hAnsi="Times New Roman" w:cs="Times New Roman"/>
          <w:b/>
          <w:snapToGrid w:val="0"/>
          <w:lang w:val="lt-LT" w:eastAsia="zh-CN" w:bidi="he-IL"/>
        </w:rPr>
        <w:t>i</w:t>
      </w:r>
      <w:r w:rsidRPr="00A4330D">
        <w:rPr>
          <w:rFonts w:ascii="Times New Roman" w:eastAsia="SimSun" w:hAnsi="Times New Roman" w:cs="Times New Roman"/>
          <w:b/>
          <w:snapToGrid w:val="0"/>
          <w:lang w:val="lt-LT" w:eastAsia="zh-CN" w:bidi="he-IL"/>
        </w:rPr>
        <w:t xml:space="preserve"> šalutini</w:t>
      </w:r>
      <w:r w:rsidR="00A4330D" w:rsidRPr="00A4330D">
        <w:rPr>
          <w:rFonts w:ascii="Times New Roman" w:eastAsia="SimSun" w:hAnsi="Times New Roman" w:cs="Times New Roman"/>
          <w:b/>
          <w:snapToGrid w:val="0"/>
          <w:lang w:val="lt-LT" w:eastAsia="zh-CN" w:bidi="he-IL"/>
        </w:rPr>
        <w:t>o</w:t>
      </w:r>
      <w:r w:rsidRPr="00A4330D">
        <w:rPr>
          <w:rFonts w:ascii="Times New Roman" w:eastAsia="SimSun" w:hAnsi="Times New Roman" w:cs="Times New Roman"/>
          <w:b/>
          <w:snapToGrid w:val="0"/>
          <w:lang w:val="lt-LT" w:eastAsia="zh-CN" w:bidi="he-IL"/>
        </w:rPr>
        <w:t xml:space="preserve"> poveiki</w:t>
      </w:r>
      <w:r w:rsidR="00A4330D" w:rsidRPr="00A4330D">
        <w:rPr>
          <w:rFonts w:ascii="Times New Roman" w:eastAsia="SimSun" w:hAnsi="Times New Roman" w:cs="Times New Roman"/>
          <w:b/>
          <w:snapToGrid w:val="0"/>
          <w:lang w:val="lt-LT" w:eastAsia="zh-CN" w:bidi="he-IL"/>
        </w:rPr>
        <w:t>o reiškiniai</w:t>
      </w:r>
      <w:r w:rsidRPr="009867A2">
        <w:rPr>
          <w:rFonts w:ascii="Times New Roman" w:eastAsia="SimSun" w:hAnsi="Times New Roman" w:cs="Times New Roman"/>
          <w:b/>
          <w:snapToGrid w:val="0"/>
          <w:lang w:val="lt-LT" w:eastAsia="zh-CN" w:bidi="he-IL"/>
        </w:rPr>
        <w:t xml:space="preserve"> (gali pasireikšti </w:t>
      </w:r>
      <w:r w:rsidR="00A4330D" w:rsidRPr="009867A2">
        <w:rPr>
          <w:rFonts w:ascii="Times New Roman" w:eastAsia="SimSun" w:hAnsi="Times New Roman" w:cs="Times New Roman"/>
          <w:b/>
          <w:snapToGrid w:val="0"/>
          <w:lang w:val="lt-LT" w:eastAsia="zh-CN" w:bidi="he-IL"/>
        </w:rPr>
        <w:t>reč</w:t>
      </w:r>
      <w:r w:rsidRPr="009867A2">
        <w:rPr>
          <w:rFonts w:ascii="Times New Roman" w:eastAsia="SimSun" w:hAnsi="Times New Roman" w:cs="Times New Roman"/>
          <w:b/>
          <w:snapToGrid w:val="0"/>
          <w:lang w:val="lt-LT" w:eastAsia="zh-CN" w:bidi="he-IL"/>
        </w:rPr>
        <w:t>iau kaip 1 iš 1000 </w:t>
      </w:r>
      <w:r w:rsidR="00A4330D" w:rsidRPr="009867A2">
        <w:rPr>
          <w:rFonts w:ascii="Times New Roman" w:eastAsia="SimSun" w:hAnsi="Times New Roman" w:cs="Times New Roman"/>
          <w:b/>
          <w:snapToGrid w:val="0"/>
          <w:lang w:val="lt-LT" w:eastAsia="zh-CN" w:bidi="he-IL"/>
        </w:rPr>
        <w:t>asmen</w:t>
      </w:r>
      <w:r w:rsidRPr="009867A2">
        <w:rPr>
          <w:rFonts w:ascii="Times New Roman" w:eastAsia="SimSun" w:hAnsi="Times New Roman" w:cs="Times New Roman"/>
          <w:b/>
          <w:snapToGrid w:val="0"/>
          <w:lang w:val="lt-LT" w:eastAsia="zh-CN" w:bidi="he-IL"/>
        </w:rPr>
        <w:t>ų)</w:t>
      </w:r>
    </w:p>
    <w:p w14:paraId="775F30CE" w14:textId="77777777" w:rsidR="00131C09" w:rsidRPr="00131C09" w:rsidRDefault="00131C09" w:rsidP="00131C09">
      <w:pPr>
        <w:spacing w:after="0" w:line="240" w:lineRule="auto"/>
        <w:rPr>
          <w:rFonts w:ascii="Times New Roman" w:eastAsia="SimSun" w:hAnsi="Times New Roman" w:cs="Times New Roman"/>
          <w:snapToGrid w:val="0"/>
          <w:lang w:val="lt-LT" w:eastAsia="zh-CN" w:bidi="he-IL"/>
        </w:rPr>
      </w:pPr>
    </w:p>
    <w:p w14:paraId="775F30CF" w14:textId="77777777" w:rsidR="00131C09" w:rsidRDefault="00131C09" w:rsidP="00131C09">
      <w:pPr>
        <w:spacing w:after="0" w:line="240" w:lineRule="auto"/>
        <w:rPr>
          <w:rFonts w:ascii="Times New Roman" w:eastAsia="SimSun" w:hAnsi="Times New Roman" w:cs="Times New Roman"/>
          <w:snapToGrid w:val="0"/>
          <w:lang w:val="lt-LT" w:eastAsia="zh-CN" w:bidi="he-IL"/>
        </w:rPr>
      </w:pPr>
      <w:r w:rsidRPr="00131C09">
        <w:rPr>
          <w:rFonts w:ascii="Times New Roman" w:eastAsia="SimSun" w:hAnsi="Times New Roman" w:cs="Times New Roman"/>
          <w:b/>
          <w:snapToGrid w:val="0"/>
          <w:lang w:val="lt-LT" w:eastAsia="zh-CN" w:bidi="he-IL"/>
        </w:rPr>
        <w:t xml:space="preserve">Poveikis akims: </w:t>
      </w:r>
      <w:r w:rsidRPr="00131C09">
        <w:rPr>
          <w:rFonts w:ascii="Times New Roman" w:eastAsia="SimSun" w:hAnsi="Times New Roman" w:cs="Times New Roman"/>
          <w:snapToGrid w:val="0"/>
          <w:lang w:val="lt-LT" w:eastAsia="zh-CN" w:bidi="he-IL"/>
        </w:rPr>
        <w:t>ragenos sutrikimai,</w:t>
      </w:r>
      <w:r w:rsidRPr="00131C09">
        <w:rPr>
          <w:rFonts w:ascii="Times New Roman" w:eastAsia="SimSun" w:hAnsi="Times New Roman" w:cs="Times New Roman"/>
          <w:b/>
          <w:snapToGrid w:val="0"/>
          <w:lang w:val="lt-LT" w:eastAsia="zh-CN" w:bidi="he-IL"/>
        </w:rPr>
        <w:t xml:space="preserve"> </w:t>
      </w:r>
      <w:r w:rsidRPr="00131C09">
        <w:rPr>
          <w:rFonts w:ascii="Times New Roman" w:eastAsia="SimSun" w:hAnsi="Times New Roman" w:cs="Times New Roman"/>
          <w:snapToGrid w:val="0"/>
          <w:lang w:val="lt-LT" w:eastAsia="zh-CN" w:bidi="he-IL"/>
        </w:rPr>
        <w:t>neryškus arba susilpnėjęs regėjimas,</w:t>
      </w:r>
      <w:r w:rsidRPr="00131C09">
        <w:rPr>
          <w:rFonts w:ascii="Times New Roman" w:eastAsia="SimSun" w:hAnsi="Times New Roman" w:cs="Times New Roman"/>
          <w:b/>
          <w:snapToGrid w:val="0"/>
          <w:lang w:val="lt-LT" w:eastAsia="zh-CN" w:bidi="he-IL"/>
        </w:rPr>
        <w:t xml:space="preserve"> </w:t>
      </w:r>
      <w:r w:rsidRPr="00131C09">
        <w:rPr>
          <w:rFonts w:ascii="Times New Roman" w:eastAsia="SimSun" w:hAnsi="Times New Roman" w:cs="Times New Roman"/>
          <w:snapToGrid w:val="0"/>
          <w:lang w:val="lt-LT" w:eastAsia="zh-CN" w:bidi="he-IL"/>
        </w:rPr>
        <w:t>junginės uždegimas arba infekcija, akies įsitempimas, akies paburkimas.</w:t>
      </w:r>
    </w:p>
    <w:p w14:paraId="65987E1F" w14:textId="77777777" w:rsidR="00A4330D" w:rsidRPr="00131C09" w:rsidRDefault="00A4330D" w:rsidP="00131C09">
      <w:pPr>
        <w:spacing w:after="0" w:line="240" w:lineRule="auto"/>
        <w:rPr>
          <w:rFonts w:ascii="Times New Roman" w:eastAsia="SimSun" w:hAnsi="Times New Roman" w:cs="Times New Roman"/>
          <w:snapToGrid w:val="0"/>
          <w:lang w:val="lt-LT" w:eastAsia="zh-CN" w:bidi="he-IL"/>
        </w:rPr>
      </w:pPr>
    </w:p>
    <w:p w14:paraId="775F30D0" w14:textId="1A22C202" w:rsidR="00131C09" w:rsidRPr="00131C09" w:rsidRDefault="00131C09" w:rsidP="00131C09">
      <w:pPr>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b/>
          <w:snapToGrid w:val="0"/>
          <w:lang w:val="lt-LT" w:eastAsia="zh-CN" w:bidi="he-IL"/>
        </w:rPr>
        <w:t>Bendri šalutini</w:t>
      </w:r>
      <w:r w:rsidR="00A4330D">
        <w:rPr>
          <w:rFonts w:ascii="Times New Roman" w:eastAsia="SimSun" w:hAnsi="Times New Roman" w:cs="Times New Roman"/>
          <w:b/>
          <w:snapToGrid w:val="0"/>
          <w:lang w:val="lt-LT" w:eastAsia="zh-CN" w:bidi="he-IL"/>
        </w:rPr>
        <w:t>o</w:t>
      </w:r>
      <w:r w:rsidRPr="00131C09">
        <w:rPr>
          <w:rFonts w:ascii="Times New Roman" w:eastAsia="SimSun" w:hAnsi="Times New Roman" w:cs="Times New Roman"/>
          <w:b/>
          <w:snapToGrid w:val="0"/>
          <w:lang w:val="lt-LT" w:eastAsia="zh-CN" w:bidi="he-IL"/>
        </w:rPr>
        <w:t xml:space="preserve"> poveiki</w:t>
      </w:r>
      <w:r w:rsidR="00A4330D">
        <w:rPr>
          <w:rFonts w:ascii="Times New Roman" w:eastAsia="SimSun" w:hAnsi="Times New Roman" w:cs="Times New Roman"/>
          <w:b/>
          <w:snapToGrid w:val="0"/>
          <w:lang w:val="lt-LT" w:eastAsia="zh-CN" w:bidi="he-IL"/>
        </w:rPr>
        <w:t>o reiškiniai</w:t>
      </w:r>
      <w:r w:rsidRPr="00131C09">
        <w:rPr>
          <w:rFonts w:ascii="Times New Roman" w:eastAsia="SimSun" w:hAnsi="Times New Roman" w:cs="Times New Roman"/>
          <w:snapToGrid w:val="0"/>
          <w:lang w:val="lt-LT" w:eastAsia="zh-CN" w:bidi="he-IL"/>
        </w:rPr>
        <w:t>: vėmimas, nemalonus pojūtis nosyje, gumulo gerklėje pojūtis, sumažėjęs geležies kiekis kraujyje, normos neatitinkantys kepenų veiklos rodikliai, neįprasti odos pojūčiai, skausmas, gerklės dirginimas.</w:t>
      </w:r>
    </w:p>
    <w:p w14:paraId="775F30D1" w14:textId="77777777" w:rsidR="00131C09" w:rsidRPr="00131C09" w:rsidRDefault="00131C09" w:rsidP="00131C09">
      <w:pPr>
        <w:spacing w:after="0" w:line="240" w:lineRule="auto"/>
        <w:rPr>
          <w:rFonts w:ascii="Times New Roman" w:eastAsia="SimSun" w:hAnsi="Times New Roman" w:cs="Times New Roman"/>
          <w:snapToGrid w:val="0"/>
          <w:lang w:val="lt-LT" w:eastAsia="zh-CN" w:bidi="he-IL"/>
        </w:rPr>
      </w:pPr>
    </w:p>
    <w:p w14:paraId="775F30D2" w14:textId="427991E1" w:rsidR="00131C09" w:rsidRPr="009867A2" w:rsidRDefault="00A4330D" w:rsidP="00131C09">
      <w:pPr>
        <w:spacing w:after="0" w:line="240" w:lineRule="auto"/>
        <w:rPr>
          <w:rFonts w:ascii="Times New Roman" w:eastAsia="Times New Roman" w:hAnsi="Times New Roman" w:cs="Times New Roman"/>
          <w:b/>
          <w:snapToGrid w:val="0"/>
          <w:lang w:val="lt-LT" w:eastAsia="zh-CN" w:bidi="he-IL"/>
        </w:rPr>
      </w:pPr>
      <w:r w:rsidRPr="00A4330D">
        <w:rPr>
          <w:rFonts w:ascii="Times New Roman" w:eastAsia="Times New Roman" w:hAnsi="Times New Roman" w:cs="Times New Roman"/>
          <w:b/>
          <w:snapToGrid w:val="0"/>
          <w:lang w:val="lt-LT" w:eastAsia="zh-CN" w:bidi="he-IL"/>
        </w:rPr>
        <w:t>Šalutinio poveikio reiškiniai, kurių d</w:t>
      </w:r>
      <w:r w:rsidR="00131C09" w:rsidRPr="00A4330D">
        <w:rPr>
          <w:rFonts w:ascii="Times New Roman" w:eastAsia="Times New Roman" w:hAnsi="Times New Roman" w:cs="Times New Roman"/>
          <w:b/>
          <w:snapToGrid w:val="0"/>
          <w:lang w:val="lt-LT" w:eastAsia="zh-CN" w:bidi="he-IL"/>
        </w:rPr>
        <w:t>ažnis nežinomas</w:t>
      </w:r>
      <w:r w:rsidR="00131C09" w:rsidRPr="009867A2">
        <w:rPr>
          <w:rFonts w:ascii="Times New Roman" w:eastAsia="Times New Roman" w:hAnsi="Times New Roman" w:cs="Times New Roman"/>
          <w:b/>
          <w:snapToGrid w:val="0"/>
          <w:lang w:val="lt-LT" w:eastAsia="zh-CN" w:bidi="he-IL"/>
        </w:rPr>
        <w:t xml:space="preserve"> (negali būti apskaičiuotas pagal turimus duomenis)</w:t>
      </w:r>
    </w:p>
    <w:p w14:paraId="775F30D3" w14:textId="77777777" w:rsidR="00131C09" w:rsidRPr="00131C09" w:rsidRDefault="00131C09" w:rsidP="00131C09">
      <w:pPr>
        <w:spacing w:after="0" w:line="240" w:lineRule="auto"/>
        <w:rPr>
          <w:rFonts w:ascii="Times New Roman" w:eastAsia="Times New Roman" w:hAnsi="Times New Roman" w:cs="Times New Roman"/>
          <w:snapToGrid w:val="0"/>
          <w:lang w:val="lt-LT" w:eastAsia="zh-CN" w:bidi="he-IL"/>
        </w:rPr>
      </w:pPr>
    </w:p>
    <w:p w14:paraId="775F30D4"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b/>
          <w:snapToGrid w:val="0"/>
          <w:lang w:val="lt-LT" w:eastAsia="zh-CN" w:bidi="he-IL"/>
        </w:rPr>
        <w:t>Poveikis akims:</w:t>
      </w:r>
      <w:r w:rsidRPr="00131C09">
        <w:rPr>
          <w:rFonts w:ascii="Times New Roman" w:eastAsia="SimSun" w:hAnsi="Times New Roman" w:cs="Times New Roman"/>
          <w:snapToGrid w:val="0"/>
          <w:lang w:val="lt-LT" w:eastAsia="zh-CN" w:bidi="he-IL"/>
        </w:rPr>
        <w:t xml:space="preserve"> akies infekcija, akies paviršiaus drumstėjimas, ragenos patinimas, nuosėdos akies paviršiuje, padidėjęs akispūdis, akies paviršiaus įbrėžimas, akių alergija, išskyros iš akių, sustiprėjęs ašarojimas, jautrumas šviesai.</w:t>
      </w:r>
    </w:p>
    <w:p w14:paraId="775F30D5" w14:textId="77777777" w:rsidR="00131C09" w:rsidRPr="00131C09" w:rsidRDefault="00131C09" w:rsidP="00131C09">
      <w:pPr>
        <w:spacing w:after="0" w:line="240" w:lineRule="auto"/>
        <w:rPr>
          <w:rFonts w:ascii="Times New Roman" w:eastAsia="SimSun" w:hAnsi="Times New Roman" w:cs="Times New Roman"/>
          <w:snapToGrid w:val="0"/>
          <w:lang w:val="lt-LT" w:eastAsia="zh-CN"/>
        </w:rPr>
      </w:pPr>
    </w:p>
    <w:p w14:paraId="775F30D6" w14:textId="06249928" w:rsidR="00131C09" w:rsidRPr="00131C09" w:rsidRDefault="00131C09" w:rsidP="00131C09">
      <w:pPr>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b/>
          <w:snapToGrid w:val="0"/>
          <w:lang w:val="lt-LT" w:eastAsia="zh-CN" w:bidi="he-IL"/>
        </w:rPr>
        <w:t>Bendri šalutini</w:t>
      </w:r>
      <w:r w:rsidR="00CD4D03">
        <w:rPr>
          <w:rFonts w:ascii="Times New Roman" w:eastAsia="SimSun" w:hAnsi="Times New Roman" w:cs="Times New Roman"/>
          <w:b/>
          <w:snapToGrid w:val="0"/>
          <w:lang w:val="lt-LT" w:eastAsia="zh-CN" w:bidi="he-IL"/>
        </w:rPr>
        <w:t>o</w:t>
      </w:r>
      <w:r w:rsidRPr="00131C09">
        <w:rPr>
          <w:rFonts w:ascii="Times New Roman" w:eastAsia="SimSun" w:hAnsi="Times New Roman" w:cs="Times New Roman"/>
          <w:b/>
          <w:snapToGrid w:val="0"/>
          <w:lang w:val="lt-LT" w:eastAsia="zh-CN" w:bidi="he-IL"/>
        </w:rPr>
        <w:t xml:space="preserve"> poveiki</w:t>
      </w:r>
      <w:r w:rsidR="00CD4D03">
        <w:rPr>
          <w:rFonts w:ascii="Times New Roman" w:eastAsia="SimSun" w:hAnsi="Times New Roman" w:cs="Times New Roman"/>
          <w:b/>
          <w:snapToGrid w:val="0"/>
          <w:lang w:val="lt-LT" w:eastAsia="zh-CN" w:bidi="he-IL"/>
        </w:rPr>
        <w:t>o reiškiniai</w:t>
      </w:r>
      <w:r w:rsidRPr="00131C09">
        <w:rPr>
          <w:rFonts w:ascii="Times New Roman" w:eastAsia="SimSun" w:hAnsi="Times New Roman" w:cs="Times New Roman"/>
          <w:snapToGrid w:val="0"/>
          <w:lang w:val="lt-LT" w:eastAsia="zh-CN" w:bidi="he-IL"/>
        </w:rPr>
        <w:t xml:space="preserve">: dusulys, nereguliarus širdies ritmas, svaigulys, sustiprėję alergijos simptomai, niežėjimas, </w:t>
      </w:r>
      <w:r w:rsidR="00CD4D03">
        <w:rPr>
          <w:rFonts w:ascii="Times New Roman" w:eastAsia="SimSun" w:hAnsi="Times New Roman" w:cs="Times New Roman"/>
          <w:snapToGrid w:val="0"/>
          <w:lang w:val="lt-LT" w:eastAsia="zh-CN" w:bidi="he-IL"/>
        </w:rPr>
        <w:t>iš</w:t>
      </w:r>
      <w:r w:rsidRPr="00131C09">
        <w:rPr>
          <w:rFonts w:ascii="Times New Roman" w:eastAsia="SimSun" w:hAnsi="Times New Roman" w:cs="Times New Roman"/>
          <w:snapToGrid w:val="0"/>
          <w:lang w:val="lt-LT" w:eastAsia="zh-CN" w:bidi="he-IL"/>
        </w:rPr>
        <w:t>bėrimas, odos paraudimas, pykinimas, dilgėlinė.</w:t>
      </w:r>
    </w:p>
    <w:p w14:paraId="775F30D7" w14:textId="77777777" w:rsidR="00131C09" w:rsidRPr="00131C09" w:rsidRDefault="00131C09" w:rsidP="00131C09">
      <w:pPr>
        <w:tabs>
          <w:tab w:val="left" w:pos="567"/>
        </w:tabs>
        <w:spacing w:after="0" w:line="240" w:lineRule="auto"/>
        <w:rPr>
          <w:rFonts w:ascii="Times New Roman" w:eastAsia="Times New Roman" w:hAnsi="Times New Roman" w:cs="Times New Roman"/>
          <w:snapToGrid w:val="0"/>
          <w:lang w:val="lt-LT" w:eastAsia="zh-CN" w:bidi="he-IL"/>
        </w:rPr>
      </w:pPr>
    </w:p>
    <w:p w14:paraId="775F30D8" w14:textId="77777777" w:rsidR="00131C09" w:rsidRPr="00131C09" w:rsidRDefault="00131C09" w:rsidP="00131C09">
      <w:pPr>
        <w:tabs>
          <w:tab w:val="left" w:pos="567"/>
        </w:tabs>
        <w:spacing w:after="0" w:line="240" w:lineRule="auto"/>
        <w:rPr>
          <w:rFonts w:ascii="Times New Roman" w:eastAsia="Times New Roman" w:hAnsi="Times New Roman" w:cs="Times New Roman"/>
          <w:b/>
          <w:snapToGrid w:val="0"/>
          <w:lang w:val="lt-LT"/>
        </w:rPr>
      </w:pPr>
      <w:r w:rsidRPr="00131C09">
        <w:rPr>
          <w:rFonts w:ascii="Times New Roman" w:eastAsia="Times New Roman" w:hAnsi="Times New Roman" w:cs="Times New Roman"/>
          <w:b/>
          <w:noProof/>
          <w:snapToGrid w:val="0"/>
          <w:lang w:val="lt-LT"/>
        </w:rPr>
        <w:t>Pranešimas apie šalutinį poveikį</w:t>
      </w:r>
    </w:p>
    <w:p w14:paraId="3027F96D" w14:textId="49BFED9F" w:rsidR="007804B6" w:rsidRPr="00EF042C" w:rsidRDefault="007804B6" w:rsidP="009867A2">
      <w:pPr>
        <w:widowControl w:val="0"/>
        <w:tabs>
          <w:tab w:val="left" w:pos="567"/>
        </w:tabs>
        <w:spacing w:after="0" w:line="240" w:lineRule="auto"/>
        <w:rPr>
          <w:rFonts w:ascii="Times New Roman" w:eastAsia="Times New Roman" w:hAnsi="Times New Roman" w:cs="Times New Roman"/>
          <w:b/>
          <w:snapToGrid w:val="0"/>
          <w:lang w:eastAsia="sl-SI"/>
        </w:rPr>
      </w:pPr>
      <w:r w:rsidRPr="007804B6">
        <w:rPr>
          <w:rFonts w:ascii="Times New Roman" w:eastAsia="Times New Roman" w:hAnsi="Times New Roman" w:cs="Times New Roman"/>
          <w:b/>
          <w:snapToGrid w:val="0"/>
          <w:lang w:eastAsia="sl-SI"/>
        </w:rPr>
        <w:t xml:space="preserve"> </w:t>
      </w:r>
    </w:p>
    <w:p w14:paraId="08989F32" w14:textId="77777777" w:rsidR="007804B6" w:rsidRPr="00B73D26" w:rsidRDefault="007804B6" w:rsidP="007804B6">
      <w:pPr>
        <w:spacing w:line="260" w:lineRule="exact"/>
        <w:ind w:right="-1"/>
        <w:rPr>
          <w:rFonts w:ascii="Times New Roman" w:hAnsi="Times New Roman" w:cs="Times New Roman"/>
          <w:szCs w:val="20"/>
        </w:rPr>
      </w:pPr>
      <w:r w:rsidRPr="00B73D26">
        <w:rPr>
          <w:rFonts w:ascii="Times New Roman" w:hAnsi="Times New Roman" w:cs="Times New Roman"/>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B73D26">
        <w:rPr>
          <w:rFonts w:ascii="Times New Roman" w:hAnsi="Times New Roman" w:cs="Times New Roman"/>
          <w:color w:val="0000EE"/>
          <w:u w:val="single"/>
          <w:lang w:eastAsia="lt-LT"/>
        </w:rPr>
        <w:t>https://vvkt.lrv.lt/lt/</w:t>
      </w:r>
      <w:r w:rsidRPr="00B73D26">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B73D26">
        <w:rPr>
          <w:rFonts w:ascii="Times New Roman" w:hAnsi="Times New Roman" w:cs="Times New Roman"/>
          <w:szCs w:val="20"/>
        </w:rPr>
        <w:t>.</w:t>
      </w:r>
    </w:p>
    <w:p w14:paraId="775F30DA" w14:textId="77777777" w:rsidR="00131C09" w:rsidRPr="00131C09" w:rsidRDefault="00131C09" w:rsidP="00131C09">
      <w:pPr>
        <w:tabs>
          <w:tab w:val="left" w:pos="567"/>
        </w:tabs>
        <w:spacing w:after="0" w:line="260" w:lineRule="exact"/>
        <w:ind w:right="-449"/>
        <w:rPr>
          <w:rFonts w:ascii="Times New Roman" w:eastAsia="SimSun" w:hAnsi="Times New Roman" w:cs="Times New Roman"/>
          <w:snapToGrid w:val="0"/>
          <w:lang w:val="lt-LT" w:eastAsia="zh-CN" w:bidi="he-IL"/>
        </w:rPr>
      </w:pPr>
    </w:p>
    <w:p w14:paraId="775F30DB" w14:textId="77777777" w:rsidR="00131C09" w:rsidRPr="00131C09" w:rsidRDefault="00131C09" w:rsidP="00131C09">
      <w:pPr>
        <w:tabs>
          <w:tab w:val="left" w:pos="567"/>
        </w:tabs>
        <w:spacing w:after="0" w:line="240" w:lineRule="auto"/>
        <w:rPr>
          <w:rFonts w:ascii="Times New Roman" w:eastAsia="Times New Roman" w:hAnsi="Times New Roman" w:cs="Times New Roman"/>
          <w:snapToGrid w:val="0"/>
          <w:lang w:val="lt-LT" w:eastAsia="zh-CN" w:bidi="he-IL"/>
        </w:rPr>
      </w:pPr>
    </w:p>
    <w:p w14:paraId="775F30DC" w14:textId="77777777" w:rsidR="00131C09" w:rsidRPr="00131C09" w:rsidRDefault="00131C09" w:rsidP="00131C09">
      <w:pPr>
        <w:keepNext/>
        <w:keepLines/>
        <w:tabs>
          <w:tab w:val="left" w:pos="567"/>
        </w:tabs>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b/>
          <w:snapToGrid w:val="0"/>
          <w:lang w:val="lt-LT" w:eastAsia="zh-CN" w:bidi="he-IL"/>
        </w:rPr>
        <w:t>5.</w:t>
      </w:r>
      <w:r w:rsidRPr="00131C09">
        <w:rPr>
          <w:rFonts w:ascii="Times New Roman" w:eastAsia="SimSun" w:hAnsi="Times New Roman" w:cs="Times New Roman"/>
          <w:b/>
          <w:snapToGrid w:val="0"/>
          <w:lang w:val="lt-LT" w:eastAsia="zh-CN" w:bidi="he-IL"/>
        </w:rPr>
        <w:tab/>
        <w:t>Kaip laikyti Vigamox</w:t>
      </w:r>
    </w:p>
    <w:p w14:paraId="775F30DD" w14:textId="77777777" w:rsidR="00131C09" w:rsidRPr="00131C09" w:rsidRDefault="00131C09" w:rsidP="00131C09">
      <w:pPr>
        <w:tabs>
          <w:tab w:val="left" w:pos="567"/>
        </w:tabs>
        <w:spacing w:after="0" w:line="240" w:lineRule="auto"/>
        <w:rPr>
          <w:rFonts w:ascii="Times New Roman" w:eastAsia="Times New Roman" w:hAnsi="Times New Roman" w:cs="Times New Roman"/>
          <w:snapToGrid w:val="0"/>
          <w:lang w:val="lt-LT" w:eastAsia="zh-CN" w:bidi="he-IL"/>
        </w:rPr>
      </w:pPr>
    </w:p>
    <w:p w14:paraId="775F30DE" w14:textId="77777777" w:rsidR="00131C09" w:rsidRPr="00131C09" w:rsidRDefault="00131C09" w:rsidP="00131C09">
      <w:pPr>
        <w:numPr>
          <w:ilvl w:val="12"/>
          <w:numId w:val="0"/>
        </w:numPr>
        <w:spacing w:after="0" w:line="240" w:lineRule="auto"/>
        <w:ind w:right="-2"/>
        <w:rPr>
          <w:rFonts w:ascii="Times New Roman" w:eastAsia="SimSun" w:hAnsi="Times New Roman" w:cs="Times New Roman"/>
          <w:snapToGrid w:val="0"/>
          <w:lang w:val="lt-LT" w:eastAsia="zh-CN"/>
        </w:rPr>
      </w:pPr>
      <w:r w:rsidRPr="00131C09">
        <w:rPr>
          <w:rFonts w:ascii="Times New Roman" w:eastAsia="Times New Roman" w:hAnsi="Times New Roman" w:cs="Times New Roman"/>
          <w:noProof/>
          <w:snapToGrid w:val="0"/>
          <w:lang w:val="lt-LT"/>
        </w:rPr>
        <w:t>Šį vaistą laikykite vaikams nepastebimoje ir nepasiekiamoje vietoje.</w:t>
      </w:r>
    </w:p>
    <w:p w14:paraId="775F30DF" w14:textId="77777777" w:rsidR="00131C09" w:rsidRPr="00131C09" w:rsidRDefault="00131C09" w:rsidP="00131C09">
      <w:pPr>
        <w:tabs>
          <w:tab w:val="left" w:pos="567"/>
        </w:tabs>
        <w:spacing w:after="0" w:line="240" w:lineRule="auto"/>
        <w:rPr>
          <w:rFonts w:ascii="Times New Roman" w:eastAsia="Times New Roman" w:hAnsi="Times New Roman" w:cs="Times New Roman"/>
          <w:snapToGrid w:val="0"/>
          <w:lang w:val="lt-LT" w:eastAsia="zh-CN" w:bidi="he-IL"/>
        </w:rPr>
      </w:pPr>
    </w:p>
    <w:p w14:paraId="775F30E1" w14:textId="23FF406A" w:rsidR="00131C09" w:rsidRPr="001228C2" w:rsidRDefault="00131C09" w:rsidP="00131C09">
      <w:pPr>
        <w:tabs>
          <w:tab w:val="left" w:pos="567"/>
        </w:tabs>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snapToGrid w:val="0"/>
          <w:lang w:val="lt-LT" w:eastAsia="zh-CN" w:bidi="he-IL"/>
        </w:rPr>
        <w:t>Ant buteliuko ir dėžutės po „EXP“</w:t>
      </w:r>
      <w:r w:rsidR="001228C2">
        <w:rPr>
          <w:rFonts w:ascii="Times New Roman" w:eastAsia="SimSun" w:hAnsi="Times New Roman" w:cs="Times New Roman"/>
          <w:snapToGrid w:val="0"/>
          <w:lang w:val="lt-LT" w:eastAsia="zh-CN" w:bidi="he-IL"/>
        </w:rPr>
        <w:t xml:space="preserve"> </w:t>
      </w:r>
      <w:r w:rsidRPr="00131C09">
        <w:rPr>
          <w:rFonts w:ascii="Times New Roman" w:eastAsia="SimSun" w:hAnsi="Times New Roman" w:cs="Times New Roman"/>
          <w:snapToGrid w:val="0"/>
          <w:lang w:val="lt-LT" w:eastAsia="zh-CN" w:bidi="he-IL"/>
        </w:rPr>
        <w:t>nurodytam tinkamumo laikui pasibaigus, šio vaisto vartoti negalima. Vaistas tinkamas vartoti iki paskutinės nurodyto mėnesio dienos.</w:t>
      </w:r>
    </w:p>
    <w:p w14:paraId="775F30E2" w14:textId="77777777" w:rsidR="00131C09" w:rsidRPr="00131C09" w:rsidRDefault="00131C09" w:rsidP="00131C09">
      <w:pPr>
        <w:tabs>
          <w:tab w:val="left" w:pos="567"/>
        </w:tabs>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snapToGrid w:val="0"/>
          <w:lang w:val="lt-LT" w:eastAsia="zh-CN" w:bidi="he-IL"/>
        </w:rPr>
        <w:t xml:space="preserve">Šiam vaistui specialių laikymo sąlygų nereikia. </w:t>
      </w:r>
    </w:p>
    <w:p w14:paraId="775F30E3" w14:textId="77777777" w:rsidR="00131C09" w:rsidRPr="00131C09" w:rsidRDefault="00131C09" w:rsidP="00131C09">
      <w:pPr>
        <w:tabs>
          <w:tab w:val="left" w:pos="567"/>
        </w:tabs>
        <w:spacing w:after="0" w:line="240" w:lineRule="auto"/>
        <w:rPr>
          <w:rFonts w:ascii="Times New Roman" w:eastAsia="SimSun" w:hAnsi="Times New Roman" w:cs="Times New Roman"/>
          <w:snapToGrid w:val="0"/>
          <w:lang w:val="lt-LT" w:eastAsia="zh-CN" w:bidi="he-IL"/>
        </w:rPr>
      </w:pPr>
    </w:p>
    <w:p w14:paraId="775F30E4" w14:textId="77777777" w:rsidR="00131C09" w:rsidRPr="00131C09" w:rsidRDefault="00131C09" w:rsidP="00131C09">
      <w:pPr>
        <w:tabs>
          <w:tab w:val="left" w:pos="567"/>
        </w:tabs>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b/>
          <w:snapToGrid w:val="0"/>
          <w:lang w:val="lt-LT" w:eastAsia="zh-CN" w:bidi="he-IL"/>
        </w:rPr>
        <w:t xml:space="preserve">Praėjus 4 savaitėms po pirmojo buteliuko atidarymo, vaisto vartoti negalima, </w:t>
      </w:r>
      <w:r w:rsidRPr="00131C09">
        <w:rPr>
          <w:rFonts w:ascii="Times New Roman" w:eastAsia="SimSun" w:hAnsi="Times New Roman" w:cs="Times New Roman"/>
          <w:snapToGrid w:val="0"/>
          <w:lang w:val="lt-LT" w:eastAsia="zh-CN" w:bidi="he-IL"/>
        </w:rPr>
        <w:t xml:space="preserve">kad būtų išvengta infekcijos. </w:t>
      </w:r>
    </w:p>
    <w:p w14:paraId="775F30E5" w14:textId="77777777" w:rsidR="00131C09" w:rsidRPr="00131C09" w:rsidRDefault="00131C09" w:rsidP="00131C09">
      <w:pPr>
        <w:tabs>
          <w:tab w:val="left" w:pos="567"/>
        </w:tabs>
        <w:spacing w:after="0" w:line="240" w:lineRule="auto"/>
        <w:rPr>
          <w:rFonts w:ascii="Times New Roman" w:eastAsia="Times New Roman" w:hAnsi="Times New Roman" w:cs="Times New Roman"/>
          <w:snapToGrid w:val="0"/>
          <w:lang w:val="lt-LT" w:eastAsia="zh-CN" w:bidi="he-IL"/>
        </w:rPr>
      </w:pPr>
    </w:p>
    <w:p w14:paraId="775F30E6" w14:textId="77777777" w:rsidR="00131C09" w:rsidRPr="00131C09" w:rsidRDefault="00131C09" w:rsidP="00131C09">
      <w:pPr>
        <w:tabs>
          <w:tab w:val="left" w:pos="567"/>
        </w:tabs>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snapToGrid w:val="0"/>
          <w:lang w:val="lt-LT" w:eastAsia="zh-CN" w:bidi="he-IL"/>
        </w:rPr>
        <w:t>Vaistų negalima išmesti į kanalizaciją arba su buitinėmis atliekomis. Kaip išmesti nereikalingus vaistus, klauskite vaistininko.</w:t>
      </w:r>
      <w:r w:rsidRPr="00131C09">
        <w:rPr>
          <w:rFonts w:ascii="Times New Roman" w:eastAsia="SimSun" w:hAnsi="Times New Roman" w:cs="Times New Roman"/>
          <w:snapToGrid w:val="0"/>
          <w:lang w:val="lt-LT" w:eastAsia="zh-CN"/>
        </w:rPr>
        <w:t xml:space="preserve"> </w:t>
      </w:r>
      <w:r w:rsidRPr="00131C09">
        <w:rPr>
          <w:rFonts w:ascii="Times New Roman" w:eastAsia="SimSun" w:hAnsi="Times New Roman" w:cs="Times New Roman"/>
          <w:snapToGrid w:val="0"/>
          <w:lang w:val="lt-LT" w:eastAsia="zh-CN" w:bidi="he-IL"/>
        </w:rPr>
        <w:t>Šios priemonės padės apsaugoti aplinką.</w:t>
      </w:r>
    </w:p>
    <w:p w14:paraId="775F30E8" w14:textId="77777777" w:rsidR="00131C09" w:rsidRPr="00131C09" w:rsidRDefault="00131C09" w:rsidP="00131C09">
      <w:pPr>
        <w:tabs>
          <w:tab w:val="left" w:pos="567"/>
        </w:tabs>
        <w:spacing w:after="0" w:line="240" w:lineRule="auto"/>
        <w:rPr>
          <w:rFonts w:ascii="Times New Roman" w:eastAsia="SimSun" w:hAnsi="Times New Roman" w:cs="Times New Roman"/>
          <w:b/>
          <w:snapToGrid w:val="0"/>
          <w:lang w:val="lt-LT" w:eastAsia="zh-CN"/>
        </w:rPr>
      </w:pPr>
    </w:p>
    <w:p w14:paraId="775F30E9" w14:textId="77777777" w:rsidR="00131C09" w:rsidRPr="00131C09" w:rsidRDefault="00131C09" w:rsidP="00131C09">
      <w:pPr>
        <w:keepNext/>
        <w:keepLines/>
        <w:numPr>
          <w:ilvl w:val="0"/>
          <w:numId w:val="10"/>
        </w:numPr>
        <w:spacing w:after="0" w:line="240" w:lineRule="auto"/>
        <w:rPr>
          <w:rFonts w:ascii="Times New Roman" w:eastAsia="SimSun" w:hAnsi="Times New Roman" w:cs="Times New Roman"/>
          <w:b/>
          <w:snapToGrid w:val="0"/>
          <w:lang w:val="lt-LT" w:eastAsia="zh-CN" w:bidi="he-IL"/>
        </w:rPr>
      </w:pPr>
      <w:r w:rsidRPr="00131C09">
        <w:rPr>
          <w:rFonts w:ascii="Times New Roman" w:eastAsia="SimSun" w:hAnsi="Times New Roman" w:cs="Times New Roman"/>
          <w:b/>
          <w:snapToGrid w:val="0"/>
          <w:lang w:val="lt-LT" w:eastAsia="zh-CN" w:bidi="he-IL"/>
        </w:rPr>
        <w:t>Pakuotės turinys ir kita informacija</w:t>
      </w:r>
    </w:p>
    <w:p w14:paraId="775F30EA" w14:textId="77777777" w:rsidR="00131C09" w:rsidRPr="00131C09" w:rsidRDefault="00131C09" w:rsidP="00131C09">
      <w:pPr>
        <w:tabs>
          <w:tab w:val="left" w:pos="567"/>
        </w:tabs>
        <w:spacing w:after="0" w:line="240" w:lineRule="auto"/>
        <w:rPr>
          <w:rFonts w:ascii="Times New Roman" w:eastAsia="SimSun" w:hAnsi="Times New Roman" w:cs="Times New Roman"/>
          <w:b/>
          <w:snapToGrid w:val="0"/>
          <w:lang w:val="lt-LT" w:eastAsia="zh-CN"/>
        </w:rPr>
      </w:pPr>
    </w:p>
    <w:p w14:paraId="775F30EB" w14:textId="77777777" w:rsidR="00131C09" w:rsidRPr="00131C09" w:rsidRDefault="00131C09" w:rsidP="00131C09">
      <w:pPr>
        <w:tabs>
          <w:tab w:val="left" w:pos="567"/>
        </w:tabs>
        <w:spacing w:after="0" w:line="240" w:lineRule="auto"/>
        <w:ind w:right="-2"/>
        <w:rPr>
          <w:rFonts w:ascii="Times New Roman" w:eastAsia="SimSun" w:hAnsi="Times New Roman" w:cs="Times New Roman"/>
          <w:b/>
          <w:snapToGrid w:val="0"/>
          <w:lang w:val="lt-LT" w:eastAsia="zh-CN"/>
        </w:rPr>
      </w:pPr>
      <w:r w:rsidRPr="00131C09">
        <w:rPr>
          <w:rFonts w:ascii="Times New Roman" w:eastAsia="SimSun" w:hAnsi="Times New Roman" w:cs="Times New Roman"/>
          <w:b/>
          <w:snapToGrid w:val="0"/>
          <w:lang w:val="lt-LT" w:eastAsia="zh-CN" w:bidi="he-IL"/>
        </w:rPr>
        <w:t>Vigamox sudėtis</w:t>
      </w:r>
    </w:p>
    <w:p w14:paraId="775F30EE" w14:textId="09D0BA68" w:rsidR="00131C09" w:rsidRPr="003D5C8A" w:rsidRDefault="00131C09" w:rsidP="003D5C8A">
      <w:pPr>
        <w:pStyle w:val="ListParagraph"/>
        <w:numPr>
          <w:ilvl w:val="0"/>
          <w:numId w:val="14"/>
        </w:numPr>
        <w:tabs>
          <w:tab w:val="left" w:pos="567"/>
        </w:tabs>
        <w:spacing w:after="0" w:line="240" w:lineRule="auto"/>
        <w:ind w:right="-2"/>
        <w:rPr>
          <w:rFonts w:ascii="Times New Roman" w:eastAsia="SimSun" w:hAnsi="Times New Roman"/>
          <w:snapToGrid w:val="0"/>
          <w:lang w:val="lt-LT" w:eastAsia="zh-CN"/>
        </w:rPr>
      </w:pPr>
      <w:r w:rsidRPr="003D5C8A">
        <w:rPr>
          <w:rFonts w:ascii="Times New Roman" w:eastAsia="SimSun" w:hAnsi="Times New Roman"/>
          <w:snapToGrid w:val="0"/>
          <w:lang w:val="lt-LT" w:eastAsia="zh-CN" w:bidi="he-IL"/>
        </w:rPr>
        <w:t>Veiklioji medžiaga</w:t>
      </w:r>
      <w:r w:rsidRPr="003D5C8A">
        <w:rPr>
          <w:rFonts w:ascii="Times New Roman" w:eastAsia="SimSun" w:hAnsi="Times New Roman"/>
          <w:b/>
          <w:snapToGrid w:val="0"/>
          <w:lang w:val="lt-LT" w:eastAsia="zh-CN" w:bidi="he-IL"/>
        </w:rPr>
        <w:t xml:space="preserve"> </w:t>
      </w:r>
      <w:r w:rsidRPr="003D5C8A">
        <w:rPr>
          <w:rFonts w:ascii="Times New Roman" w:eastAsia="SimSun" w:hAnsi="Times New Roman"/>
          <w:snapToGrid w:val="0"/>
          <w:lang w:val="lt-LT" w:eastAsia="zh-CN" w:bidi="he-IL"/>
        </w:rPr>
        <w:t>yra moksifloksacinas. 1 ml akių lašų yra 5 mg moksifloksacino (5,45 mg moksifloksacino hidrochlorido pavidalu). Viename akių laše yra 190 mikrogramų moksifloksacino.</w:t>
      </w:r>
    </w:p>
    <w:p w14:paraId="775F30EF" w14:textId="77777777" w:rsidR="00131C09" w:rsidRPr="00131C09" w:rsidRDefault="00131C09" w:rsidP="00131C09">
      <w:pPr>
        <w:tabs>
          <w:tab w:val="left" w:pos="567"/>
        </w:tabs>
        <w:spacing w:after="0" w:line="240" w:lineRule="auto"/>
        <w:ind w:right="-2"/>
        <w:rPr>
          <w:rFonts w:ascii="Times New Roman" w:eastAsia="Times New Roman" w:hAnsi="Times New Roman" w:cs="Times New Roman"/>
          <w:snapToGrid w:val="0"/>
          <w:lang w:val="lt-LT" w:eastAsia="zh-CN" w:bidi="he-IL"/>
        </w:rPr>
      </w:pPr>
    </w:p>
    <w:p w14:paraId="775F30F1" w14:textId="3B7C46E3" w:rsidR="00131C09" w:rsidRPr="003D5C8A" w:rsidRDefault="00131C09" w:rsidP="003D5C8A">
      <w:pPr>
        <w:pStyle w:val="ListParagraph"/>
        <w:numPr>
          <w:ilvl w:val="0"/>
          <w:numId w:val="14"/>
        </w:numPr>
        <w:tabs>
          <w:tab w:val="left" w:pos="567"/>
        </w:tabs>
        <w:spacing w:after="0" w:line="240" w:lineRule="auto"/>
        <w:rPr>
          <w:rFonts w:ascii="Times New Roman" w:eastAsia="SimSun" w:hAnsi="Times New Roman"/>
          <w:snapToGrid w:val="0"/>
          <w:lang w:val="lt-LT" w:eastAsia="zh-CN"/>
        </w:rPr>
      </w:pPr>
      <w:r w:rsidRPr="003D5C8A">
        <w:rPr>
          <w:rFonts w:ascii="Times New Roman" w:eastAsia="SimSun" w:hAnsi="Times New Roman"/>
          <w:snapToGrid w:val="0"/>
          <w:lang w:val="lt-LT" w:eastAsia="zh-CN" w:bidi="he-IL"/>
        </w:rPr>
        <w:t>Pagalbinės medžiagos yra natrio chloridas, boro rūgštis, išgrynintas vanduo.</w:t>
      </w:r>
      <w:r w:rsidR="00EF03B0" w:rsidRPr="003D5C8A">
        <w:rPr>
          <w:rFonts w:ascii="Times New Roman" w:eastAsia="SimSun" w:hAnsi="Times New Roman"/>
          <w:snapToGrid w:val="0"/>
          <w:lang w:val="lt-LT" w:eastAsia="zh-CN" w:bidi="he-IL"/>
        </w:rPr>
        <w:t xml:space="preserve"> </w:t>
      </w:r>
      <w:r w:rsidRPr="003D5C8A">
        <w:rPr>
          <w:rFonts w:ascii="Times New Roman" w:eastAsia="SimSun" w:hAnsi="Times New Roman"/>
          <w:snapToGrid w:val="0"/>
          <w:lang w:val="lt-LT" w:eastAsia="zh-CN" w:bidi="he-IL"/>
        </w:rPr>
        <w:t>Normaliam rūgštingumui (pH lygiui) palaikyti gali būti naudojamas labai mažas natrio hidroksido ir vandenilio chlorido rūgšties kiekis.</w:t>
      </w:r>
    </w:p>
    <w:p w14:paraId="775F30F2" w14:textId="77777777" w:rsidR="00131C09" w:rsidRPr="00131C09" w:rsidRDefault="00131C09" w:rsidP="00131C09">
      <w:pPr>
        <w:tabs>
          <w:tab w:val="left" w:pos="567"/>
        </w:tabs>
        <w:spacing w:after="0" w:line="240" w:lineRule="auto"/>
        <w:ind w:right="-2"/>
        <w:rPr>
          <w:rFonts w:ascii="Times New Roman" w:eastAsia="Times New Roman" w:hAnsi="Times New Roman" w:cs="Times New Roman"/>
          <w:snapToGrid w:val="0"/>
          <w:lang w:val="lt-LT" w:eastAsia="zh-CN" w:bidi="he-IL"/>
        </w:rPr>
      </w:pPr>
    </w:p>
    <w:p w14:paraId="775F30F3" w14:textId="77777777" w:rsidR="00131C09" w:rsidRPr="00131C09" w:rsidRDefault="00131C09" w:rsidP="00131C09">
      <w:pPr>
        <w:tabs>
          <w:tab w:val="left" w:pos="567"/>
        </w:tabs>
        <w:spacing w:after="0" w:line="240" w:lineRule="auto"/>
        <w:ind w:right="-2"/>
        <w:rPr>
          <w:rFonts w:ascii="Times New Roman" w:eastAsia="SimSun" w:hAnsi="Times New Roman" w:cs="Times New Roman"/>
          <w:b/>
          <w:snapToGrid w:val="0"/>
          <w:lang w:val="lt-LT" w:eastAsia="zh-CN"/>
        </w:rPr>
      </w:pPr>
      <w:r w:rsidRPr="00131C09">
        <w:rPr>
          <w:rFonts w:ascii="Times New Roman" w:eastAsia="SimSun" w:hAnsi="Times New Roman" w:cs="Times New Roman"/>
          <w:b/>
          <w:snapToGrid w:val="0"/>
          <w:lang w:val="lt-LT" w:eastAsia="zh-CN" w:bidi="he-IL"/>
        </w:rPr>
        <w:t>Vigamox išvaizda ir kiekis pakuotėje</w:t>
      </w:r>
    </w:p>
    <w:p w14:paraId="775F30F4" w14:textId="77777777" w:rsidR="00131C09" w:rsidRPr="00131C09" w:rsidRDefault="00131C09" w:rsidP="00131C09">
      <w:pPr>
        <w:tabs>
          <w:tab w:val="left" w:pos="567"/>
        </w:tabs>
        <w:spacing w:after="0" w:line="240" w:lineRule="auto"/>
        <w:rPr>
          <w:rFonts w:ascii="Times New Roman" w:eastAsia="SimSun" w:hAnsi="Times New Roman" w:cs="Times New Roman"/>
          <w:snapToGrid w:val="0"/>
          <w:lang w:val="lt-LT" w:eastAsia="zh-CN"/>
        </w:rPr>
      </w:pPr>
      <w:r w:rsidRPr="00131C09">
        <w:rPr>
          <w:rFonts w:ascii="Times New Roman" w:eastAsia="SimSun" w:hAnsi="Times New Roman" w:cs="Times New Roman"/>
          <w:snapToGrid w:val="0"/>
          <w:lang w:val="lt-LT" w:eastAsia="zh-CN" w:bidi="he-IL"/>
        </w:rPr>
        <w:t xml:space="preserve">Vaistas yra skystis (skaidrus, žalsvai geltonas tirpalas). Pakuotėje yra vienas 5 ml plastikinis buteliukas su užsukamuoju dangteliu. </w:t>
      </w:r>
    </w:p>
    <w:p w14:paraId="775F30FB" w14:textId="77777777" w:rsidR="00131C09" w:rsidRPr="00131C09" w:rsidRDefault="00131C09" w:rsidP="00131C09">
      <w:pPr>
        <w:tabs>
          <w:tab w:val="left" w:pos="3119"/>
          <w:tab w:val="left" w:pos="5954"/>
        </w:tabs>
        <w:spacing w:after="0" w:line="240" w:lineRule="auto"/>
        <w:rPr>
          <w:rFonts w:ascii="Times New Roman" w:eastAsia="Times New Roman" w:hAnsi="Times New Roman" w:cs="Times New Roman"/>
          <w:b/>
          <w:snapToGrid w:val="0"/>
          <w:lang w:val="lt-LT" w:eastAsia="zh-CN" w:bidi="he-IL"/>
        </w:rPr>
      </w:pPr>
    </w:p>
    <w:p w14:paraId="775F30FC" w14:textId="77777777" w:rsidR="00131C09" w:rsidRPr="00131C09" w:rsidRDefault="00131C09" w:rsidP="00131C09">
      <w:pPr>
        <w:tabs>
          <w:tab w:val="left" w:pos="3119"/>
          <w:tab w:val="left" w:pos="5954"/>
        </w:tabs>
        <w:spacing w:after="0" w:line="240" w:lineRule="auto"/>
        <w:rPr>
          <w:rFonts w:ascii="Times New Roman" w:eastAsia="Times New Roman" w:hAnsi="Times New Roman" w:cs="Times New Roman"/>
          <w:b/>
          <w:snapToGrid w:val="0"/>
          <w:lang w:val="lt-LT" w:eastAsia="zh-CN"/>
        </w:rPr>
      </w:pPr>
      <w:r w:rsidRPr="00131C09" w:rsidDel="00561A37">
        <w:rPr>
          <w:rFonts w:ascii="Times New Roman" w:eastAsia="Times New Roman" w:hAnsi="Times New Roman" w:cs="Times New Roman"/>
          <w:b/>
          <w:snapToGrid w:val="0"/>
          <w:lang w:val="lt-LT" w:eastAsia="zh-CN" w:bidi="he-IL"/>
        </w:rPr>
        <w:t>Gamintojas</w:t>
      </w:r>
    </w:p>
    <w:p w14:paraId="775F3100" w14:textId="09B8C7E4" w:rsidR="00131C09" w:rsidRPr="00131C09" w:rsidRDefault="00BF1D77" w:rsidP="009867A2">
      <w:pPr>
        <w:tabs>
          <w:tab w:val="left" w:pos="3119"/>
          <w:tab w:val="left" w:pos="5954"/>
        </w:tabs>
        <w:spacing w:after="0" w:line="240" w:lineRule="auto"/>
        <w:rPr>
          <w:rFonts w:ascii="Times New Roman" w:eastAsia="SimSun" w:hAnsi="Times New Roman" w:cs="Times New Roman"/>
          <w:snapToGrid w:val="0"/>
          <w:lang w:val="lt-LT" w:eastAsia="zh-CN"/>
        </w:rPr>
      </w:pPr>
      <w:r w:rsidRPr="00BF1D77">
        <w:rPr>
          <w:rFonts w:ascii="Times New Roman" w:eastAsia="Times New Roman" w:hAnsi="Times New Roman" w:cs="Times New Roman"/>
          <w:snapToGrid w:val="0"/>
          <w:lang w:val="lt-LT" w:eastAsia="zh-CN"/>
        </w:rPr>
        <w:t>Siegfried El Masnou, S.A.</w:t>
      </w:r>
      <w:r>
        <w:rPr>
          <w:rFonts w:ascii="Times New Roman" w:eastAsia="Times New Roman" w:hAnsi="Times New Roman" w:cs="Times New Roman"/>
          <w:snapToGrid w:val="0"/>
          <w:lang w:val="lt-LT" w:eastAsia="zh-CN"/>
        </w:rPr>
        <w:t>,</w:t>
      </w:r>
      <w:r w:rsidRPr="00BF1D77">
        <w:rPr>
          <w:rFonts w:ascii="Times New Roman" w:eastAsia="Times New Roman" w:hAnsi="Times New Roman" w:cs="Times New Roman"/>
          <w:snapToGrid w:val="0"/>
          <w:lang w:val="lt-LT" w:eastAsia="zh-CN"/>
        </w:rPr>
        <w:t xml:space="preserve"> </w:t>
      </w:r>
      <w:r w:rsidR="00131C09" w:rsidRPr="00131C09">
        <w:rPr>
          <w:rFonts w:ascii="Times New Roman" w:eastAsia="Times New Roman" w:hAnsi="Times New Roman" w:cs="Times New Roman"/>
          <w:snapToGrid w:val="0"/>
          <w:lang w:val="lt-LT" w:eastAsia="zh-CN"/>
        </w:rPr>
        <w:t>Camil Fabra 58</w:t>
      </w:r>
      <w:r>
        <w:rPr>
          <w:rFonts w:ascii="Times New Roman" w:eastAsia="SimSun" w:hAnsi="Times New Roman" w:cs="Times New Roman"/>
          <w:snapToGrid w:val="0"/>
          <w:lang w:val="lt-LT" w:eastAsia="zh-CN"/>
        </w:rPr>
        <w:t xml:space="preserve">, </w:t>
      </w:r>
      <w:r w:rsidR="00131C09" w:rsidRPr="00131C09">
        <w:rPr>
          <w:rFonts w:ascii="Times New Roman" w:eastAsia="SimSun" w:hAnsi="Times New Roman" w:cs="Times New Roman"/>
          <w:snapToGrid w:val="0"/>
          <w:lang w:val="lt-LT" w:eastAsia="zh-CN"/>
        </w:rPr>
        <w:t>08320 El Masnou</w:t>
      </w:r>
      <w:r>
        <w:rPr>
          <w:rFonts w:ascii="Times New Roman" w:eastAsia="SimSun" w:hAnsi="Times New Roman" w:cs="Times New Roman"/>
          <w:snapToGrid w:val="0"/>
          <w:lang w:val="lt-LT" w:eastAsia="zh-CN"/>
        </w:rPr>
        <w:t xml:space="preserve">, </w:t>
      </w:r>
      <w:r w:rsidR="00131C09" w:rsidRPr="00131C09">
        <w:rPr>
          <w:rFonts w:ascii="Times New Roman" w:eastAsia="SimSun" w:hAnsi="Times New Roman" w:cs="Times New Roman"/>
          <w:snapToGrid w:val="0"/>
          <w:lang w:val="lt-LT" w:eastAsia="zh-CN"/>
        </w:rPr>
        <w:t>Barselona, Ispanija</w:t>
      </w:r>
    </w:p>
    <w:p w14:paraId="775F3102" w14:textId="77777777" w:rsidR="00131C09" w:rsidRPr="00131C09" w:rsidRDefault="00131C09" w:rsidP="00131C09">
      <w:pPr>
        <w:numPr>
          <w:ilvl w:val="12"/>
          <w:numId w:val="0"/>
        </w:numPr>
        <w:tabs>
          <w:tab w:val="left" w:pos="567"/>
        </w:tabs>
        <w:spacing w:after="0" w:line="240" w:lineRule="auto"/>
        <w:ind w:right="-2"/>
        <w:rPr>
          <w:rFonts w:ascii="Times New Roman" w:eastAsia="Times New Roman" w:hAnsi="Times New Roman" w:cs="Times New Roman"/>
          <w:snapToGrid w:val="0"/>
          <w:lang w:val="lt-LT" w:eastAsia="zh-CN"/>
        </w:rPr>
      </w:pPr>
      <w:r w:rsidRPr="00131C09">
        <w:rPr>
          <w:rFonts w:ascii="Times New Roman" w:eastAsia="Times New Roman" w:hAnsi="Times New Roman" w:cs="Times New Roman"/>
          <w:snapToGrid w:val="0"/>
          <w:lang w:val="lt-LT" w:eastAsia="zh-CN"/>
        </w:rPr>
        <w:t>arba</w:t>
      </w:r>
    </w:p>
    <w:p w14:paraId="775F3107" w14:textId="2654E43F" w:rsidR="00131C09" w:rsidRPr="00131C09" w:rsidRDefault="00131C09" w:rsidP="00131C09">
      <w:pPr>
        <w:numPr>
          <w:ilvl w:val="12"/>
          <w:numId w:val="0"/>
        </w:numPr>
        <w:tabs>
          <w:tab w:val="left" w:pos="567"/>
        </w:tabs>
        <w:spacing w:after="0" w:line="240" w:lineRule="auto"/>
        <w:ind w:right="-2"/>
        <w:rPr>
          <w:rFonts w:ascii="Times New Roman" w:eastAsia="SimSun" w:hAnsi="Times New Roman" w:cs="Times New Roman"/>
          <w:snapToGrid w:val="0"/>
          <w:lang w:val="lt-LT" w:eastAsia="zh-CN"/>
        </w:rPr>
      </w:pPr>
      <w:r w:rsidRPr="00131C09">
        <w:rPr>
          <w:rFonts w:ascii="Times New Roman" w:eastAsia="Times New Roman" w:hAnsi="Times New Roman" w:cs="Times New Roman"/>
          <w:snapToGrid w:val="0"/>
          <w:lang w:val="lt-LT" w:eastAsia="zh-CN"/>
        </w:rPr>
        <w:t>Alcon</w:t>
      </w:r>
      <w:r w:rsidRPr="00131C09">
        <w:rPr>
          <w:rFonts w:ascii="Times New Roman" w:eastAsia="Times New Roman" w:hAnsi="Times New Roman" w:cs="Times New Roman"/>
          <w:snapToGrid w:val="0"/>
          <w:lang w:val="lt-LT" w:eastAsia="zh-CN"/>
        </w:rPr>
        <w:noBreakHyphen/>
        <w:t>Couvreur N.V.</w:t>
      </w:r>
      <w:r w:rsidR="005D032E">
        <w:rPr>
          <w:rFonts w:ascii="Times New Roman" w:eastAsia="Times New Roman" w:hAnsi="Times New Roman" w:cs="Times New Roman"/>
          <w:snapToGrid w:val="0"/>
          <w:lang w:val="lt-LT" w:eastAsia="zh-CN"/>
        </w:rPr>
        <w:t xml:space="preserve">, </w:t>
      </w:r>
      <w:r w:rsidRPr="00131C09">
        <w:rPr>
          <w:rFonts w:ascii="Times New Roman" w:eastAsia="Times New Roman" w:hAnsi="Times New Roman" w:cs="Times New Roman"/>
          <w:snapToGrid w:val="0"/>
          <w:lang w:val="lt-LT" w:eastAsia="zh-CN"/>
        </w:rPr>
        <w:t>Rijksweg 14</w:t>
      </w:r>
      <w:r w:rsidR="005D032E">
        <w:rPr>
          <w:rFonts w:ascii="Times New Roman" w:eastAsia="SimSun" w:hAnsi="Times New Roman" w:cs="Times New Roman"/>
          <w:snapToGrid w:val="0"/>
          <w:lang w:val="lt-LT" w:eastAsia="zh-CN"/>
        </w:rPr>
        <w:t xml:space="preserve">, </w:t>
      </w:r>
      <w:r w:rsidRPr="00131C09">
        <w:rPr>
          <w:rFonts w:ascii="Times New Roman" w:eastAsia="SimSun" w:hAnsi="Times New Roman" w:cs="Times New Roman"/>
          <w:snapToGrid w:val="0"/>
          <w:lang w:val="lt-LT" w:eastAsia="zh-CN"/>
        </w:rPr>
        <w:t>B</w:t>
      </w:r>
      <w:r w:rsidRPr="00131C09">
        <w:rPr>
          <w:rFonts w:ascii="Times New Roman" w:eastAsia="SimSun" w:hAnsi="Times New Roman" w:cs="Times New Roman"/>
          <w:snapToGrid w:val="0"/>
          <w:lang w:val="lt-LT" w:eastAsia="zh-CN"/>
        </w:rPr>
        <w:noBreakHyphen/>
        <w:t>2870 Puurs</w:t>
      </w:r>
      <w:r w:rsidR="005D032E">
        <w:rPr>
          <w:rFonts w:ascii="Times New Roman" w:eastAsia="SimSun" w:hAnsi="Times New Roman" w:cs="Times New Roman"/>
          <w:snapToGrid w:val="0"/>
          <w:lang w:val="lt-LT" w:eastAsia="zh-CN"/>
        </w:rPr>
        <w:t xml:space="preserve">, </w:t>
      </w:r>
      <w:r w:rsidRPr="00131C09">
        <w:rPr>
          <w:rFonts w:ascii="Times New Roman" w:eastAsia="SimSun" w:hAnsi="Times New Roman" w:cs="Times New Roman"/>
          <w:snapToGrid w:val="0"/>
          <w:lang w:val="lt-LT" w:eastAsia="zh-CN"/>
        </w:rPr>
        <w:t>Belgija</w:t>
      </w:r>
    </w:p>
    <w:p w14:paraId="775F3123" w14:textId="7CC2E586" w:rsidR="00131C09" w:rsidRDefault="00BF1D77" w:rsidP="005D032E">
      <w:pPr>
        <w:tabs>
          <w:tab w:val="left" w:pos="567"/>
          <w:tab w:val="left" w:pos="5954"/>
        </w:tabs>
        <w:spacing w:after="0" w:line="240" w:lineRule="auto"/>
        <w:rPr>
          <w:rFonts w:ascii="Times New Roman" w:eastAsia="Times New Roman" w:hAnsi="Times New Roman" w:cs="Times New Roman"/>
          <w:snapToGrid w:val="0"/>
          <w:lang w:val="lt-LT" w:eastAsia="zh-CN" w:bidi="he-IL"/>
        </w:rPr>
      </w:pPr>
      <w:r>
        <w:rPr>
          <w:rFonts w:ascii="Times New Roman" w:eastAsia="Times New Roman" w:hAnsi="Times New Roman" w:cs="Times New Roman"/>
          <w:snapToGrid w:val="0"/>
          <w:lang w:val="lt-LT" w:eastAsia="zh-CN" w:bidi="he-IL"/>
        </w:rPr>
        <w:t>arba</w:t>
      </w:r>
    </w:p>
    <w:p w14:paraId="6D217E65" w14:textId="10BB4646" w:rsidR="00BF1D77" w:rsidRDefault="00BF1D77" w:rsidP="005D032E">
      <w:pPr>
        <w:tabs>
          <w:tab w:val="left" w:pos="567"/>
          <w:tab w:val="left" w:pos="5954"/>
        </w:tabs>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Novartis</w:t>
      </w:r>
      <w:r w:rsidRPr="003C16A5">
        <w:rPr>
          <w:rFonts w:ascii="Times New Roman" w:eastAsia="Times New Roman" w:hAnsi="Times New Roman" w:cs="Times New Roman"/>
          <w:iCs/>
          <w:lang w:val="lt-LT"/>
        </w:rPr>
        <w:t xml:space="preserve"> P</w:t>
      </w:r>
      <w:r>
        <w:rPr>
          <w:rFonts w:ascii="Times New Roman" w:eastAsia="Times New Roman" w:hAnsi="Times New Roman" w:cs="Times New Roman"/>
          <w:iCs/>
          <w:lang w:val="lt-LT"/>
        </w:rPr>
        <w:t>harma</w:t>
      </w:r>
      <w:r w:rsidRPr="003C16A5">
        <w:rPr>
          <w:rFonts w:ascii="Times New Roman" w:eastAsia="Times New Roman" w:hAnsi="Times New Roman" w:cs="Times New Roman"/>
          <w:iCs/>
          <w:lang w:val="lt-LT"/>
        </w:rPr>
        <w:t xml:space="preserve"> GmbH</w:t>
      </w:r>
      <w:r>
        <w:rPr>
          <w:rFonts w:ascii="Times New Roman" w:eastAsia="Times New Roman" w:hAnsi="Times New Roman" w:cs="Times New Roman"/>
          <w:iCs/>
          <w:lang w:val="lt-LT"/>
        </w:rPr>
        <w:t xml:space="preserve">, </w:t>
      </w:r>
      <w:r w:rsidRPr="003C16A5">
        <w:rPr>
          <w:rFonts w:ascii="Times New Roman" w:eastAsia="Times New Roman" w:hAnsi="Times New Roman" w:cs="Times New Roman"/>
          <w:iCs/>
          <w:lang w:val="lt-LT"/>
        </w:rPr>
        <w:t>Roonstrasse 25</w:t>
      </w:r>
      <w:r>
        <w:rPr>
          <w:rFonts w:ascii="Times New Roman" w:eastAsia="Times New Roman" w:hAnsi="Times New Roman" w:cs="Times New Roman"/>
          <w:iCs/>
          <w:lang w:val="lt-LT"/>
        </w:rPr>
        <w:t xml:space="preserve">, </w:t>
      </w:r>
      <w:r w:rsidRPr="003C16A5">
        <w:rPr>
          <w:rFonts w:ascii="Times New Roman" w:eastAsia="Times New Roman" w:hAnsi="Times New Roman" w:cs="Times New Roman"/>
          <w:iCs/>
          <w:lang w:val="lt-LT"/>
        </w:rPr>
        <w:t xml:space="preserve">D-90429 Nuremberg, </w:t>
      </w:r>
      <w:r>
        <w:rPr>
          <w:rFonts w:ascii="Times New Roman" w:eastAsia="Times New Roman" w:hAnsi="Times New Roman" w:cs="Times New Roman"/>
          <w:iCs/>
          <w:lang w:val="lt-LT"/>
        </w:rPr>
        <w:t>Vokietija</w:t>
      </w:r>
    </w:p>
    <w:p w14:paraId="39A64E6A" w14:textId="56BA4683" w:rsidR="00BF1D77" w:rsidRDefault="00BF1D77" w:rsidP="005D032E">
      <w:pPr>
        <w:tabs>
          <w:tab w:val="left" w:pos="567"/>
          <w:tab w:val="left" w:pos="5954"/>
        </w:tabs>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arba</w:t>
      </w:r>
    </w:p>
    <w:p w14:paraId="3E8F1EEF" w14:textId="23153EAC" w:rsidR="00BF1D77" w:rsidRDefault="00BF1D77" w:rsidP="00BF1D77">
      <w:pPr>
        <w:tabs>
          <w:tab w:val="left" w:pos="567"/>
          <w:tab w:val="left" w:pos="5954"/>
        </w:tabs>
        <w:spacing w:after="0" w:line="240" w:lineRule="auto"/>
        <w:rPr>
          <w:rFonts w:ascii="Times New Roman" w:eastAsia="Times New Roman" w:hAnsi="Times New Roman" w:cs="Times New Roman"/>
          <w:snapToGrid w:val="0"/>
          <w:lang w:val="lt-LT" w:eastAsia="zh-CN" w:bidi="he-IL"/>
        </w:rPr>
      </w:pPr>
      <w:r w:rsidRPr="00BF1D77">
        <w:rPr>
          <w:rFonts w:ascii="Times New Roman" w:eastAsia="Times New Roman" w:hAnsi="Times New Roman" w:cs="Times New Roman"/>
          <w:snapToGrid w:val="0"/>
          <w:lang w:val="lt-LT" w:eastAsia="zh-CN" w:bidi="he-IL"/>
        </w:rPr>
        <w:t>Novartis Farmacéutica, S.A.</w:t>
      </w:r>
      <w:r>
        <w:rPr>
          <w:rFonts w:ascii="Times New Roman" w:eastAsia="Times New Roman" w:hAnsi="Times New Roman" w:cs="Times New Roman"/>
          <w:snapToGrid w:val="0"/>
          <w:lang w:val="lt-LT" w:eastAsia="zh-CN" w:bidi="he-IL"/>
        </w:rPr>
        <w:t xml:space="preserve">, </w:t>
      </w:r>
      <w:r w:rsidRPr="00BF1D77">
        <w:rPr>
          <w:rFonts w:ascii="Times New Roman" w:eastAsia="Times New Roman" w:hAnsi="Times New Roman" w:cs="Times New Roman"/>
          <w:snapToGrid w:val="0"/>
          <w:lang w:val="lt-LT" w:eastAsia="zh-CN" w:bidi="he-IL"/>
        </w:rPr>
        <w:t>Gran Via de les Corts Catalanes, 764</w:t>
      </w:r>
      <w:r>
        <w:rPr>
          <w:rFonts w:ascii="Times New Roman" w:eastAsia="Times New Roman" w:hAnsi="Times New Roman" w:cs="Times New Roman"/>
          <w:snapToGrid w:val="0"/>
          <w:lang w:val="lt-LT" w:eastAsia="zh-CN" w:bidi="he-IL"/>
        </w:rPr>
        <w:t xml:space="preserve">, </w:t>
      </w:r>
      <w:r w:rsidRPr="00BF1D77">
        <w:rPr>
          <w:rFonts w:ascii="Times New Roman" w:eastAsia="Times New Roman" w:hAnsi="Times New Roman" w:cs="Times New Roman"/>
          <w:snapToGrid w:val="0"/>
          <w:lang w:val="lt-LT" w:eastAsia="zh-CN" w:bidi="he-IL"/>
        </w:rPr>
        <w:t>08013 Barcelona</w:t>
      </w:r>
      <w:r>
        <w:rPr>
          <w:rFonts w:ascii="Times New Roman" w:eastAsia="Times New Roman" w:hAnsi="Times New Roman" w:cs="Times New Roman"/>
          <w:snapToGrid w:val="0"/>
          <w:lang w:val="lt-LT" w:eastAsia="zh-CN" w:bidi="he-IL"/>
        </w:rPr>
        <w:t>, Ispanija</w:t>
      </w:r>
    </w:p>
    <w:p w14:paraId="216CCA41" w14:textId="77777777" w:rsidR="00BF1D77" w:rsidRPr="005D032E" w:rsidRDefault="00BF1D77" w:rsidP="00BF1D77">
      <w:pPr>
        <w:tabs>
          <w:tab w:val="left" w:pos="567"/>
          <w:tab w:val="left" w:pos="5954"/>
        </w:tabs>
        <w:spacing w:after="0" w:line="240" w:lineRule="auto"/>
        <w:rPr>
          <w:rFonts w:ascii="Times New Roman" w:eastAsia="Times New Roman" w:hAnsi="Times New Roman" w:cs="Times New Roman"/>
          <w:snapToGrid w:val="0"/>
          <w:lang w:val="lt-LT" w:eastAsia="zh-CN" w:bidi="he-IL"/>
        </w:rPr>
      </w:pPr>
    </w:p>
    <w:p w14:paraId="0ED3F40B" w14:textId="77777777" w:rsidR="005D032E" w:rsidRPr="009867A2" w:rsidRDefault="005D032E" w:rsidP="009867A2">
      <w:pPr>
        <w:widowControl w:val="0"/>
        <w:spacing w:after="0" w:line="240" w:lineRule="auto"/>
        <w:rPr>
          <w:rFonts w:ascii="Times New Roman" w:hAnsi="Times New Roman" w:cs="Times New Roman"/>
          <w:b/>
          <w:bCs/>
          <w:lang w:eastAsia="sl-SI"/>
        </w:rPr>
      </w:pPr>
      <w:r w:rsidRPr="009867A2">
        <w:rPr>
          <w:rFonts w:ascii="Times New Roman" w:hAnsi="Times New Roman" w:cs="Times New Roman"/>
          <w:b/>
          <w:bCs/>
          <w:lang w:eastAsia="sl-SI"/>
        </w:rPr>
        <w:t>Lygiagretus importuotojas</w:t>
      </w:r>
    </w:p>
    <w:p w14:paraId="7445F441" w14:textId="77777777" w:rsidR="005D032E" w:rsidRPr="009867A2" w:rsidRDefault="005D032E" w:rsidP="009867A2">
      <w:pPr>
        <w:widowControl w:val="0"/>
        <w:spacing w:after="0" w:line="240" w:lineRule="auto"/>
        <w:rPr>
          <w:rFonts w:ascii="Times New Roman" w:hAnsi="Times New Roman" w:cs="Times New Roman"/>
          <w:lang w:eastAsia="sl-SI"/>
        </w:rPr>
      </w:pPr>
      <w:r w:rsidRPr="009867A2">
        <w:rPr>
          <w:rFonts w:ascii="Times New Roman" w:hAnsi="Times New Roman" w:cs="Times New Roman"/>
          <w:lang w:eastAsia="sl-SI"/>
        </w:rPr>
        <w:t>UAB „Lex ano“, Naugarduko g. 3, LT-03231 Vilnius, Lietuva</w:t>
      </w:r>
    </w:p>
    <w:p w14:paraId="3AB84C89" w14:textId="77777777" w:rsidR="005D032E" w:rsidRPr="009867A2" w:rsidRDefault="005D032E" w:rsidP="009867A2">
      <w:pPr>
        <w:widowControl w:val="0"/>
        <w:spacing w:after="0" w:line="240" w:lineRule="auto"/>
        <w:rPr>
          <w:rFonts w:ascii="Times New Roman" w:hAnsi="Times New Roman" w:cs="Times New Roman"/>
          <w:lang w:eastAsia="sl-SI"/>
        </w:rPr>
      </w:pPr>
    </w:p>
    <w:p w14:paraId="4B5D0567" w14:textId="77777777" w:rsidR="005D032E" w:rsidRPr="009867A2" w:rsidRDefault="005D032E" w:rsidP="009867A2">
      <w:pPr>
        <w:spacing w:after="0" w:line="240" w:lineRule="auto"/>
        <w:rPr>
          <w:rFonts w:ascii="Times New Roman" w:hAnsi="Times New Roman" w:cs="Times New Roman"/>
          <w:b/>
          <w:noProof/>
        </w:rPr>
      </w:pPr>
      <w:bookmarkStart w:id="0" w:name="_Hlk140226735"/>
      <w:r w:rsidRPr="009867A2">
        <w:rPr>
          <w:rFonts w:ascii="Times New Roman" w:hAnsi="Times New Roman" w:cs="Times New Roman"/>
          <w:b/>
          <w:noProof/>
        </w:rPr>
        <w:t>Perpakavo</w:t>
      </w:r>
    </w:p>
    <w:p w14:paraId="4AA50DE5" w14:textId="77777777" w:rsidR="005D032E" w:rsidRPr="009867A2" w:rsidRDefault="005D032E" w:rsidP="009867A2">
      <w:pPr>
        <w:spacing w:after="0" w:line="240" w:lineRule="auto"/>
        <w:rPr>
          <w:rFonts w:ascii="Times New Roman" w:hAnsi="Times New Roman" w:cs="Times New Roman"/>
          <w:noProof/>
        </w:rPr>
      </w:pPr>
      <w:r w:rsidRPr="009867A2">
        <w:rPr>
          <w:rFonts w:ascii="Times New Roman" w:hAnsi="Times New Roman" w:cs="Times New Roman"/>
          <w:noProof/>
        </w:rPr>
        <w:t xml:space="preserve">Lietuvos ir Norvegijos UAB „Norfachema“, Vytauto g. 6, LT-55175 Jonava, Lietuva </w:t>
      </w:r>
    </w:p>
    <w:p w14:paraId="3912DCFD" w14:textId="77777777" w:rsidR="005D032E" w:rsidRPr="009867A2" w:rsidRDefault="005D032E" w:rsidP="009867A2">
      <w:pPr>
        <w:spacing w:after="0" w:line="240" w:lineRule="auto"/>
        <w:rPr>
          <w:rFonts w:ascii="Times New Roman" w:hAnsi="Times New Roman" w:cs="Times New Roman"/>
          <w:noProof/>
        </w:rPr>
      </w:pPr>
      <w:r w:rsidRPr="009867A2">
        <w:rPr>
          <w:rFonts w:ascii="Times New Roman" w:hAnsi="Times New Roman" w:cs="Times New Roman"/>
          <w:noProof/>
        </w:rPr>
        <w:t>arba</w:t>
      </w:r>
    </w:p>
    <w:p w14:paraId="23B4A4BD" w14:textId="77777777" w:rsidR="005D032E" w:rsidRPr="009867A2" w:rsidRDefault="005D032E" w:rsidP="009867A2">
      <w:pPr>
        <w:spacing w:after="0" w:line="240" w:lineRule="auto"/>
        <w:rPr>
          <w:rFonts w:ascii="Times New Roman" w:hAnsi="Times New Roman" w:cs="Times New Roman"/>
          <w:noProof/>
        </w:rPr>
      </w:pPr>
      <w:r w:rsidRPr="009867A2">
        <w:rPr>
          <w:rFonts w:ascii="Times New Roman" w:hAnsi="Times New Roman" w:cs="Times New Roman"/>
          <w:noProof/>
        </w:rPr>
        <w:t>UAB „ENTAFARMA“, Klonėnų vs. 1, LT-19156 Širvintų r. sav , Lietuva</w:t>
      </w:r>
    </w:p>
    <w:p w14:paraId="64209D6E" w14:textId="77777777" w:rsidR="005D032E" w:rsidRPr="009867A2" w:rsidRDefault="005D032E" w:rsidP="009867A2">
      <w:pPr>
        <w:spacing w:after="0" w:line="240" w:lineRule="auto"/>
        <w:rPr>
          <w:rFonts w:ascii="Times New Roman" w:hAnsi="Times New Roman" w:cs="Times New Roman"/>
          <w:noProof/>
        </w:rPr>
      </w:pPr>
      <w:r w:rsidRPr="009867A2">
        <w:rPr>
          <w:rFonts w:ascii="Times New Roman" w:hAnsi="Times New Roman" w:cs="Times New Roman"/>
          <w:noProof/>
        </w:rPr>
        <w:t xml:space="preserve">arba </w:t>
      </w:r>
    </w:p>
    <w:p w14:paraId="52447CB2" w14:textId="77777777" w:rsidR="005D032E" w:rsidRPr="009867A2" w:rsidRDefault="005D032E" w:rsidP="009867A2">
      <w:pPr>
        <w:spacing w:after="0" w:line="240" w:lineRule="auto"/>
        <w:rPr>
          <w:rFonts w:ascii="Times New Roman" w:hAnsi="Times New Roman" w:cs="Times New Roman"/>
          <w:noProof/>
        </w:rPr>
      </w:pPr>
      <w:r w:rsidRPr="009867A2">
        <w:rPr>
          <w:rFonts w:ascii="Times New Roman" w:hAnsi="Times New Roman" w:cs="Times New Roman"/>
          <w:noProof/>
        </w:rPr>
        <w:t>CEFEA Sp. z o.o. Sp. K., Ul. Działkowa 69, 02-234 Warszawa, Lenkija</w:t>
      </w:r>
    </w:p>
    <w:bookmarkEnd w:id="0"/>
    <w:p w14:paraId="54FBA969" w14:textId="77777777" w:rsidR="003C16A5" w:rsidRPr="005D032E" w:rsidRDefault="003C16A5" w:rsidP="005D032E">
      <w:pPr>
        <w:spacing w:after="0" w:line="240" w:lineRule="auto"/>
        <w:rPr>
          <w:rFonts w:ascii="Times New Roman" w:eastAsia="Times New Roman" w:hAnsi="Times New Roman" w:cs="Times New Roman"/>
          <w:bCs/>
          <w:iCs/>
          <w:lang w:val="lt-LT"/>
        </w:rPr>
      </w:pPr>
    </w:p>
    <w:p w14:paraId="68E03E1A" w14:textId="3CA92673" w:rsidR="003C16A5" w:rsidRPr="003C16A5" w:rsidRDefault="003C16A5" w:rsidP="003C16A5">
      <w:pPr>
        <w:spacing w:after="0" w:line="240" w:lineRule="auto"/>
        <w:rPr>
          <w:rFonts w:ascii="Times New Roman" w:eastAsia="Times New Roman" w:hAnsi="Times New Roman" w:cs="Times New Roman"/>
          <w:iCs/>
          <w:lang w:val="lt-LT"/>
        </w:rPr>
      </w:pPr>
      <w:r w:rsidRPr="009867A2">
        <w:rPr>
          <w:rFonts w:ascii="Times New Roman" w:eastAsia="Times New Roman" w:hAnsi="Times New Roman" w:cs="Times New Roman"/>
          <w:b/>
          <w:bCs/>
          <w:iCs/>
          <w:lang w:val="lt-LT"/>
        </w:rPr>
        <w:t>Registruotojas eksportuojančioje valstybėje yra</w:t>
      </w:r>
      <w:r>
        <w:rPr>
          <w:rFonts w:ascii="Times New Roman" w:eastAsia="Times New Roman" w:hAnsi="Times New Roman" w:cs="Times New Roman"/>
          <w:iCs/>
          <w:lang w:val="lt-LT"/>
        </w:rPr>
        <w:t xml:space="preserve"> </w:t>
      </w:r>
      <w:r w:rsidRPr="003C16A5">
        <w:rPr>
          <w:rFonts w:ascii="Times New Roman" w:eastAsia="Times New Roman" w:hAnsi="Times New Roman" w:cs="Times New Roman"/>
          <w:iCs/>
          <w:lang w:val="lt-LT"/>
        </w:rPr>
        <w:t>NOVARTIS PHARMA GmbH</w:t>
      </w:r>
      <w:r>
        <w:rPr>
          <w:rFonts w:ascii="Times New Roman" w:eastAsia="Times New Roman" w:hAnsi="Times New Roman" w:cs="Times New Roman"/>
          <w:iCs/>
          <w:lang w:val="lt-LT"/>
        </w:rPr>
        <w:t xml:space="preserve">, </w:t>
      </w:r>
      <w:r w:rsidRPr="003C16A5">
        <w:rPr>
          <w:rFonts w:ascii="Times New Roman" w:eastAsia="Times New Roman" w:hAnsi="Times New Roman" w:cs="Times New Roman"/>
          <w:iCs/>
          <w:lang w:val="lt-LT"/>
        </w:rPr>
        <w:t>Roonstrasse 25</w:t>
      </w:r>
      <w:r>
        <w:rPr>
          <w:rFonts w:ascii="Times New Roman" w:eastAsia="Times New Roman" w:hAnsi="Times New Roman" w:cs="Times New Roman"/>
          <w:iCs/>
          <w:lang w:val="lt-LT"/>
        </w:rPr>
        <w:t xml:space="preserve">, </w:t>
      </w:r>
      <w:r w:rsidRPr="003C16A5">
        <w:rPr>
          <w:rFonts w:ascii="Times New Roman" w:eastAsia="Times New Roman" w:hAnsi="Times New Roman" w:cs="Times New Roman"/>
          <w:iCs/>
          <w:lang w:val="lt-LT"/>
        </w:rPr>
        <w:t xml:space="preserve">D-90429 Nuremberg, </w:t>
      </w:r>
      <w:r>
        <w:rPr>
          <w:rFonts w:ascii="Times New Roman" w:eastAsia="Times New Roman" w:hAnsi="Times New Roman" w:cs="Times New Roman"/>
          <w:iCs/>
          <w:lang w:val="lt-LT"/>
        </w:rPr>
        <w:t>Vokietija</w:t>
      </w:r>
      <w:r w:rsidR="00DA7B52">
        <w:rPr>
          <w:rFonts w:ascii="Times New Roman" w:eastAsia="Times New Roman" w:hAnsi="Times New Roman" w:cs="Times New Roman"/>
          <w:iCs/>
          <w:lang w:val="lt-LT"/>
        </w:rPr>
        <w:t>.</w:t>
      </w:r>
    </w:p>
    <w:p w14:paraId="288A7ED4" w14:textId="77777777" w:rsidR="003C16A5" w:rsidRPr="003C16A5" w:rsidRDefault="003C16A5" w:rsidP="003C16A5">
      <w:pPr>
        <w:spacing w:after="0" w:line="240" w:lineRule="auto"/>
        <w:rPr>
          <w:rFonts w:ascii="Times New Roman" w:eastAsia="Times New Roman" w:hAnsi="Times New Roman" w:cs="Times New Roman"/>
          <w:iCs/>
          <w:lang w:val="lt-LT"/>
        </w:rPr>
      </w:pPr>
    </w:p>
    <w:p w14:paraId="19243ED4" w14:textId="77777777" w:rsidR="003C16A5" w:rsidRPr="00131C09" w:rsidRDefault="003C16A5" w:rsidP="00131C09">
      <w:pPr>
        <w:tabs>
          <w:tab w:val="left" w:pos="567"/>
          <w:tab w:val="left" w:pos="5954"/>
        </w:tabs>
        <w:spacing w:after="0" w:line="240" w:lineRule="auto"/>
        <w:rPr>
          <w:rFonts w:ascii="Times New Roman" w:eastAsia="Times New Roman" w:hAnsi="Times New Roman" w:cs="Times New Roman"/>
          <w:snapToGrid w:val="0"/>
          <w:lang w:val="lt-LT" w:eastAsia="zh-CN" w:bidi="he-IL"/>
        </w:rPr>
      </w:pPr>
    </w:p>
    <w:p w14:paraId="775F3125" w14:textId="761E0CB7" w:rsidR="00131C09" w:rsidRPr="003C16A5" w:rsidRDefault="00131C09" w:rsidP="003C16A5">
      <w:pPr>
        <w:tabs>
          <w:tab w:val="left" w:pos="1620"/>
        </w:tabs>
        <w:spacing w:after="0" w:line="240" w:lineRule="auto"/>
        <w:rPr>
          <w:rFonts w:ascii="Times New Roman" w:eastAsia="MS Mincho" w:hAnsi="Times New Roman" w:cs="Times New Roman"/>
          <w:b/>
          <w:lang w:val="lt-LT"/>
        </w:rPr>
      </w:pPr>
      <w:r w:rsidRPr="00131C09">
        <w:rPr>
          <w:rFonts w:ascii="Times New Roman" w:eastAsia="MS Mincho" w:hAnsi="Times New Roman" w:cs="Times New Roman"/>
          <w:b/>
          <w:lang w:val="lt-LT" w:bidi="he-IL"/>
        </w:rPr>
        <w:t>Šis pakuotės lapelis paskutinį kartą peržiūrėtas</w:t>
      </w:r>
      <w:r w:rsidR="003D5C8A">
        <w:rPr>
          <w:rFonts w:ascii="Times New Roman" w:eastAsia="MS Mincho" w:hAnsi="Times New Roman" w:cs="Times New Roman"/>
          <w:b/>
          <w:lang w:val="lt-LT" w:bidi="he-IL"/>
        </w:rPr>
        <w:t xml:space="preserve"> </w:t>
      </w:r>
      <w:r w:rsidR="00F417AF">
        <w:rPr>
          <w:rFonts w:ascii="Times New Roman" w:eastAsia="MS Mincho" w:hAnsi="Times New Roman" w:cs="Times New Roman"/>
          <w:b/>
          <w:lang w:val="lt-LT" w:bidi="he-IL"/>
        </w:rPr>
        <w:t>2024-09-26.</w:t>
      </w:r>
      <w:bookmarkStart w:id="1" w:name="_GoBack"/>
      <w:bookmarkEnd w:id="1"/>
    </w:p>
    <w:p w14:paraId="34D2C4A7" w14:textId="77777777" w:rsidR="003C16A5" w:rsidRPr="00131C09" w:rsidRDefault="003C16A5" w:rsidP="00131C09">
      <w:pPr>
        <w:spacing w:after="0" w:line="240" w:lineRule="auto"/>
        <w:rPr>
          <w:rFonts w:ascii="Times New Roman" w:eastAsia="SimSun" w:hAnsi="Times New Roman" w:cs="Times New Roman"/>
          <w:snapToGrid w:val="0"/>
          <w:lang w:val="lt-LT" w:eastAsia="zh-CN"/>
        </w:rPr>
      </w:pPr>
    </w:p>
    <w:p w14:paraId="775F3127" w14:textId="0ED9C92F" w:rsidR="00131C09" w:rsidRPr="00131C09" w:rsidRDefault="00131C09" w:rsidP="00131C09">
      <w:pPr>
        <w:spacing w:after="0" w:line="240" w:lineRule="auto"/>
        <w:rPr>
          <w:rFonts w:ascii="Times New Roman" w:eastAsia="SimSun" w:hAnsi="Times New Roman" w:cs="Times New Roman"/>
          <w:snapToGrid w:val="0"/>
          <w:lang w:val="lt-LT" w:eastAsia="zh-CN"/>
        </w:rPr>
      </w:pPr>
      <w:r w:rsidRPr="002466C7">
        <w:rPr>
          <w:rFonts w:ascii="Times New Roman" w:eastAsia="SimSun" w:hAnsi="Times New Roman" w:cs="Times New Roman"/>
          <w:snapToGrid w:val="0"/>
          <w:lang w:val="lt-LT" w:eastAsia="zh-CN"/>
        </w:rPr>
        <w:t xml:space="preserve">Išsami informacija apie šį vaistą pateikiama Valstybinės vaistų kontrolės tarnybos prie Lietuvos Respublikos sveikatos apsaugos ministerijos tinklalapyje </w:t>
      </w:r>
      <w:r w:rsidR="007804B6" w:rsidRPr="009867A2">
        <w:rPr>
          <w:rFonts w:ascii="Times New Roman" w:hAnsi="Times New Roman" w:cs="Times New Roman"/>
        </w:rPr>
        <w:t>https://vvkt.lrv.lt/lt/.</w:t>
      </w:r>
    </w:p>
    <w:p w14:paraId="775F3128" w14:textId="77777777" w:rsidR="00131C09" w:rsidRPr="00131C09" w:rsidRDefault="00131C09" w:rsidP="00131C09">
      <w:pPr>
        <w:spacing w:after="0" w:line="240" w:lineRule="auto"/>
        <w:rPr>
          <w:rFonts w:ascii="Times New Roman" w:eastAsia="SimSun" w:hAnsi="Times New Roman" w:cs="Times New Roman"/>
          <w:snapToGrid w:val="0"/>
          <w:lang w:val="lt-LT" w:eastAsia="zh-CN" w:bidi="he-IL"/>
        </w:rPr>
      </w:pPr>
    </w:p>
    <w:p w14:paraId="775F312D" w14:textId="77777777" w:rsidR="005F0E56" w:rsidRPr="00131C09" w:rsidRDefault="005F0E56" w:rsidP="004D0574">
      <w:pPr>
        <w:rPr>
          <w:rFonts w:ascii="Arial" w:hAnsi="Arial" w:cs="Arial"/>
          <w:sz w:val="20"/>
          <w:szCs w:val="20"/>
          <w:lang w:val="lt-LT"/>
        </w:rPr>
      </w:pPr>
    </w:p>
    <w:sectPr w:rsidR="005F0E56" w:rsidRPr="00131C09" w:rsidSect="0000359F">
      <w:footerReference w:type="even" r:id="rId10"/>
      <w:pgSz w:w="12240" w:h="15840" w:code="1"/>
      <w:pgMar w:top="1134" w:right="1418" w:bottom="1134" w:left="1418" w:header="737" w:footer="737" w:gutter="0"/>
      <w:pgNumType w:start="1"/>
      <w:cols w:space="1296"/>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67084" w14:textId="77777777" w:rsidR="00956A29" w:rsidRDefault="00956A29">
      <w:pPr>
        <w:spacing w:after="0" w:line="240" w:lineRule="auto"/>
      </w:pPr>
      <w:r>
        <w:separator/>
      </w:r>
    </w:p>
  </w:endnote>
  <w:endnote w:type="continuationSeparator" w:id="0">
    <w:p w14:paraId="33C797CC" w14:textId="77777777" w:rsidR="00956A29" w:rsidRDefault="00956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F3134" w14:textId="77777777" w:rsidR="0000359F" w:rsidRDefault="0000359F" w:rsidP="0000359F">
    <w:pPr>
      <w:pStyle w:val="Footer"/>
      <w:rPr>
        <w:rStyle w:val="PageNumber"/>
        <w:szCs w:val="24"/>
        <w:lang w:bidi="he-IL"/>
      </w:rPr>
    </w:pPr>
    <w:r>
      <w:rPr>
        <w:rStyle w:val="PageNumber"/>
        <w:szCs w:val="24"/>
        <w:lang w:bidi="he-IL"/>
      </w:rPr>
      <w:fldChar w:fldCharType="begin"/>
    </w:r>
    <w:r>
      <w:rPr>
        <w:rStyle w:val="PageNumber"/>
        <w:szCs w:val="24"/>
        <w:lang w:bidi="he-IL"/>
      </w:rPr>
      <w:instrText xml:space="preserve">PAGE  </w:instrText>
    </w:r>
    <w:r>
      <w:rPr>
        <w:rStyle w:val="PageNumber"/>
        <w:szCs w:val="24"/>
        <w:lang w:bidi="he-IL"/>
      </w:rPr>
      <w:fldChar w:fldCharType="separate"/>
    </w:r>
    <w:r>
      <w:rPr>
        <w:rStyle w:val="PageNumber"/>
        <w:szCs w:val="24"/>
        <w:lang w:bidi="he-IL"/>
      </w:rPr>
      <w:t>13</w:t>
    </w:r>
    <w:r>
      <w:rPr>
        <w:rStyle w:val="PageNumber"/>
        <w:szCs w:val="24"/>
        <w:lang w:bidi="he-IL"/>
      </w:rPr>
      <w:fldChar w:fldCharType="end"/>
    </w:r>
  </w:p>
  <w:p w14:paraId="775F3135" w14:textId="77777777" w:rsidR="0000359F" w:rsidRDefault="0000359F" w:rsidP="0000359F">
    <w:pPr>
      <w:pStyle w:val="Footer"/>
      <w:rPr>
        <w:lang w:bidi="he-I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7BD47" w14:textId="77777777" w:rsidR="00956A29" w:rsidRDefault="00956A29">
      <w:pPr>
        <w:spacing w:after="0" w:line="240" w:lineRule="auto"/>
      </w:pPr>
      <w:r>
        <w:separator/>
      </w:r>
    </w:p>
  </w:footnote>
  <w:footnote w:type="continuationSeparator" w:id="0">
    <w:p w14:paraId="4CDE019C" w14:textId="77777777" w:rsidR="00956A29" w:rsidRDefault="00956A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A41208"/>
    <w:multiLevelType w:val="singleLevel"/>
    <w:tmpl w:val="214CA3CE"/>
    <w:lvl w:ilvl="0">
      <w:start w:val="1"/>
      <w:numFmt w:val="bullet"/>
      <w:lvlText w:val=""/>
      <w:lvlJc w:val="left"/>
      <w:pPr>
        <w:tabs>
          <w:tab w:val="num" w:pos="360"/>
        </w:tabs>
        <w:ind w:left="360" w:hanging="360"/>
      </w:pPr>
      <w:rPr>
        <w:rFonts w:ascii="Symbol" w:hAnsi="Symbol" w:hint="default"/>
        <w:sz w:val="24"/>
        <w:szCs w:val="24"/>
      </w:rPr>
    </w:lvl>
  </w:abstractNum>
  <w:abstractNum w:abstractNumId="2" w15:restartNumberingAfterBreak="0">
    <w:nsid w:val="0DF0536B"/>
    <w:multiLevelType w:val="hybridMultilevel"/>
    <w:tmpl w:val="F516E1E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003B8A"/>
    <w:multiLevelType w:val="multilevel"/>
    <w:tmpl w:val="D7849554"/>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4A448C"/>
    <w:multiLevelType w:val="hybridMultilevel"/>
    <w:tmpl w:val="E92CE7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9F2AF8"/>
    <w:multiLevelType w:val="multilevel"/>
    <w:tmpl w:val="34D88F82"/>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FE05424"/>
    <w:multiLevelType w:val="hybridMultilevel"/>
    <w:tmpl w:val="59E884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DA326E"/>
    <w:multiLevelType w:val="multilevel"/>
    <w:tmpl w:val="BAC48588"/>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1A9266F"/>
    <w:multiLevelType w:val="hybridMultilevel"/>
    <w:tmpl w:val="A280B152"/>
    <w:lvl w:ilvl="0" w:tplc="04130001">
      <w:start w:val="1"/>
      <w:numFmt w:val="bullet"/>
      <w:lvlText w:val=""/>
      <w:lvlJc w:val="left"/>
      <w:pPr>
        <w:tabs>
          <w:tab w:val="num" w:pos="900"/>
        </w:tabs>
        <w:ind w:left="900" w:hanging="360"/>
      </w:pPr>
      <w:rPr>
        <w:rFonts w:ascii="Symbol" w:hAnsi="Symbol" w:hint="default"/>
      </w:rPr>
    </w:lvl>
    <w:lvl w:ilvl="1" w:tplc="04130003">
      <w:start w:val="1"/>
      <w:numFmt w:val="decimal"/>
      <w:lvlText w:val="%2."/>
      <w:lvlJc w:val="left"/>
      <w:pPr>
        <w:tabs>
          <w:tab w:val="num" w:pos="1980"/>
        </w:tabs>
        <w:ind w:left="1980" w:hanging="360"/>
      </w:pPr>
      <w:rPr>
        <w:rFonts w:cs="Times New Roman"/>
      </w:rPr>
    </w:lvl>
    <w:lvl w:ilvl="2" w:tplc="04130005">
      <w:start w:val="1"/>
      <w:numFmt w:val="decimal"/>
      <w:lvlText w:val="%3."/>
      <w:lvlJc w:val="left"/>
      <w:pPr>
        <w:tabs>
          <w:tab w:val="num" w:pos="2700"/>
        </w:tabs>
        <w:ind w:left="2700" w:hanging="360"/>
      </w:pPr>
      <w:rPr>
        <w:rFonts w:cs="Times New Roman"/>
      </w:rPr>
    </w:lvl>
    <w:lvl w:ilvl="3" w:tplc="04130001">
      <w:start w:val="1"/>
      <w:numFmt w:val="decimal"/>
      <w:lvlText w:val="%4."/>
      <w:lvlJc w:val="left"/>
      <w:pPr>
        <w:tabs>
          <w:tab w:val="num" w:pos="3420"/>
        </w:tabs>
        <w:ind w:left="3420" w:hanging="360"/>
      </w:pPr>
      <w:rPr>
        <w:rFonts w:cs="Times New Roman"/>
      </w:rPr>
    </w:lvl>
    <w:lvl w:ilvl="4" w:tplc="04130003">
      <w:start w:val="1"/>
      <w:numFmt w:val="decimal"/>
      <w:lvlText w:val="%5."/>
      <w:lvlJc w:val="left"/>
      <w:pPr>
        <w:tabs>
          <w:tab w:val="num" w:pos="4140"/>
        </w:tabs>
        <w:ind w:left="4140" w:hanging="360"/>
      </w:pPr>
      <w:rPr>
        <w:rFonts w:cs="Times New Roman"/>
      </w:rPr>
    </w:lvl>
    <w:lvl w:ilvl="5" w:tplc="04130005">
      <w:start w:val="1"/>
      <w:numFmt w:val="decimal"/>
      <w:lvlText w:val="%6."/>
      <w:lvlJc w:val="left"/>
      <w:pPr>
        <w:tabs>
          <w:tab w:val="num" w:pos="4860"/>
        </w:tabs>
        <w:ind w:left="4860" w:hanging="360"/>
      </w:pPr>
      <w:rPr>
        <w:rFonts w:cs="Times New Roman"/>
      </w:rPr>
    </w:lvl>
    <w:lvl w:ilvl="6" w:tplc="04130001">
      <w:start w:val="1"/>
      <w:numFmt w:val="decimal"/>
      <w:lvlText w:val="%7."/>
      <w:lvlJc w:val="left"/>
      <w:pPr>
        <w:tabs>
          <w:tab w:val="num" w:pos="5580"/>
        </w:tabs>
        <w:ind w:left="5580" w:hanging="360"/>
      </w:pPr>
      <w:rPr>
        <w:rFonts w:cs="Times New Roman"/>
      </w:rPr>
    </w:lvl>
    <w:lvl w:ilvl="7" w:tplc="04130003">
      <w:start w:val="1"/>
      <w:numFmt w:val="decimal"/>
      <w:lvlText w:val="%8."/>
      <w:lvlJc w:val="left"/>
      <w:pPr>
        <w:tabs>
          <w:tab w:val="num" w:pos="6300"/>
        </w:tabs>
        <w:ind w:left="6300" w:hanging="360"/>
      </w:pPr>
      <w:rPr>
        <w:rFonts w:cs="Times New Roman"/>
      </w:rPr>
    </w:lvl>
    <w:lvl w:ilvl="8" w:tplc="04130005">
      <w:start w:val="1"/>
      <w:numFmt w:val="decimal"/>
      <w:lvlText w:val="%9."/>
      <w:lvlJc w:val="left"/>
      <w:pPr>
        <w:tabs>
          <w:tab w:val="num" w:pos="7020"/>
        </w:tabs>
        <w:ind w:left="7020" w:hanging="360"/>
      </w:pPr>
      <w:rPr>
        <w:rFonts w:cs="Times New Roman"/>
      </w:rPr>
    </w:lvl>
  </w:abstractNum>
  <w:abstractNum w:abstractNumId="9" w15:restartNumberingAfterBreak="0">
    <w:nsid w:val="5747190A"/>
    <w:multiLevelType w:val="singleLevel"/>
    <w:tmpl w:val="D42C33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D45272"/>
    <w:multiLevelType w:val="multilevel"/>
    <w:tmpl w:val="3318A3C6"/>
    <w:lvl w:ilvl="0">
      <w:start w:val="4"/>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797B2979"/>
    <w:multiLevelType w:val="multilevel"/>
    <w:tmpl w:val="A5982292"/>
    <w:lvl w:ilvl="0">
      <w:start w:val="1"/>
      <w:numFmt w:val="bullet"/>
      <w:lvlText w:val=""/>
      <w:lvlJc w:val="left"/>
      <w:pPr>
        <w:tabs>
          <w:tab w:val="num" w:pos="567"/>
        </w:tabs>
        <w:ind w:left="567" w:hanging="567"/>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A9447C"/>
    <w:multiLevelType w:val="singleLevel"/>
    <w:tmpl w:val="FFB67FD6"/>
    <w:lvl w:ilvl="0">
      <w:start w:val="6"/>
      <w:numFmt w:val="decimal"/>
      <w:lvlText w:val="%1."/>
      <w:lvlJc w:val="left"/>
      <w:pPr>
        <w:tabs>
          <w:tab w:val="num" w:pos="570"/>
        </w:tabs>
        <w:ind w:left="570" w:hanging="570"/>
      </w:pPr>
      <w:rPr>
        <w:rFonts w:cs="Times New Roman" w:hint="default"/>
      </w:rPr>
    </w:lvl>
  </w:abstractNum>
  <w:num w:numId="1">
    <w:abstractNumId w:val="9"/>
  </w:num>
  <w:num w:numId="2">
    <w:abstractNumId w:val="10"/>
  </w:num>
  <w:num w:numId="3">
    <w:abstractNumId w:val="7"/>
  </w:num>
  <w:num w:numId="4">
    <w:abstractNumId w:val="5"/>
  </w:num>
  <w:num w:numId="5">
    <w:abstractNumId w:val="3"/>
  </w:num>
  <w:num w:numId="6">
    <w:abstractNumId w:val="1"/>
  </w:num>
  <w:num w:numId="7">
    <w:abstractNumId w:val="6"/>
  </w:num>
  <w:num w:numId="8">
    <w:abstractNumId w:val="4"/>
  </w:num>
  <w:num w:numId="9">
    <w:abstractNumId w:val="11"/>
  </w:num>
  <w:num w:numId="10">
    <w:abstractNumId w:val="12"/>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C09"/>
    <w:rsid w:val="0000359F"/>
    <w:rsid w:val="00026089"/>
    <w:rsid w:val="000A51D7"/>
    <w:rsid w:val="000D6F37"/>
    <w:rsid w:val="000F16B4"/>
    <w:rsid w:val="001228C2"/>
    <w:rsid w:val="00122A43"/>
    <w:rsid w:val="00131C09"/>
    <w:rsid w:val="0015672C"/>
    <w:rsid w:val="002466C7"/>
    <w:rsid w:val="00305412"/>
    <w:rsid w:val="003455B7"/>
    <w:rsid w:val="00363F02"/>
    <w:rsid w:val="003C16A5"/>
    <w:rsid w:val="003D5C8A"/>
    <w:rsid w:val="00431884"/>
    <w:rsid w:val="00490EBF"/>
    <w:rsid w:val="004D0574"/>
    <w:rsid w:val="0057528C"/>
    <w:rsid w:val="005D032E"/>
    <w:rsid w:val="005F0E56"/>
    <w:rsid w:val="0060039B"/>
    <w:rsid w:val="00662817"/>
    <w:rsid w:val="006F2FEC"/>
    <w:rsid w:val="00711C77"/>
    <w:rsid w:val="00740A55"/>
    <w:rsid w:val="00770606"/>
    <w:rsid w:val="007804B6"/>
    <w:rsid w:val="007A4D4C"/>
    <w:rsid w:val="00880384"/>
    <w:rsid w:val="00885970"/>
    <w:rsid w:val="00897F6A"/>
    <w:rsid w:val="0091672B"/>
    <w:rsid w:val="00956A29"/>
    <w:rsid w:val="009746E6"/>
    <w:rsid w:val="009867A2"/>
    <w:rsid w:val="00994B10"/>
    <w:rsid w:val="00A3383D"/>
    <w:rsid w:val="00A4330D"/>
    <w:rsid w:val="00A52A13"/>
    <w:rsid w:val="00A67E44"/>
    <w:rsid w:val="00AC26ED"/>
    <w:rsid w:val="00B64B95"/>
    <w:rsid w:val="00BF1D77"/>
    <w:rsid w:val="00C47492"/>
    <w:rsid w:val="00CD4D03"/>
    <w:rsid w:val="00D57BD8"/>
    <w:rsid w:val="00D91099"/>
    <w:rsid w:val="00DA7B52"/>
    <w:rsid w:val="00E27A86"/>
    <w:rsid w:val="00E310C6"/>
    <w:rsid w:val="00EF03B0"/>
    <w:rsid w:val="00F417AF"/>
    <w:rsid w:val="00F67916"/>
    <w:rsid w:val="00FB3698"/>
    <w:rsid w:val="00FF4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75F2DE0"/>
  <w15:docId w15:val="{BEB5F1B1-6503-4619-88CA-5CFEE7667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31C09"/>
    <w:pPr>
      <w:keepNext/>
      <w:tabs>
        <w:tab w:val="left" w:pos="900"/>
        <w:tab w:val="left" w:pos="5400"/>
        <w:tab w:val="left" w:pos="6660"/>
      </w:tabs>
      <w:spacing w:after="0" w:line="240" w:lineRule="auto"/>
      <w:ind w:left="360"/>
      <w:outlineLvl w:val="0"/>
    </w:pPr>
    <w:rPr>
      <w:rFonts w:ascii="Arial" w:eastAsia="SimSun" w:hAnsi="Arial" w:cs="Times New Roman"/>
      <w:snapToGrid w:val="0"/>
      <w:sz w:val="24"/>
      <w:szCs w:val="24"/>
      <w:lang w:val="es-ES" w:eastAsia="zh-CN" w:bidi="he-IL"/>
    </w:rPr>
  </w:style>
  <w:style w:type="paragraph" w:styleId="Heading2">
    <w:name w:val="heading 2"/>
    <w:basedOn w:val="Normal"/>
    <w:next w:val="Normal"/>
    <w:link w:val="Heading2Char"/>
    <w:qFormat/>
    <w:rsid w:val="00131C09"/>
    <w:pPr>
      <w:keepNext/>
      <w:spacing w:before="240" w:after="60" w:line="240" w:lineRule="auto"/>
      <w:outlineLvl w:val="1"/>
    </w:pPr>
    <w:rPr>
      <w:rFonts w:ascii="Arial" w:eastAsia="SimSun" w:hAnsi="Arial" w:cs="Arial"/>
      <w:b/>
      <w:bCs/>
      <w:i/>
      <w:iCs/>
      <w:snapToGrid w:val="0"/>
      <w:sz w:val="28"/>
      <w:szCs w:val="28"/>
      <w:lang w:val="es-ES" w:eastAsia="zh-CN"/>
    </w:rPr>
  </w:style>
  <w:style w:type="paragraph" w:styleId="Heading3">
    <w:name w:val="heading 3"/>
    <w:basedOn w:val="Normal"/>
    <w:next w:val="Normal"/>
    <w:link w:val="Heading3Char"/>
    <w:qFormat/>
    <w:rsid w:val="00131C09"/>
    <w:pPr>
      <w:keepNext/>
      <w:spacing w:before="240" w:after="60" w:line="240" w:lineRule="auto"/>
      <w:outlineLvl w:val="2"/>
    </w:pPr>
    <w:rPr>
      <w:rFonts w:ascii="Arial" w:eastAsia="SimSun" w:hAnsi="Arial" w:cs="Arial"/>
      <w:b/>
      <w:bCs/>
      <w:snapToGrid w:val="0"/>
      <w:sz w:val="26"/>
      <w:szCs w:val="26"/>
      <w:lang w:val="es-ES" w:eastAsia="zh-CN"/>
    </w:rPr>
  </w:style>
  <w:style w:type="paragraph" w:styleId="Heading9">
    <w:name w:val="heading 9"/>
    <w:basedOn w:val="Normal"/>
    <w:next w:val="Normal"/>
    <w:link w:val="Heading9Char"/>
    <w:qFormat/>
    <w:rsid w:val="00131C09"/>
    <w:pPr>
      <w:keepNext/>
      <w:tabs>
        <w:tab w:val="left" w:pos="567"/>
      </w:tabs>
      <w:spacing w:after="0" w:line="240" w:lineRule="auto"/>
      <w:jc w:val="center"/>
      <w:outlineLvl w:val="8"/>
    </w:pPr>
    <w:rPr>
      <w:rFonts w:ascii="Times New Roman" w:eastAsia="Times New Roman" w:hAnsi="Times New Roman" w:cs="Times New Roman"/>
      <w:b/>
      <w:snapToGrid w:val="0"/>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1C09"/>
    <w:rPr>
      <w:rFonts w:ascii="Arial" w:eastAsia="SimSun" w:hAnsi="Arial" w:cs="Times New Roman"/>
      <w:snapToGrid w:val="0"/>
      <w:sz w:val="24"/>
      <w:szCs w:val="24"/>
      <w:lang w:val="es-ES" w:eastAsia="zh-CN" w:bidi="he-IL"/>
    </w:rPr>
  </w:style>
  <w:style w:type="character" w:customStyle="1" w:styleId="Heading2Char">
    <w:name w:val="Heading 2 Char"/>
    <w:basedOn w:val="DefaultParagraphFont"/>
    <w:link w:val="Heading2"/>
    <w:rsid w:val="00131C09"/>
    <w:rPr>
      <w:rFonts w:ascii="Arial" w:eastAsia="SimSun" w:hAnsi="Arial" w:cs="Arial"/>
      <w:b/>
      <w:bCs/>
      <w:i/>
      <w:iCs/>
      <w:snapToGrid w:val="0"/>
      <w:sz w:val="28"/>
      <w:szCs w:val="28"/>
      <w:lang w:val="es-ES" w:eastAsia="zh-CN"/>
    </w:rPr>
  </w:style>
  <w:style w:type="character" w:customStyle="1" w:styleId="Heading3Char">
    <w:name w:val="Heading 3 Char"/>
    <w:basedOn w:val="DefaultParagraphFont"/>
    <w:link w:val="Heading3"/>
    <w:rsid w:val="00131C09"/>
    <w:rPr>
      <w:rFonts w:ascii="Arial" w:eastAsia="SimSun" w:hAnsi="Arial" w:cs="Arial"/>
      <w:b/>
      <w:bCs/>
      <w:snapToGrid w:val="0"/>
      <w:sz w:val="26"/>
      <w:szCs w:val="26"/>
      <w:lang w:val="es-ES" w:eastAsia="zh-CN"/>
    </w:rPr>
  </w:style>
  <w:style w:type="character" w:customStyle="1" w:styleId="Heading9Char">
    <w:name w:val="Heading 9 Char"/>
    <w:basedOn w:val="DefaultParagraphFont"/>
    <w:link w:val="Heading9"/>
    <w:rsid w:val="00131C09"/>
    <w:rPr>
      <w:rFonts w:ascii="Times New Roman" w:eastAsia="Times New Roman" w:hAnsi="Times New Roman" w:cs="Times New Roman"/>
      <w:b/>
      <w:snapToGrid w:val="0"/>
      <w:szCs w:val="20"/>
      <w:lang w:val="en-GB" w:eastAsia="zh-CN"/>
    </w:rPr>
  </w:style>
  <w:style w:type="numbering" w:customStyle="1" w:styleId="NoList1">
    <w:name w:val="No List1"/>
    <w:next w:val="NoList"/>
    <w:uiPriority w:val="99"/>
    <w:semiHidden/>
    <w:unhideWhenUsed/>
    <w:rsid w:val="00131C09"/>
  </w:style>
  <w:style w:type="numbering" w:customStyle="1" w:styleId="NoList11">
    <w:name w:val="No List11"/>
    <w:next w:val="NoList"/>
    <w:uiPriority w:val="99"/>
    <w:semiHidden/>
    <w:unhideWhenUsed/>
    <w:rsid w:val="00131C09"/>
  </w:style>
  <w:style w:type="numbering" w:customStyle="1" w:styleId="NoList111">
    <w:name w:val="No List111"/>
    <w:next w:val="NoList"/>
    <w:uiPriority w:val="99"/>
    <w:semiHidden/>
    <w:unhideWhenUsed/>
    <w:rsid w:val="00131C09"/>
  </w:style>
  <w:style w:type="paragraph" w:styleId="Title">
    <w:name w:val="Title"/>
    <w:aliases w:val="Short Title"/>
    <w:basedOn w:val="Normal"/>
    <w:link w:val="TitleChar"/>
    <w:qFormat/>
    <w:rsid w:val="00131C09"/>
    <w:pPr>
      <w:spacing w:before="240" w:after="240" w:line="240" w:lineRule="auto"/>
      <w:jc w:val="center"/>
      <w:outlineLvl w:val="0"/>
    </w:pPr>
    <w:rPr>
      <w:rFonts w:ascii="Times New Roman" w:eastAsia="Times New Roman" w:hAnsi="Times New Roman" w:cs="Times New Roman"/>
      <w:b/>
      <w:snapToGrid w:val="0"/>
      <w:sz w:val="24"/>
      <w:szCs w:val="20"/>
      <w:lang w:eastAsia="zh-CN"/>
    </w:rPr>
  </w:style>
  <w:style w:type="character" w:customStyle="1" w:styleId="TitleChar">
    <w:name w:val="Title Char"/>
    <w:aliases w:val="Short Title Char"/>
    <w:basedOn w:val="DefaultParagraphFont"/>
    <w:link w:val="Title"/>
    <w:rsid w:val="00131C09"/>
    <w:rPr>
      <w:rFonts w:ascii="Times New Roman" w:eastAsia="Times New Roman" w:hAnsi="Times New Roman" w:cs="Times New Roman"/>
      <w:b/>
      <w:snapToGrid w:val="0"/>
      <w:sz w:val="24"/>
      <w:szCs w:val="20"/>
      <w:lang w:eastAsia="zh-CN"/>
    </w:rPr>
  </w:style>
  <w:style w:type="paragraph" w:customStyle="1" w:styleId="TableText">
    <w:name w:val="Table Text"/>
    <w:basedOn w:val="Normal"/>
    <w:rsid w:val="00131C09"/>
    <w:pPr>
      <w:spacing w:after="0" w:line="240" w:lineRule="auto"/>
    </w:pPr>
    <w:rPr>
      <w:rFonts w:ascii="Times New Roman" w:eastAsia="Times New Roman" w:hAnsi="Times New Roman" w:cs="Times New Roman"/>
      <w:snapToGrid w:val="0"/>
      <w:sz w:val="24"/>
      <w:szCs w:val="20"/>
      <w:lang w:eastAsia="zh-CN"/>
    </w:rPr>
  </w:style>
  <w:style w:type="paragraph" w:styleId="Footer">
    <w:name w:val="footer"/>
    <w:basedOn w:val="Normal"/>
    <w:link w:val="FooterChar"/>
    <w:autoRedefine/>
    <w:rsid w:val="00131C09"/>
    <w:pPr>
      <w:tabs>
        <w:tab w:val="center" w:pos="4320"/>
        <w:tab w:val="right" w:pos="8640"/>
      </w:tabs>
      <w:spacing w:after="0" w:line="240" w:lineRule="auto"/>
      <w:jc w:val="center"/>
    </w:pPr>
    <w:rPr>
      <w:rFonts w:ascii="Times New Roman" w:eastAsia="Times New Roman" w:hAnsi="Times New Roman" w:cs="Arial"/>
      <w:noProof/>
      <w:sz w:val="20"/>
      <w:szCs w:val="20"/>
      <w:lang w:val="es-ES" w:eastAsia="zh-CN"/>
    </w:rPr>
  </w:style>
  <w:style w:type="character" w:customStyle="1" w:styleId="FooterChar">
    <w:name w:val="Footer Char"/>
    <w:basedOn w:val="DefaultParagraphFont"/>
    <w:link w:val="Footer"/>
    <w:rsid w:val="00131C09"/>
    <w:rPr>
      <w:rFonts w:ascii="Times New Roman" w:eastAsia="Times New Roman" w:hAnsi="Times New Roman" w:cs="Arial"/>
      <w:noProof/>
      <w:sz w:val="20"/>
      <w:szCs w:val="20"/>
      <w:lang w:val="es-ES" w:eastAsia="zh-CN"/>
    </w:rPr>
  </w:style>
  <w:style w:type="paragraph" w:styleId="BodyText">
    <w:name w:val="Body Text"/>
    <w:basedOn w:val="Normal"/>
    <w:link w:val="BodyTextChar"/>
    <w:rsid w:val="00131C09"/>
    <w:pPr>
      <w:spacing w:after="0" w:line="240" w:lineRule="auto"/>
    </w:pPr>
    <w:rPr>
      <w:rFonts w:ascii="Univers (W1)" w:eastAsia="Times New Roman" w:hAnsi="Univers (W1)" w:cs="Times New Roman"/>
      <w:b/>
      <w:snapToGrid w:val="0"/>
      <w:szCs w:val="20"/>
      <w:lang w:eastAsia="zh-CN"/>
    </w:rPr>
  </w:style>
  <w:style w:type="character" w:customStyle="1" w:styleId="BodyTextChar">
    <w:name w:val="Body Text Char"/>
    <w:basedOn w:val="DefaultParagraphFont"/>
    <w:link w:val="BodyText"/>
    <w:rsid w:val="00131C09"/>
    <w:rPr>
      <w:rFonts w:ascii="Univers (W1)" w:eastAsia="Times New Roman" w:hAnsi="Univers (W1)" w:cs="Times New Roman"/>
      <w:b/>
      <w:snapToGrid w:val="0"/>
      <w:szCs w:val="20"/>
      <w:lang w:eastAsia="zh-CN"/>
    </w:rPr>
  </w:style>
  <w:style w:type="paragraph" w:styleId="BodyTextIndent">
    <w:name w:val="Body Text Indent"/>
    <w:basedOn w:val="Normal"/>
    <w:link w:val="BodyTextIndentChar"/>
    <w:rsid w:val="00131C09"/>
    <w:pPr>
      <w:tabs>
        <w:tab w:val="left" w:pos="567"/>
      </w:tabs>
      <w:spacing w:after="0" w:line="240" w:lineRule="auto"/>
      <w:ind w:left="567"/>
    </w:pPr>
    <w:rPr>
      <w:rFonts w:ascii="Arial" w:eastAsia="Times New Roman" w:hAnsi="Arial" w:cs="Times New Roman"/>
      <w:snapToGrid w:val="0"/>
      <w:sz w:val="20"/>
      <w:szCs w:val="20"/>
      <w:lang w:val="de-DE" w:eastAsia="zh-CN"/>
    </w:rPr>
  </w:style>
  <w:style w:type="character" w:customStyle="1" w:styleId="BodyTextIndentChar">
    <w:name w:val="Body Text Indent Char"/>
    <w:basedOn w:val="DefaultParagraphFont"/>
    <w:link w:val="BodyTextIndent"/>
    <w:rsid w:val="00131C09"/>
    <w:rPr>
      <w:rFonts w:ascii="Arial" w:eastAsia="Times New Roman" w:hAnsi="Arial" w:cs="Times New Roman"/>
      <w:snapToGrid w:val="0"/>
      <w:sz w:val="20"/>
      <w:szCs w:val="20"/>
      <w:lang w:val="de-DE" w:eastAsia="zh-CN"/>
    </w:rPr>
  </w:style>
  <w:style w:type="paragraph" w:styleId="BodyTextIndent3">
    <w:name w:val="Body Text Indent 3"/>
    <w:basedOn w:val="Normal"/>
    <w:link w:val="BodyTextIndent3Char"/>
    <w:rsid w:val="00131C09"/>
    <w:pPr>
      <w:spacing w:after="0" w:line="240" w:lineRule="auto"/>
      <w:ind w:left="630"/>
    </w:pPr>
    <w:rPr>
      <w:rFonts w:ascii="Times New Roman" w:eastAsia="Times New Roman" w:hAnsi="Times New Roman" w:cs="Times New Roman"/>
      <w:snapToGrid w:val="0"/>
      <w:sz w:val="24"/>
      <w:szCs w:val="20"/>
      <w:lang w:val="en-GB" w:eastAsia="zh-CN"/>
    </w:rPr>
  </w:style>
  <w:style w:type="character" w:customStyle="1" w:styleId="BodyTextIndent3Char">
    <w:name w:val="Body Text Indent 3 Char"/>
    <w:basedOn w:val="DefaultParagraphFont"/>
    <w:link w:val="BodyTextIndent3"/>
    <w:rsid w:val="00131C09"/>
    <w:rPr>
      <w:rFonts w:ascii="Times New Roman" w:eastAsia="Times New Roman" w:hAnsi="Times New Roman" w:cs="Times New Roman"/>
      <w:snapToGrid w:val="0"/>
      <w:sz w:val="24"/>
      <w:szCs w:val="20"/>
      <w:lang w:val="en-GB" w:eastAsia="zh-CN"/>
    </w:rPr>
  </w:style>
  <w:style w:type="character" w:customStyle="1" w:styleId="tw4winMark">
    <w:name w:val="tw4winMark"/>
    <w:rsid w:val="00131C09"/>
    <w:rPr>
      <w:rFonts w:ascii="Courier New" w:hAnsi="Courier New"/>
      <w:vanish/>
      <w:color w:val="800080"/>
      <w:sz w:val="24"/>
      <w:vertAlign w:val="subscript"/>
    </w:rPr>
  </w:style>
  <w:style w:type="paragraph" w:styleId="EndnoteText">
    <w:name w:val="endnote text"/>
    <w:basedOn w:val="Normal"/>
    <w:link w:val="EndnoteTextChar"/>
    <w:semiHidden/>
    <w:rsid w:val="00131C09"/>
    <w:pPr>
      <w:tabs>
        <w:tab w:val="left" w:pos="567"/>
      </w:tabs>
      <w:spacing w:after="0" w:line="240" w:lineRule="auto"/>
    </w:pPr>
    <w:rPr>
      <w:rFonts w:ascii="Times New Roman" w:eastAsia="Times New Roman" w:hAnsi="Times New Roman" w:cs="Times New Roman"/>
      <w:snapToGrid w:val="0"/>
      <w:szCs w:val="20"/>
      <w:lang w:val="en-GB" w:eastAsia="zh-CN"/>
    </w:rPr>
  </w:style>
  <w:style w:type="character" w:customStyle="1" w:styleId="EndnoteTextChar">
    <w:name w:val="Endnote Text Char"/>
    <w:basedOn w:val="DefaultParagraphFont"/>
    <w:link w:val="EndnoteText"/>
    <w:semiHidden/>
    <w:rsid w:val="00131C09"/>
    <w:rPr>
      <w:rFonts w:ascii="Times New Roman" w:eastAsia="Times New Roman" w:hAnsi="Times New Roman" w:cs="Times New Roman"/>
      <w:snapToGrid w:val="0"/>
      <w:szCs w:val="20"/>
      <w:lang w:val="en-GB" w:eastAsia="zh-CN"/>
    </w:rPr>
  </w:style>
  <w:style w:type="character" w:styleId="PageNumber">
    <w:name w:val="page number"/>
    <w:rsid w:val="00131C09"/>
    <w:rPr>
      <w:rFonts w:cs="Times New Roman"/>
    </w:rPr>
  </w:style>
  <w:style w:type="character" w:styleId="Strong">
    <w:name w:val="Strong"/>
    <w:qFormat/>
    <w:rsid w:val="00131C09"/>
    <w:rPr>
      <w:rFonts w:cs="Times New Roman"/>
      <w:b/>
      <w:bCs/>
    </w:rPr>
  </w:style>
  <w:style w:type="character" w:customStyle="1" w:styleId="tw4winError">
    <w:name w:val="tw4winError"/>
    <w:rsid w:val="00131C09"/>
    <w:rPr>
      <w:rFonts w:ascii="Courier New" w:hAnsi="Courier New"/>
      <w:color w:val="00FF00"/>
      <w:sz w:val="40"/>
    </w:rPr>
  </w:style>
  <w:style w:type="character" w:customStyle="1" w:styleId="tw4winTerm">
    <w:name w:val="tw4winTerm"/>
    <w:rsid w:val="00131C09"/>
    <w:rPr>
      <w:color w:val="0000FF"/>
    </w:rPr>
  </w:style>
  <w:style w:type="character" w:customStyle="1" w:styleId="tw4winPopup">
    <w:name w:val="tw4winPopup"/>
    <w:rsid w:val="00131C09"/>
    <w:rPr>
      <w:rFonts w:ascii="Courier New" w:hAnsi="Courier New"/>
      <w:noProof/>
      <w:color w:val="008000"/>
    </w:rPr>
  </w:style>
  <w:style w:type="character" w:customStyle="1" w:styleId="tw4winJump">
    <w:name w:val="tw4winJump"/>
    <w:rsid w:val="00131C09"/>
    <w:rPr>
      <w:rFonts w:ascii="Courier New" w:hAnsi="Courier New"/>
      <w:noProof/>
      <w:color w:val="008080"/>
    </w:rPr>
  </w:style>
  <w:style w:type="character" w:customStyle="1" w:styleId="tw4winExternal">
    <w:name w:val="tw4winExternal"/>
    <w:rsid w:val="00131C09"/>
    <w:rPr>
      <w:rFonts w:ascii="Courier New" w:hAnsi="Courier New"/>
      <w:noProof/>
      <w:color w:val="808080"/>
    </w:rPr>
  </w:style>
  <w:style w:type="character" w:customStyle="1" w:styleId="tw4winInternal">
    <w:name w:val="tw4winInternal"/>
    <w:rsid w:val="00131C09"/>
    <w:rPr>
      <w:rFonts w:ascii="Courier New" w:hAnsi="Courier New"/>
      <w:noProof/>
      <w:color w:val="FF0000"/>
    </w:rPr>
  </w:style>
  <w:style w:type="character" w:customStyle="1" w:styleId="DONOTTRANSLATE">
    <w:name w:val="DO_NOT_TRANSLATE"/>
    <w:rsid w:val="00131C09"/>
    <w:rPr>
      <w:rFonts w:ascii="Courier New" w:hAnsi="Courier New"/>
      <w:noProof/>
      <w:color w:val="800000"/>
    </w:rPr>
  </w:style>
  <w:style w:type="paragraph" w:customStyle="1" w:styleId="BalloonText1">
    <w:name w:val="Balloon Text1"/>
    <w:basedOn w:val="Normal"/>
    <w:semiHidden/>
    <w:rsid w:val="00131C09"/>
    <w:pPr>
      <w:spacing w:after="0" w:line="240" w:lineRule="auto"/>
    </w:pPr>
    <w:rPr>
      <w:rFonts w:ascii="Tahoma" w:eastAsia="SimSun" w:hAnsi="Tahoma" w:cs="Tahoma"/>
      <w:snapToGrid w:val="0"/>
      <w:sz w:val="16"/>
      <w:szCs w:val="16"/>
      <w:lang w:val="es-ES" w:eastAsia="zh-CN"/>
    </w:rPr>
  </w:style>
  <w:style w:type="paragraph" w:styleId="BodyText2">
    <w:name w:val="Body Text 2"/>
    <w:basedOn w:val="Normal"/>
    <w:link w:val="BodyText2Char"/>
    <w:rsid w:val="00131C09"/>
    <w:pPr>
      <w:tabs>
        <w:tab w:val="left" w:pos="-720"/>
        <w:tab w:val="left" w:pos="426"/>
      </w:tabs>
      <w:suppressAutoHyphens/>
      <w:spacing w:after="0" w:line="240" w:lineRule="auto"/>
    </w:pPr>
    <w:rPr>
      <w:rFonts w:ascii="Times New Roman" w:eastAsia="SimSun" w:hAnsi="Times New Roman" w:cs="Times New Roman"/>
      <w:snapToGrid w:val="0"/>
      <w:szCs w:val="24"/>
      <w:lang w:val="lt-LT" w:eastAsia="zh-CN" w:bidi="he-IL"/>
    </w:rPr>
  </w:style>
  <w:style w:type="character" w:customStyle="1" w:styleId="BodyText2Char">
    <w:name w:val="Body Text 2 Char"/>
    <w:basedOn w:val="DefaultParagraphFont"/>
    <w:link w:val="BodyText2"/>
    <w:rsid w:val="00131C09"/>
    <w:rPr>
      <w:rFonts w:ascii="Times New Roman" w:eastAsia="SimSun" w:hAnsi="Times New Roman" w:cs="Times New Roman"/>
      <w:snapToGrid w:val="0"/>
      <w:szCs w:val="24"/>
      <w:lang w:val="lt-LT" w:eastAsia="zh-CN" w:bidi="he-IL"/>
    </w:rPr>
  </w:style>
  <w:style w:type="paragraph" w:styleId="BalloonText">
    <w:name w:val="Balloon Text"/>
    <w:basedOn w:val="Normal"/>
    <w:link w:val="BalloonTextChar"/>
    <w:semiHidden/>
    <w:rsid w:val="00131C09"/>
    <w:pPr>
      <w:spacing w:after="0" w:line="240" w:lineRule="auto"/>
    </w:pPr>
    <w:rPr>
      <w:rFonts w:ascii="Tahoma" w:eastAsia="SimSun" w:hAnsi="Tahoma" w:cs="Tahoma"/>
      <w:snapToGrid w:val="0"/>
      <w:sz w:val="16"/>
      <w:szCs w:val="16"/>
      <w:lang w:val="es-ES" w:eastAsia="zh-CN"/>
    </w:rPr>
  </w:style>
  <w:style w:type="character" w:customStyle="1" w:styleId="BalloonTextChar">
    <w:name w:val="Balloon Text Char"/>
    <w:basedOn w:val="DefaultParagraphFont"/>
    <w:link w:val="BalloonText"/>
    <w:semiHidden/>
    <w:rsid w:val="00131C09"/>
    <w:rPr>
      <w:rFonts w:ascii="Tahoma" w:eastAsia="SimSun" w:hAnsi="Tahoma" w:cs="Tahoma"/>
      <w:snapToGrid w:val="0"/>
      <w:sz w:val="16"/>
      <w:szCs w:val="16"/>
      <w:lang w:val="es-ES" w:eastAsia="zh-CN"/>
    </w:rPr>
  </w:style>
  <w:style w:type="character" w:styleId="CommentReference">
    <w:name w:val="annotation reference"/>
    <w:semiHidden/>
    <w:rsid w:val="00131C09"/>
    <w:rPr>
      <w:sz w:val="16"/>
      <w:szCs w:val="16"/>
    </w:rPr>
  </w:style>
  <w:style w:type="paragraph" w:styleId="CommentText">
    <w:name w:val="annotation text"/>
    <w:basedOn w:val="Normal"/>
    <w:link w:val="CommentTextChar"/>
    <w:semiHidden/>
    <w:rsid w:val="00131C09"/>
    <w:pPr>
      <w:spacing w:after="0" w:line="240" w:lineRule="auto"/>
    </w:pPr>
    <w:rPr>
      <w:rFonts w:ascii="Times New Roman" w:eastAsia="SimSun" w:hAnsi="Times New Roman" w:cs="Times New Roman"/>
      <w:snapToGrid w:val="0"/>
      <w:sz w:val="20"/>
      <w:szCs w:val="20"/>
      <w:lang w:val="es-ES" w:eastAsia="zh-CN"/>
    </w:rPr>
  </w:style>
  <w:style w:type="character" w:customStyle="1" w:styleId="CommentTextChar">
    <w:name w:val="Comment Text Char"/>
    <w:basedOn w:val="DefaultParagraphFont"/>
    <w:link w:val="CommentText"/>
    <w:semiHidden/>
    <w:rsid w:val="00131C09"/>
    <w:rPr>
      <w:rFonts w:ascii="Times New Roman" w:eastAsia="SimSun" w:hAnsi="Times New Roman" w:cs="Times New Roman"/>
      <w:snapToGrid w:val="0"/>
      <w:sz w:val="20"/>
      <w:szCs w:val="20"/>
      <w:lang w:val="es-ES" w:eastAsia="zh-CN"/>
    </w:rPr>
  </w:style>
  <w:style w:type="paragraph" w:styleId="CommentSubject">
    <w:name w:val="annotation subject"/>
    <w:basedOn w:val="CommentText"/>
    <w:next w:val="CommentText"/>
    <w:link w:val="CommentSubjectChar"/>
    <w:semiHidden/>
    <w:rsid w:val="00131C09"/>
    <w:rPr>
      <w:b/>
      <w:bCs/>
    </w:rPr>
  </w:style>
  <w:style w:type="character" w:customStyle="1" w:styleId="CommentSubjectChar">
    <w:name w:val="Comment Subject Char"/>
    <w:basedOn w:val="CommentTextChar"/>
    <w:link w:val="CommentSubject"/>
    <w:semiHidden/>
    <w:rsid w:val="00131C09"/>
    <w:rPr>
      <w:rFonts w:ascii="Times New Roman" w:eastAsia="SimSun" w:hAnsi="Times New Roman" w:cs="Times New Roman"/>
      <w:b/>
      <w:bCs/>
      <w:snapToGrid w:val="0"/>
      <w:sz w:val="20"/>
      <w:szCs w:val="20"/>
      <w:lang w:val="es-ES" w:eastAsia="zh-CN"/>
    </w:rPr>
  </w:style>
  <w:style w:type="character" w:styleId="Hyperlink">
    <w:name w:val="Hyperlink"/>
    <w:rsid w:val="00131C09"/>
    <w:rPr>
      <w:color w:val="0000FF"/>
      <w:u w:val="single"/>
    </w:rPr>
  </w:style>
  <w:style w:type="paragraph" w:customStyle="1" w:styleId="BTEMEASMCA">
    <w:name w:val="BT EMEA_SMCA"/>
    <w:basedOn w:val="Normal"/>
    <w:link w:val="BTEMEASMCAChar"/>
    <w:autoRedefine/>
    <w:rsid w:val="00131C09"/>
    <w:pPr>
      <w:tabs>
        <w:tab w:val="left" w:pos="1620"/>
      </w:tabs>
      <w:spacing w:after="0" w:line="240" w:lineRule="auto"/>
    </w:pPr>
    <w:rPr>
      <w:rFonts w:ascii="Times New Roman" w:eastAsia="MS Mincho" w:hAnsi="Times New Roman" w:cs="Times New Roman"/>
      <w:lang w:val="lt-LT"/>
    </w:rPr>
  </w:style>
  <w:style w:type="character" w:customStyle="1" w:styleId="BTEMEASMCAChar">
    <w:name w:val="BT EMEA_SMCA Char"/>
    <w:link w:val="BTEMEASMCA"/>
    <w:rsid w:val="00131C09"/>
    <w:rPr>
      <w:rFonts w:ascii="Times New Roman" w:eastAsia="MS Mincho" w:hAnsi="Times New Roman" w:cs="Times New Roman"/>
      <w:lang w:val="lt-LT"/>
    </w:rPr>
  </w:style>
  <w:style w:type="paragraph" w:customStyle="1" w:styleId="TTEMEASMCA">
    <w:name w:val="TT EMEA_SMCA"/>
    <w:basedOn w:val="Heading1"/>
    <w:link w:val="TTEMEASMCAChar"/>
    <w:autoRedefine/>
    <w:rsid w:val="00131C09"/>
    <w:pPr>
      <w:keepNext w:val="0"/>
      <w:tabs>
        <w:tab w:val="clear" w:pos="900"/>
        <w:tab w:val="clear" w:pos="5400"/>
        <w:tab w:val="clear" w:pos="6660"/>
        <w:tab w:val="left" w:pos="567"/>
        <w:tab w:val="left" w:pos="1620"/>
      </w:tabs>
      <w:ind w:left="0"/>
      <w:jc w:val="center"/>
    </w:pPr>
    <w:rPr>
      <w:rFonts w:ascii="Times New Roman" w:eastAsia="MS Mincho" w:hAnsi="Times New Roman"/>
      <w:b/>
      <w:caps/>
      <w:snapToGrid/>
      <w:sz w:val="22"/>
      <w:szCs w:val="22"/>
      <w:lang w:val="en-US" w:eastAsia="en-US" w:bidi="ar-SA"/>
    </w:rPr>
  </w:style>
  <w:style w:type="character" w:customStyle="1" w:styleId="TTEMEASMCAChar">
    <w:name w:val="TT EMEA_SMCA Char"/>
    <w:link w:val="TTEMEASMCA"/>
    <w:rsid w:val="00131C09"/>
    <w:rPr>
      <w:rFonts w:ascii="Times New Roman" w:eastAsia="MS Mincho" w:hAnsi="Times New Roman" w:cs="Times New Roman"/>
      <w:b/>
      <w:caps/>
    </w:rPr>
  </w:style>
  <w:style w:type="paragraph" w:customStyle="1" w:styleId="BTAnIIEMEASMCA">
    <w:name w:val="BT(AnII) EMEA_SMCA"/>
    <w:basedOn w:val="BalloonText"/>
    <w:autoRedefine/>
    <w:rsid w:val="00131C09"/>
    <w:pPr>
      <w:tabs>
        <w:tab w:val="left" w:pos="1701"/>
      </w:tabs>
      <w:ind w:left="1701" w:hanging="567"/>
    </w:pPr>
    <w:rPr>
      <w:rFonts w:ascii="Times New Roman" w:eastAsia="Times New Roman" w:hAnsi="Times New Roman"/>
      <w:b/>
      <w:snapToGrid/>
      <w:sz w:val="22"/>
      <w:szCs w:val="22"/>
      <w:lang w:val="en-GB" w:eastAsia="en-US"/>
    </w:rPr>
  </w:style>
  <w:style w:type="paragraph" w:customStyle="1" w:styleId="PI-1EMEASMCA">
    <w:name w:val="PI-1 EMEA_SMCA"/>
    <w:basedOn w:val="Heading2"/>
    <w:autoRedefine/>
    <w:rsid w:val="00131C09"/>
    <w:pPr>
      <w:tabs>
        <w:tab w:val="left" w:pos="567"/>
      </w:tabs>
      <w:spacing w:before="0" w:after="0"/>
      <w:ind w:left="567" w:hanging="567"/>
    </w:pPr>
    <w:rPr>
      <w:rFonts w:ascii="Times New Roman" w:eastAsia="Times New Roman" w:hAnsi="Times New Roman" w:cs="Times New Roman"/>
      <w:bCs w:val="0"/>
      <w:i w:val="0"/>
      <w:iCs w:val="0"/>
      <w:snapToGrid/>
      <w:sz w:val="22"/>
      <w:szCs w:val="22"/>
      <w:lang w:val="lt-LT" w:eastAsia="en-US"/>
    </w:rPr>
  </w:style>
  <w:style w:type="paragraph" w:customStyle="1" w:styleId="PI-2EMEASMCA">
    <w:name w:val="PI-2 EMEA_SMCA"/>
    <w:basedOn w:val="Heading3"/>
    <w:autoRedefine/>
    <w:rsid w:val="00131C09"/>
    <w:pPr>
      <w:keepLines/>
      <w:tabs>
        <w:tab w:val="left" w:pos="567"/>
      </w:tabs>
      <w:spacing w:before="0" w:after="0"/>
      <w:ind w:left="567" w:hanging="567"/>
    </w:pPr>
    <w:rPr>
      <w:rFonts w:ascii="Times New Roman" w:eastAsia="Times New Roman" w:hAnsi="Times New Roman" w:cs="Times New Roman"/>
      <w:bCs w:val="0"/>
      <w:snapToGrid/>
      <w:kern w:val="28"/>
      <w:sz w:val="22"/>
      <w:szCs w:val="22"/>
      <w:lang w:val="lt-LT" w:eastAsia="en-US"/>
    </w:rPr>
  </w:style>
  <w:style w:type="paragraph" w:customStyle="1" w:styleId="BTgEMEASMCA">
    <w:name w:val="BT(g) EMEA_SMCA"/>
    <w:basedOn w:val="BTEMEASMCA"/>
    <w:link w:val="BTgEMEASMCAChar"/>
    <w:autoRedefine/>
    <w:rsid w:val="00131C09"/>
    <w:rPr>
      <w:i/>
      <w:color w:val="008000"/>
    </w:rPr>
  </w:style>
  <w:style w:type="character" w:customStyle="1" w:styleId="BTgEMEASMCAChar">
    <w:name w:val="BT(g) EMEA_SMCA Char"/>
    <w:link w:val="BTgEMEASMCA"/>
    <w:rsid w:val="00131C09"/>
    <w:rPr>
      <w:rFonts w:ascii="Times New Roman" w:eastAsia="MS Mincho" w:hAnsi="Times New Roman" w:cs="Times New Roman"/>
      <w:i/>
      <w:color w:val="008000"/>
      <w:lang w:val="lt-LT"/>
    </w:rPr>
  </w:style>
  <w:style w:type="paragraph" w:customStyle="1" w:styleId="BTuEMEASMCA">
    <w:name w:val="BT(u) EMEA_SMCA"/>
    <w:basedOn w:val="BTEMEASMCA"/>
    <w:autoRedefine/>
    <w:rsid w:val="00131C09"/>
    <w:rPr>
      <w:u w:val="single"/>
    </w:rPr>
  </w:style>
  <w:style w:type="paragraph" w:customStyle="1" w:styleId="BTbEMEASMCA">
    <w:name w:val="BT(b) EMEA_SMCA"/>
    <w:basedOn w:val="BTEMEASMCA"/>
    <w:autoRedefine/>
    <w:rsid w:val="00131C09"/>
    <w:rPr>
      <w:b/>
    </w:rPr>
  </w:style>
  <w:style w:type="paragraph" w:styleId="Header">
    <w:name w:val="header"/>
    <w:basedOn w:val="Normal"/>
    <w:link w:val="HeaderChar"/>
    <w:rsid w:val="00131C09"/>
    <w:pPr>
      <w:tabs>
        <w:tab w:val="center" w:pos="4819"/>
        <w:tab w:val="right" w:pos="9638"/>
      </w:tabs>
      <w:spacing w:after="0" w:line="240" w:lineRule="auto"/>
    </w:pPr>
    <w:rPr>
      <w:rFonts w:ascii="Times New Roman" w:eastAsia="SimSun" w:hAnsi="Times New Roman" w:cs="Times New Roman"/>
      <w:snapToGrid w:val="0"/>
      <w:sz w:val="24"/>
      <w:szCs w:val="24"/>
      <w:lang w:val="es-ES" w:eastAsia="zh-CN"/>
    </w:rPr>
  </w:style>
  <w:style w:type="character" w:customStyle="1" w:styleId="HeaderChar">
    <w:name w:val="Header Char"/>
    <w:basedOn w:val="DefaultParagraphFont"/>
    <w:link w:val="Header"/>
    <w:rsid w:val="00131C09"/>
    <w:rPr>
      <w:rFonts w:ascii="Times New Roman" w:eastAsia="SimSun" w:hAnsi="Times New Roman" w:cs="Times New Roman"/>
      <w:snapToGrid w:val="0"/>
      <w:sz w:val="24"/>
      <w:szCs w:val="24"/>
      <w:lang w:val="es-ES" w:eastAsia="zh-CN"/>
    </w:rPr>
  </w:style>
  <w:style w:type="table" w:styleId="TableGrid">
    <w:name w:val="Table Grid"/>
    <w:basedOn w:val="TableNormal"/>
    <w:uiPriority w:val="59"/>
    <w:rsid w:val="00131C09"/>
    <w:pPr>
      <w:spacing w:after="0" w:line="240" w:lineRule="auto"/>
    </w:pPr>
    <w:rPr>
      <w:rFonts w:ascii="Times New Roman" w:eastAsia="MS Mincho"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131C09"/>
    <w:pPr>
      <w:spacing w:before="120" w:after="120" w:line="240" w:lineRule="auto"/>
      <w:jc w:val="center"/>
    </w:pPr>
    <w:rPr>
      <w:rFonts w:ascii="Times New Roman" w:eastAsia="MS Mincho" w:hAnsi="Times New Roman" w:cs="Times New Roman"/>
      <w:b/>
      <w:bCs/>
      <w:szCs w:val="24"/>
      <w:lang w:eastAsia="da-DK"/>
    </w:rPr>
  </w:style>
  <w:style w:type="paragraph" w:styleId="ListParagraph">
    <w:name w:val="List Paragraph"/>
    <w:basedOn w:val="Normal"/>
    <w:uiPriority w:val="34"/>
    <w:qFormat/>
    <w:rsid w:val="00131C09"/>
    <w:pPr>
      <w:ind w:left="720"/>
      <w:contextualSpacing/>
    </w:pPr>
    <w:rPr>
      <w:rFonts w:ascii="Calibri" w:eastAsia="Calibri" w:hAnsi="Calibri" w:cs="Times New Roman"/>
    </w:rPr>
  </w:style>
  <w:style w:type="paragraph" w:styleId="Revision">
    <w:name w:val="Revision"/>
    <w:hidden/>
    <w:uiPriority w:val="99"/>
    <w:semiHidden/>
    <w:rsid w:val="001567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161C5133F24CC7958532AF2EDDFCCC"/>
        <w:category>
          <w:name w:val="Bendrosios nuostatos"/>
          <w:gallery w:val="placeholder"/>
        </w:category>
        <w:types>
          <w:type w:val="bbPlcHdr"/>
        </w:types>
        <w:behaviors>
          <w:behavior w:val="content"/>
        </w:behaviors>
        <w:guid w:val="{97B98D1C-8048-4E24-AF7E-A462289BCD46}"/>
      </w:docPartPr>
      <w:docPartBody>
        <w:p w:rsidR="00406031" w:rsidRDefault="0035182C" w:rsidP="0035182C">
          <w:pPr>
            <w:pStyle w:val="73161C5133F24CC7958532AF2EDDFCCC"/>
          </w:pPr>
          <w:r>
            <w:rPr>
              <w:rStyle w:val="PlaceholderText"/>
            </w:rPr>
            <w:t>Leidimo Nr</w:t>
          </w:r>
          <w:r w:rsidRPr="00573C2C">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2C"/>
    <w:rsid w:val="0035182C"/>
    <w:rsid w:val="00406031"/>
    <w:rsid w:val="0057528C"/>
    <w:rsid w:val="0060039B"/>
    <w:rsid w:val="006F2FEC"/>
    <w:rsid w:val="00D57B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182C"/>
    <w:rPr>
      <w:color w:val="808080"/>
    </w:rPr>
  </w:style>
  <w:style w:type="paragraph" w:customStyle="1" w:styleId="73161C5133F24CC7958532AF2EDDFCCC">
    <w:name w:val="73161C5133F24CC7958532AF2EDDFCCC"/>
    <w:rsid w:val="003518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11</Pages>
  <Words>8450</Words>
  <Characters>4818</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Novartis</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Staniene, Giedre</dc:creator>
  <cp:lastModifiedBy>Božena Kuntelija</cp:lastModifiedBy>
  <cp:revision>5</cp:revision>
  <dcterms:created xsi:type="dcterms:W3CDTF">2024-09-24T11:33:00Z</dcterms:created>
  <dcterms:modified xsi:type="dcterms:W3CDTF">2024-10-03T17:40:00Z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iteId">
    <vt:lpwstr>f35a6974-607f-47d4-82d7-ff31d7dc53a5</vt:lpwstr>
  </property>
  <property fmtid="{D5CDD505-2E9C-101B-9397-08002B2CF9AE}" pid="4" name="MSIP_Label_4929bff8-5b33-42aa-95d2-28f72e792cb0_Owner">
    <vt:lpwstr>JURKEAU1@novartis.net</vt:lpwstr>
  </property>
  <property fmtid="{D5CDD505-2E9C-101B-9397-08002B2CF9AE}" pid="5" name="MSIP_Label_4929bff8-5b33-42aa-95d2-28f72e792cb0_SetDate">
    <vt:lpwstr>2018-09-27T15:27:26.7840389Z</vt:lpwstr>
  </property>
  <property fmtid="{D5CDD505-2E9C-101B-9397-08002B2CF9AE}" pid="6" name="MSIP_Label_4929bff8-5b33-42aa-95d2-28f72e792cb0_Name">
    <vt:lpwstr>Business Use Only</vt:lpwstr>
  </property>
  <property fmtid="{D5CDD505-2E9C-101B-9397-08002B2CF9AE}" pid="7" name="MSIP_Label_4929bff8-5b33-42aa-95d2-28f72e792cb0_Application">
    <vt:lpwstr>Microsoft Azure Information Protection</vt:lpwstr>
  </property>
  <property fmtid="{D5CDD505-2E9C-101B-9397-08002B2CF9AE}" pid="8" name="MSIP_Label_4929bff8-5b33-42aa-95d2-28f72e792cb0_Extended_MSFT_Method">
    <vt:lpwstr>Automatic</vt:lpwstr>
  </property>
  <property fmtid="{D5CDD505-2E9C-101B-9397-08002B2CF9AE}" pid="9" name="Confidentiality">
    <vt:lpwstr>Business Use Only</vt:lpwstr>
  </property>
</Properties>
</file>